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58" w:rsidRPr="00B93B58" w:rsidRDefault="00B93B58" w:rsidP="00736737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93B58">
        <w:rPr>
          <w:rFonts w:ascii="Helvetica" w:hAnsi="Helvetica" w:cs="Courier New"/>
          <w:b/>
          <w:color w:val="000000"/>
        </w:rPr>
        <w:t>DECRETO N</w:t>
      </w:r>
      <w:r w:rsidRPr="00B93B58">
        <w:rPr>
          <w:rFonts w:ascii="Courier New" w:hAnsi="Courier New" w:cs="Courier New"/>
          <w:b/>
          <w:color w:val="000000"/>
        </w:rPr>
        <w:t>º</w:t>
      </w:r>
      <w:r w:rsidRPr="00B93B58">
        <w:rPr>
          <w:rFonts w:ascii="Helvetica" w:hAnsi="Helvetica" w:cs="Courier New"/>
          <w:b/>
          <w:color w:val="000000"/>
        </w:rPr>
        <w:t xml:space="preserve"> 64.079, DE 23 DE JANEIRO DE 2019</w:t>
      </w:r>
    </w:p>
    <w:p w:rsidR="00B93B58" w:rsidRPr="00B93B58" w:rsidRDefault="00B93B58" w:rsidP="00736737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Altera 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56.656, de 11 de janeiro de 2011, que disp</w:t>
      </w:r>
      <w:r w:rsidRPr="00B93B58">
        <w:rPr>
          <w:rFonts w:ascii="Courier New" w:hAnsi="Courier New" w:cs="Courier New"/>
          <w:color w:val="000000"/>
        </w:rPr>
        <w:t>õ</w:t>
      </w:r>
      <w:r w:rsidRPr="00B93B58">
        <w:rPr>
          <w:rFonts w:ascii="Helvetica" w:hAnsi="Helvetica" w:cs="Courier New"/>
          <w:color w:val="000000"/>
        </w:rPr>
        <w:t>e sobre a classifica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instit</w:t>
      </w:r>
      <w:r w:rsidRPr="00B93B58">
        <w:rPr>
          <w:rFonts w:ascii="Helvetica" w:hAnsi="Helvetica" w:cs="Courier New"/>
          <w:color w:val="000000"/>
        </w:rPr>
        <w:t>u</w:t>
      </w:r>
      <w:r w:rsidRPr="00B93B58">
        <w:rPr>
          <w:rFonts w:ascii="Helvetica" w:hAnsi="Helvetica" w:cs="Courier New"/>
          <w:color w:val="000000"/>
        </w:rPr>
        <w:t>cional da Secretaria de Esporte, Lazer e Juve</w:t>
      </w:r>
      <w:r w:rsidRPr="00B93B58">
        <w:rPr>
          <w:rFonts w:ascii="Helvetica" w:hAnsi="Helvetica" w:cs="Courier New"/>
          <w:color w:val="000000"/>
        </w:rPr>
        <w:t>n</w:t>
      </w:r>
      <w:r w:rsidRPr="00B93B58">
        <w:rPr>
          <w:rFonts w:ascii="Helvetica" w:hAnsi="Helvetica" w:cs="Courier New"/>
          <w:color w:val="000000"/>
        </w:rPr>
        <w:t>tude atualmente denominada Secretaria de E</w:t>
      </w:r>
      <w:r w:rsidRPr="00B93B58">
        <w:rPr>
          <w:rFonts w:ascii="Helvetica" w:hAnsi="Helvetica" w:cs="Courier New"/>
          <w:color w:val="000000"/>
        </w:rPr>
        <w:t>s</w:t>
      </w:r>
      <w:r w:rsidRPr="00B93B58">
        <w:rPr>
          <w:rFonts w:ascii="Helvetica" w:hAnsi="Helvetica" w:cs="Courier New"/>
          <w:color w:val="000000"/>
        </w:rPr>
        <w:t>portes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RODRIGO GARCIA, </w:t>
      </w:r>
      <w:r w:rsidR="00736737" w:rsidRPr="00B93B58">
        <w:rPr>
          <w:rFonts w:ascii="Helvetica" w:hAnsi="Helvetica" w:cs="Courier New"/>
          <w:color w:val="000000"/>
        </w:rPr>
        <w:t>VICE-GOVERNADOR, EM EXERC</w:t>
      </w:r>
      <w:r w:rsidR="00736737" w:rsidRPr="00B93B58">
        <w:rPr>
          <w:rFonts w:ascii="Courier New" w:hAnsi="Courier New" w:cs="Courier New"/>
          <w:color w:val="000000"/>
        </w:rPr>
        <w:t>Í</w:t>
      </w:r>
      <w:r w:rsidR="00736737" w:rsidRPr="00B93B58">
        <w:rPr>
          <w:rFonts w:ascii="Helvetica" w:hAnsi="Helvetica" w:cs="Courier New"/>
          <w:color w:val="000000"/>
        </w:rPr>
        <w:t>CIO NO CARGO DE GOVERNADOR DO ESTADO DE S</w:t>
      </w:r>
      <w:r w:rsidR="00736737" w:rsidRPr="00B93B58">
        <w:rPr>
          <w:rFonts w:ascii="Courier New" w:hAnsi="Courier New" w:cs="Courier New"/>
          <w:color w:val="000000"/>
        </w:rPr>
        <w:t>Ã</w:t>
      </w:r>
      <w:r w:rsidR="00736737" w:rsidRPr="00B93B58">
        <w:rPr>
          <w:rFonts w:ascii="Helvetica" w:hAnsi="Helvetica" w:cs="Courier New"/>
          <w:color w:val="000000"/>
        </w:rPr>
        <w:t>O PAULO</w:t>
      </w:r>
      <w:r w:rsidRPr="00B93B58">
        <w:rPr>
          <w:rFonts w:ascii="Helvetica" w:hAnsi="Helvetica" w:cs="Courier New"/>
          <w:color w:val="000000"/>
        </w:rPr>
        <w:t>, no uso de suas atribu</w:t>
      </w:r>
      <w:r w:rsidRPr="00B93B58">
        <w:rPr>
          <w:rFonts w:ascii="Helvetica" w:hAnsi="Helvetica" w:cs="Courier New"/>
          <w:color w:val="000000"/>
        </w:rPr>
        <w:t>i</w:t>
      </w:r>
      <w:r w:rsidRPr="00B93B58">
        <w:rPr>
          <w:rFonts w:ascii="Courier New" w:hAnsi="Courier New" w:cs="Courier New"/>
          <w:color w:val="000000"/>
        </w:rPr>
        <w:t>çõ</w:t>
      </w:r>
      <w:r w:rsidRPr="00B93B58">
        <w:rPr>
          <w:rFonts w:ascii="Helvetica" w:hAnsi="Helvetica" w:cs="Courier New"/>
          <w:color w:val="000000"/>
        </w:rPr>
        <w:t>es legais, com fundamento no artigo 6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do Decreto-Lei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dos Sistemas de Administra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Financeira e O</w:t>
      </w:r>
      <w:r w:rsidRPr="00B93B58">
        <w:rPr>
          <w:rFonts w:ascii="Helvetica" w:hAnsi="Helvetica" w:cs="Courier New"/>
          <w:color w:val="000000"/>
        </w:rPr>
        <w:t>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 xml:space="preserve">ria do Estado, e </w:t>
      </w:r>
      <w:r w:rsidRPr="00B93B58">
        <w:rPr>
          <w:rFonts w:ascii="Courier New" w:hAnsi="Courier New" w:cs="Courier New"/>
          <w:color w:val="000000"/>
        </w:rPr>
        <w:t>à</w:t>
      </w:r>
      <w:r w:rsidRPr="00B93B58">
        <w:rPr>
          <w:rFonts w:ascii="Helvetica" w:hAnsi="Helvetica" w:cs="Courier New"/>
          <w:color w:val="000000"/>
        </w:rPr>
        <w:t xml:space="preserve"> vista do disposto no 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64.059, de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de janeiro de 2019,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Decreta: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Os dispositivos adiante indicados do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56.656, de 11 de janeiro de 2011, passam a vigorar com a seguinte reda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o: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o 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>: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Courier New" w:hAnsi="Courier New" w:cs="Courier New"/>
          <w:color w:val="000000"/>
        </w:rPr>
        <w:t>“</w:t>
      </w:r>
      <w:r w:rsidRPr="00B93B58">
        <w:rPr>
          <w:rFonts w:ascii="Helvetica" w:hAnsi="Helvetica" w:cs="Courier New"/>
          <w:color w:val="000000"/>
        </w:rPr>
        <w:t>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Constitui Unidade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 da Secretaria de Esportes, a S</w:t>
      </w:r>
      <w:r w:rsidRPr="00B93B58">
        <w:rPr>
          <w:rFonts w:ascii="Helvetica" w:hAnsi="Helvetica" w:cs="Courier New"/>
          <w:color w:val="000000"/>
        </w:rPr>
        <w:t>e</w:t>
      </w:r>
      <w:r w:rsidRPr="00B93B58">
        <w:rPr>
          <w:rFonts w:ascii="Helvetica" w:hAnsi="Helvetica" w:cs="Courier New"/>
          <w:color w:val="000000"/>
        </w:rPr>
        <w:t>cretaria de Esportes.</w:t>
      </w:r>
      <w:r w:rsidRPr="00B93B58">
        <w:rPr>
          <w:rFonts w:ascii="Courier New" w:hAnsi="Courier New" w:cs="Courier New"/>
          <w:color w:val="000000"/>
        </w:rPr>
        <w:t>”</w:t>
      </w:r>
      <w:r w:rsidRPr="00B93B58">
        <w:rPr>
          <w:rFonts w:ascii="Helvetica" w:hAnsi="Helvetica" w:cs="Courier New"/>
          <w:color w:val="000000"/>
        </w:rPr>
        <w:t>; (NR)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do artigo 2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, o </w:t>
      </w:r>
      <w:r w:rsidRPr="00B93B58">
        <w:rPr>
          <w:rFonts w:ascii="Courier New" w:hAnsi="Courier New" w:cs="Courier New"/>
          <w:color w:val="000000"/>
        </w:rPr>
        <w:t>“</w:t>
      </w:r>
      <w:r w:rsidRPr="00B93B58">
        <w:rPr>
          <w:rFonts w:ascii="Helvetica" w:hAnsi="Helvetica" w:cs="Courier New"/>
          <w:color w:val="000000"/>
        </w:rPr>
        <w:t>caput</w:t>
      </w:r>
      <w:r w:rsidRPr="00B93B58">
        <w:rPr>
          <w:rFonts w:ascii="Courier New" w:hAnsi="Courier New" w:cs="Courier New"/>
          <w:color w:val="000000"/>
        </w:rPr>
        <w:t>”</w:t>
      </w:r>
      <w:r w:rsidRPr="00B93B58">
        <w:rPr>
          <w:rFonts w:ascii="Helvetica" w:hAnsi="Helvetica" w:cs="Courier New"/>
          <w:color w:val="000000"/>
        </w:rPr>
        <w:t>: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Courier New" w:hAnsi="Courier New" w:cs="Courier New"/>
          <w:color w:val="000000"/>
        </w:rPr>
        <w:t>“</w:t>
      </w:r>
      <w:r w:rsidRPr="00B93B58">
        <w:rPr>
          <w:rFonts w:ascii="Helvetica" w:hAnsi="Helvetica" w:cs="Courier New"/>
          <w:color w:val="000000"/>
        </w:rPr>
        <w:t>Artigo 2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</w:t>
      </w:r>
      <w:proofErr w:type="gramStart"/>
      <w:r w:rsidRPr="00B93B58">
        <w:rPr>
          <w:rFonts w:ascii="Helvetica" w:hAnsi="Helvetica" w:cs="Courier New"/>
          <w:color w:val="000000"/>
        </w:rPr>
        <w:t>Constituem</w:t>
      </w:r>
      <w:proofErr w:type="gramEnd"/>
      <w:r w:rsidRPr="00B93B58">
        <w:rPr>
          <w:rFonts w:ascii="Helvetica" w:hAnsi="Helvetica" w:cs="Courier New"/>
          <w:color w:val="000000"/>
        </w:rPr>
        <w:t xml:space="preserve"> Unidades de Despesa da Unidade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 S</w:t>
      </w:r>
      <w:r w:rsidRPr="00B93B58">
        <w:rPr>
          <w:rFonts w:ascii="Helvetica" w:hAnsi="Helvetica" w:cs="Courier New"/>
          <w:color w:val="000000"/>
        </w:rPr>
        <w:t>e</w:t>
      </w:r>
      <w:r w:rsidRPr="00B93B58">
        <w:rPr>
          <w:rFonts w:ascii="Helvetica" w:hAnsi="Helvetica" w:cs="Courier New"/>
          <w:color w:val="000000"/>
        </w:rPr>
        <w:t>cretaria de Esportes:</w:t>
      </w:r>
      <w:r w:rsidRPr="00B93B58">
        <w:rPr>
          <w:rFonts w:ascii="Courier New" w:hAnsi="Courier New" w:cs="Courier New"/>
          <w:color w:val="000000"/>
        </w:rPr>
        <w:t>”</w:t>
      </w:r>
      <w:r w:rsidRPr="00B93B58">
        <w:rPr>
          <w:rFonts w:ascii="Helvetica" w:hAnsi="Helvetica" w:cs="Courier New"/>
          <w:color w:val="000000"/>
        </w:rPr>
        <w:t>. (NR)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Artigo 2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Este decreto entra em vigor na data de sua p</w:t>
      </w:r>
      <w:r w:rsidRPr="00B93B58">
        <w:rPr>
          <w:rFonts w:ascii="Helvetica" w:hAnsi="Helvetica" w:cs="Courier New"/>
          <w:color w:val="000000"/>
        </w:rPr>
        <w:t>u</w:t>
      </w:r>
      <w:r w:rsidRPr="00B93B58">
        <w:rPr>
          <w:rFonts w:ascii="Helvetica" w:hAnsi="Helvetica" w:cs="Courier New"/>
          <w:color w:val="000000"/>
        </w:rPr>
        <w:t>blica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o.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Pal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cio dos Bandeirantes, 23 de janeiro de 2019</w:t>
      </w:r>
    </w:p>
    <w:p w:rsidR="00B93B58" w:rsidRPr="00B93B58" w:rsidRDefault="00B93B58" w:rsidP="00B93B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RODRIGO GARCIA</w:t>
      </w:r>
    </w:p>
    <w:sectPr w:rsidR="00B93B58" w:rsidRPr="00B93B58" w:rsidSect="00B93B5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93B58"/>
    <w:rsid w:val="003049DE"/>
    <w:rsid w:val="00653CC4"/>
    <w:rsid w:val="00736737"/>
    <w:rsid w:val="007B0FAC"/>
    <w:rsid w:val="008C5002"/>
    <w:rsid w:val="00A338DF"/>
    <w:rsid w:val="00B93B58"/>
    <w:rsid w:val="00E5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2019-03-19T16:03:00Z</dcterms:created>
  <dcterms:modified xsi:type="dcterms:W3CDTF">2019-03-19T17:50:00Z</dcterms:modified>
</cp:coreProperties>
</file>