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F6" w:rsidRPr="00342ECA" w:rsidRDefault="00F261F6" w:rsidP="0034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42ECA">
        <w:rPr>
          <w:rFonts w:cs="Courier New"/>
          <w:b/>
          <w:color w:val="000000"/>
          <w:sz w:val="22"/>
        </w:rPr>
        <w:t>DECRETO N</w:t>
      </w:r>
      <w:r w:rsidRPr="00342ECA">
        <w:rPr>
          <w:rFonts w:ascii="Cambria" w:hAnsi="Cambria" w:cs="Cambria"/>
          <w:b/>
          <w:color w:val="000000"/>
          <w:sz w:val="22"/>
        </w:rPr>
        <w:t>º</w:t>
      </w:r>
      <w:r w:rsidRPr="00342ECA">
        <w:rPr>
          <w:rFonts w:cs="Courier New"/>
          <w:b/>
          <w:color w:val="000000"/>
          <w:sz w:val="22"/>
        </w:rPr>
        <w:t xml:space="preserve"> 64.685, DE 18 DE DEZEMBRO DE 2019</w:t>
      </w:r>
    </w:p>
    <w:p w:rsidR="00F261F6" w:rsidRPr="00F261F6" w:rsidRDefault="00F261F6" w:rsidP="00342ECA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 xml:space="preserve">Altera o Decreto 53.826, de 16 de dezembro de 2008, que institui incentivos no </w:t>
      </w:r>
      <w:r w:rsidRPr="00F261F6">
        <w:rPr>
          <w:rFonts w:ascii="Cambria" w:hAnsi="Cambria" w:cs="Cambria"/>
          <w:color w:val="000000"/>
          <w:sz w:val="22"/>
        </w:rPr>
        <w:t>â</w:t>
      </w:r>
      <w:r w:rsidRPr="00F261F6">
        <w:rPr>
          <w:rFonts w:cs="Courier New"/>
          <w:color w:val="000000"/>
          <w:sz w:val="22"/>
        </w:rPr>
        <w:t>mbito dos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 integrantes do Sistema Paulista de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gicos, de que tratam a Lei Complementar n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1.049, de 19 de junho de 2008, e o Decreto 50.504, de 6 de fevereiro de 2006 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JO</w:t>
      </w:r>
      <w:r w:rsidRPr="00F261F6">
        <w:rPr>
          <w:rFonts w:ascii="Cambria" w:hAnsi="Cambria" w:cs="Cambria"/>
          <w:color w:val="000000"/>
          <w:sz w:val="22"/>
        </w:rPr>
        <w:t>Ã</w:t>
      </w:r>
      <w:r w:rsidRPr="00F261F6">
        <w:rPr>
          <w:rFonts w:cs="Courier New"/>
          <w:color w:val="000000"/>
          <w:sz w:val="22"/>
        </w:rPr>
        <w:t xml:space="preserve">O DORIA, </w:t>
      </w:r>
      <w:r w:rsidR="00342ECA" w:rsidRPr="00F261F6">
        <w:rPr>
          <w:rFonts w:cs="Courier New"/>
          <w:color w:val="000000"/>
          <w:sz w:val="22"/>
        </w:rPr>
        <w:t>GOVERNADOR DO ESTADO DE S</w:t>
      </w:r>
      <w:r w:rsidR="00342ECA" w:rsidRPr="00F261F6">
        <w:rPr>
          <w:rFonts w:ascii="Cambria" w:hAnsi="Cambria" w:cs="Cambria"/>
          <w:color w:val="000000"/>
          <w:sz w:val="22"/>
        </w:rPr>
        <w:t>Ã</w:t>
      </w:r>
      <w:r w:rsidR="00342ECA" w:rsidRPr="00F261F6">
        <w:rPr>
          <w:rFonts w:cs="Courier New"/>
          <w:color w:val="000000"/>
          <w:sz w:val="22"/>
        </w:rPr>
        <w:t>O PAULO</w:t>
      </w:r>
      <w:r w:rsidRPr="00F261F6">
        <w:rPr>
          <w:rFonts w:cs="Courier New"/>
          <w:color w:val="000000"/>
          <w:sz w:val="22"/>
        </w:rPr>
        <w:t>, no uso de suas atribui</w:t>
      </w:r>
      <w:r w:rsidRPr="00F261F6">
        <w:rPr>
          <w:rFonts w:ascii="Cambria" w:hAnsi="Cambria" w:cs="Cambria"/>
          <w:color w:val="000000"/>
          <w:sz w:val="22"/>
        </w:rPr>
        <w:t>çõ</w:t>
      </w:r>
      <w:r w:rsidRPr="00F261F6">
        <w:rPr>
          <w:rFonts w:cs="Courier New"/>
          <w:color w:val="000000"/>
          <w:sz w:val="22"/>
        </w:rPr>
        <w:t>es legais e tendo em vista o disposto no artigo 46 da Lei 6.374, de 1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de mar</w:t>
      </w:r>
      <w:r w:rsidRPr="00F261F6">
        <w:rPr>
          <w:rFonts w:ascii="Cambria" w:hAnsi="Cambria" w:cs="Cambria"/>
          <w:color w:val="000000"/>
          <w:sz w:val="22"/>
        </w:rPr>
        <w:t>ç</w:t>
      </w:r>
      <w:r w:rsidRPr="00F261F6">
        <w:rPr>
          <w:rFonts w:cs="Courier New"/>
          <w:color w:val="000000"/>
          <w:sz w:val="22"/>
        </w:rPr>
        <w:t>o de 1989, e no artigo 1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do Decreto 64.059, de 1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de janeiro de 2019,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Decreta: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Artigo 1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- Passa a vigorar, com a reda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 xml:space="preserve">o que se segue, o </w:t>
      </w:r>
      <w:r w:rsidRPr="00F261F6">
        <w:rPr>
          <w:rFonts w:ascii="Cambria" w:hAnsi="Cambria" w:cs="Cambria"/>
          <w:color w:val="000000"/>
          <w:sz w:val="22"/>
        </w:rPr>
        <w:t>“</w:t>
      </w:r>
      <w:r w:rsidRPr="00F261F6">
        <w:rPr>
          <w:rFonts w:cs="Courier New"/>
          <w:color w:val="000000"/>
          <w:sz w:val="22"/>
        </w:rPr>
        <w:t>caput</w:t>
      </w:r>
      <w:r w:rsidRPr="00F261F6">
        <w:rPr>
          <w:rFonts w:ascii="Cambria" w:hAnsi="Cambria" w:cs="Cambria"/>
          <w:color w:val="000000"/>
          <w:sz w:val="22"/>
        </w:rPr>
        <w:t>”</w:t>
      </w:r>
      <w:r w:rsidRPr="00F261F6">
        <w:rPr>
          <w:rFonts w:cs="Courier New"/>
          <w:color w:val="000000"/>
          <w:sz w:val="22"/>
        </w:rPr>
        <w:t xml:space="preserve"> do artigo 1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do Decreto 53.826, de 16 de dezembro de 2008, mantidos os seus incisos: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ascii="Times New Roman" w:hAnsi="Times New Roman" w:cs="Times New Roman"/>
          <w:color w:val="000000"/>
          <w:sz w:val="22"/>
        </w:rPr>
        <w:t>“</w:t>
      </w:r>
      <w:r w:rsidRPr="00F261F6">
        <w:rPr>
          <w:rFonts w:cs="Courier New"/>
          <w:color w:val="000000"/>
          <w:sz w:val="22"/>
        </w:rPr>
        <w:t>Artigo 1</w:t>
      </w:r>
      <w:r w:rsidRPr="00F261F6">
        <w:rPr>
          <w:rFonts w:ascii="Times New Roman" w:hAnsi="Times New Roman" w:cs="Times New Roman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- As empresas integrantes de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 que comp</w:t>
      </w:r>
      <w:r w:rsidRPr="00F261F6">
        <w:rPr>
          <w:rFonts w:ascii="Cambria" w:hAnsi="Cambria" w:cs="Cambria"/>
          <w:color w:val="000000"/>
          <w:sz w:val="22"/>
        </w:rPr>
        <w:t>õ</w:t>
      </w:r>
      <w:r w:rsidRPr="00F261F6">
        <w:rPr>
          <w:rFonts w:cs="Courier New"/>
          <w:color w:val="000000"/>
          <w:sz w:val="22"/>
        </w:rPr>
        <w:t>em o Sistema Paulista de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gicos, relacionadas em resolu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conjunta dos Secret</w:t>
      </w:r>
      <w:r w:rsidRPr="00F261F6">
        <w:rPr>
          <w:rFonts w:ascii="Cambria" w:hAnsi="Cambria" w:cs="Cambria"/>
          <w:color w:val="000000"/>
          <w:sz w:val="22"/>
        </w:rPr>
        <w:t>á</w:t>
      </w:r>
      <w:r w:rsidRPr="00F261F6">
        <w:rPr>
          <w:rFonts w:cs="Courier New"/>
          <w:color w:val="000000"/>
          <w:sz w:val="22"/>
        </w:rPr>
        <w:t>rios da Fazenda e Planejamento, do Desenvolvimento Regional e do Desenvolvimento Econ</w:t>
      </w:r>
      <w:r w:rsidRPr="00F261F6">
        <w:rPr>
          <w:rFonts w:ascii="Cambria" w:hAnsi="Cambria" w:cs="Cambria"/>
          <w:color w:val="000000"/>
          <w:sz w:val="22"/>
        </w:rPr>
        <w:t>ô</w:t>
      </w:r>
      <w:r w:rsidRPr="00F261F6">
        <w:rPr>
          <w:rFonts w:cs="Courier New"/>
          <w:color w:val="000000"/>
          <w:sz w:val="22"/>
        </w:rPr>
        <w:t>mico, poder</w:t>
      </w:r>
      <w:r w:rsidRPr="00F261F6">
        <w:rPr>
          <w:rFonts w:ascii="Cambria" w:hAnsi="Cambria" w:cs="Cambria"/>
          <w:color w:val="000000"/>
          <w:sz w:val="22"/>
        </w:rPr>
        <w:t>ã</w:t>
      </w:r>
      <w:r w:rsidRPr="00F261F6">
        <w:rPr>
          <w:rFonts w:cs="Courier New"/>
          <w:color w:val="000000"/>
          <w:sz w:val="22"/>
        </w:rPr>
        <w:t>o utilizar o cr</w:t>
      </w:r>
      <w:r w:rsidRPr="00F261F6">
        <w:rPr>
          <w:rFonts w:ascii="Cambria" w:hAnsi="Cambria" w:cs="Cambria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>dito acumulado do ICMS apropriado at</w:t>
      </w:r>
      <w:r w:rsidRPr="00F261F6">
        <w:rPr>
          <w:rFonts w:ascii="Cambria" w:hAnsi="Cambria" w:cs="Cambria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 xml:space="preserve"> 31 de dezembro de 2021, ou pass</w:t>
      </w:r>
      <w:r w:rsidRPr="00F261F6">
        <w:rPr>
          <w:rFonts w:ascii="Cambria" w:hAnsi="Cambria" w:cs="Cambria"/>
          <w:color w:val="000000"/>
          <w:sz w:val="22"/>
        </w:rPr>
        <w:t>í</w:t>
      </w:r>
      <w:r w:rsidRPr="00F261F6">
        <w:rPr>
          <w:rFonts w:cs="Courier New"/>
          <w:color w:val="000000"/>
          <w:sz w:val="22"/>
        </w:rPr>
        <w:t>vel de apropria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o, para:</w:t>
      </w:r>
      <w:r w:rsidRPr="00F261F6">
        <w:rPr>
          <w:rFonts w:ascii="Cambria" w:hAnsi="Cambria" w:cs="Cambria"/>
          <w:color w:val="000000"/>
          <w:sz w:val="22"/>
        </w:rPr>
        <w:t>”</w:t>
      </w:r>
      <w:r w:rsidRPr="00F261F6">
        <w:rPr>
          <w:rFonts w:cs="Courier New"/>
          <w:color w:val="000000"/>
          <w:sz w:val="22"/>
        </w:rPr>
        <w:t xml:space="preserve"> (NR).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Artigo 2</w:t>
      </w:r>
      <w:r w:rsidRPr="00F261F6">
        <w:rPr>
          <w:rFonts w:ascii="Cambria" w:hAnsi="Cambria" w:cs="Cambria"/>
          <w:color w:val="000000"/>
          <w:sz w:val="22"/>
        </w:rPr>
        <w:t>°</w:t>
      </w:r>
      <w:r w:rsidRPr="00F261F6">
        <w:rPr>
          <w:rFonts w:cs="Courier New"/>
          <w:color w:val="000000"/>
          <w:sz w:val="22"/>
        </w:rPr>
        <w:t xml:space="preserve"> - Este decreto entra em vigor em 01-01-2020.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Pal</w:t>
      </w:r>
      <w:r w:rsidRPr="00F261F6">
        <w:rPr>
          <w:rFonts w:ascii="Cambria" w:hAnsi="Cambria" w:cs="Cambria"/>
          <w:color w:val="000000"/>
          <w:sz w:val="22"/>
        </w:rPr>
        <w:t>á</w:t>
      </w:r>
      <w:r w:rsidRPr="00F261F6">
        <w:rPr>
          <w:rFonts w:cs="Courier New"/>
          <w:color w:val="000000"/>
          <w:sz w:val="22"/>
        </w:rPr>
        <w:t>cio dos Bandeirantes, 18 de dezembro de 2019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JO</w:t>
      </w:r>
      <w:r w:rsidRPr="00F261F6">
        <w:rPr>
          <w:rFonts w:ascii="Cambria" w:hAnsi="Cambria" w:cs="Cambria"/>
          <w:color w:val="000000"/>
          <w:sz w:val="22"/>
        </w:rPr>
        <w:t>Ã</w:t>
      </w:r>
      <w:r w:rsidRPr="00F261F6">
        <w:rPr>
          <w:rFonts w:cs="Courier New"/>
          <w:color w:val="000000"/>
          <w:sz w:val="22"/>
        </w:rPr>
        <w:t>O DORIA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OF</w:t>
      </w:r>
      <w:r w:rsidRPr="00F261F6">
        <w:rPr>
          <w:rFonts w:ascii="Cambria" w:hAnsi="Cambria" w:cs="Cambria"/>
          <w:color w:val="000000"/>
          <w:sz w:val="22"/>
        </w:rPr>
        <w:t>Í</w:t>
      </w:r>
      <w:r w:rsidRPr="00F261F6">
        <w:rPr>
          <w:rFonts w:cs="Courier New"/>
          <w:color w:val="000000"/>
          <w:sz w:val="22"/>
        </w:rPr>
        <w:t>CIO GS-CAT N</w:t>
      </w:r>
      <w:r w:rsidRPr="00F261F6">
        <w:rPr>
          <w:rFonts w:ascii="Cambria" w:hAnsi="Cambria" w:cs="Cambria"/>
          <w:color w:val="000000"/>
          <w:sz w:val="22"/>
        </w:rPr>
        <w:t>º</w:t>
      </w:r>
      <w:r w:rsidRPr="00F261F6">
        <w:rPr>
          <w:rFonts w:cs="Courier New"/>
          <w:color w:val="000000"/>
          <w:sz w:val="22"/>
        </w:rPr>
        <w:t xml:space="preserve">   /2019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Senhor Governador,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Tenho a honra de encaminhar a Vossa Excel</w:t>
      </w:r>
      <w:r w:rsidRPr="00F261F6">
        <w:rPr>
          <w:rFonts w:ascii="Cambria" w:hAnsi="Cambria" w:cs="Cambria"/>
          <w:color w:val="000000"/>
          <w:sz w:val="22"/>
        </w:rPr>
        <w:t>ê</w:t>
      </w:r>
      <w:r w:rsidRPr="00F261F6">
        <w:rPr>
          <w:rFonts w:cs="Courier New"/>
          <w:color w:val="000000"/>
          <w:sz w:val="22"/>
        </w:rPr>
        <w:t xml:space="preserve">ncia a inclusa minuta de decreto, que altera o Decreto 53.826, de 16 de dezembro de 2008, o qual instituiu incentivos no </w:t>
      </w:r>
      <w:r w:rsidRPr="00F261F6">
        <w:rPr>
          <w:rFonts w:ascii="Cambria" w:hAnsi="Cambria" w:cs="Cambria"/>
          <w:color w:val="000000"/>
          <w:sz w:val="22"/>
        </w:rPr>
        <w:t>â</w:t>
      </w:r>
      <w:r w:rsidRPr="00F261F6">
        <w:rPr>
          <w:rFonts w:cs="Courier New"/>
          <w:color w:val="000000"/>
          <w:sz w:val="22"/>
        </w:rPr>
        <w:t>mbito dos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 integrantes do Sistema Paulista de Parques Tecnol</w:t>
      </w:r>
      <w:r w:rsidRPr="00F261F6">
        <w:rPr>
          <w:rFonts w:ascii="Cambria" w:hAnsi="Cambria" w:cs="Cambria"/>
          <w:color w:val="000000"/>
          <w:sz w:val="22"/>
        </w:rPr>
        <w:t>ó</w:t>
      </w:r>
      <w:r w:rsidRPr="00F261F6">
        <w:rPr>
          <w:rFonts w:cs="Courier New"/>
          <w:color w:val="000000"/>
          <w:sz w:val="22"/>
        </w:rPr>
        <w:t>gicos, de que tratam a Lei Complementar 1.049, de 19 de junho de 2008, e o Decreto 50.504, de 6 de fevereiro de 2006.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O referido decreto tem por objetivo viabilizar e facilitar a utiliza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de saldo credor do ICMS pass</w:t>
      </w:r>
      <w:r w:rsidRPr="00F261F6">
        <w:rPr>
          <w:rFonts w:ascii="Cambria" w:hAnsi="Cambria" w:cs="Cambria"/>
          <w:color w:val="000000"/>
          <w:sz w:val="22"/>
        </w:rPr>
        <w:t>í</w:t>
      </w:r>
      <w:r w:rsidRPr="00F261F6">
        <w:rPr>
          <w:rFonts w:cs="Courier New"/>
          <w:color w:val="000000"/>
          <w:sz w:val="22"/>
        </w:rPr>
        <w:t>vel de apropria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nos termos do artigo 71 do Regulamento do ICMS e do cr</w:t>
      </w:r>
      <w:r w:rsidRPr="00F261F6">
        <w:rPr>
          <w:rFonts w:ascii="Cambria" w:hAnsi="Cambria" w:cs="Cambria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>dito acumulado do ICMS j</w:t>
      </w:r>
      <w:r w:rsidRPr="00F261F6">
        <w:rPr>
          <w:rFonts w:ascii="Cambria" w:hAnsi="Cambria" w:cs="Cambria"/>
          <w:color w:val="000000"/>
          <w:sz w:val="22"/>
        </w:rPr>
        <w:t>á</w:t>
      </w:r>
      <w:r w:rsidRPr="00F261F6">
        <w:rPr>
          <w:rFonts w:cs="Courier New"/>
          <w:color w:val="000000"/>
          <w:sz w:val="22"/>
        </w:rPr>
        <w:t xml:space="preserve"> apropriado nos termos da legisla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de reg</w:t>
      </w:r>
      <w:r w:rsidRPr="00F261F6">
        <w:rPr>
          <w:rFonts w:ascii="Cambria" w:hAnsi="Cambria" w:cs="Cambria"/>
          <w:color w:val="000000"/>
          <w:sz w:val="22"/>
        </w:rPr>
        <w:t>ê</w:t>
      </w:r>
      <w:r w:rsidRPr="00F261F6">
        <w:rPr>
          <w:rFonts w:cs="Courier New"/>
          <w:color w:val="000000"/>
          <w:sz w:val="22"/>
        </w:rPr>
        <w:t xml:space="preserve">ncia, quando destinados </w:t>
      </w:r>
      <w:r w:rsidRPr="00F261F6">
        <w:rPr>
          <w:rFonts w:ascii="Cambria" w:hAnsi="Cambria" w:cs="Cambria"/>
          <w:color w:val="000000"/>
          <w:sz w:val="22"/>
        </w:rPr>
        <w:t>à</w:t>
      </w:r>
      <w:r w:rsidRPr="00F261F6">
        <w:rPr>
          <w:rFonts w:cs="Courier New"/>
          <w:color w:val="000000"/>
          <w:sz w:val="22"/>
        </w:rPr>
        <w:t xml:space="preserve"> realiza</w:t>
      </w:r>
      <w:r w:rsidRPr="00F261F6">
        <w:rPr>
          <w:rFonts w:ascii="Cambria" w:hAnsi="Cambria" w:cs="Cambria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de projetos de investimento neste Estado.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A proposta visa estender a abrang</w:t>
      </w:r>
      <w:r w:rsidRPr="00F261F6">
        <w:rPr>
          <w:rFonts w:ascii="Calibri" w:hAnsi="Calibri" w:cs="Calibri"/>
          <w:color w:val="000000"/>
          <w:sz w:val="22"/>
        </w:rPr>
        <w:t>ê</w:t>
      </w:r>
      <w:r w:rsidRPr="00F261F6">
        <w:rPr>
          <w:rFonts w:cs="Courier New"/>
          <w:color w:val="000000"/>
          <w:sz w:val="22"/>
        </w:rPr>
        <w:t>ncia do incentivo fiscal, que alcan</w:t>
      </w:r>
      <w:r w:rsidRPr="00F261F6">
        <w:rPr>
          <w:rFonts w:ascii="Calibri" w:hAnsi="Calibri" w:cs="Calibri"/>
          <w:color w:val="000000"/>
          <w:sz w:val="22"/>
        </w:rPr>
        <w:t>ç</w:t>
      </w:r>
      <w:r w:rsidRPr="00F261F6">
        <w:rPr>
          <w:rFonts w:cs="Courier New"/>
          <w:color w:val="000000"/>
          <w:sz w:val="22"/>
        </w:rPr>
        <w:t>ava o cr</w:t>
      </w:r>
      <w:r w:rsidRPr="00F261F6">
        <w:rPr>
          <w:rFonts w:ascii="Calibri" w:hAnsi="Calibri" w:cs="Calibri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>dito acumulado do ICMS apropriado at</w:t>
      </w:r>
      <w:r w:rsidRPr="00F261F6">
        <w:rPr>
          <w:rFonts w:ascii="Calibri" w:hAnsi="Calibri" w:cs="Calibri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 xml:space="preserve"> 31 de dezembro de 2019, e passa agora a albergar o cr</w:t>
      </w:r>
      <w:r w:rsidRPr="00F261F6">
        <w:rPr>
          <w:rFonts w:ascii="Calibri" w:hAnsi="Calibri" w:cs="Calibri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>dito acumulado desse imposto apropriado at</w:t>
      </w:r>
      <w:r w:rsidRPr="00F261F6">
        <w:rPr>
          <w:rFonts w:ascii="Calibri" w:hAnsi="Calibri" w:cs="Calibri"/>
          <w:color w:val="000000"/>
          <w:sz w:val="22"/>
        </w:rPr>
        <w:t>é</w:t>
      </w:r>
      <w:r w:rsidRPr="00F261F6">
        <w:rPr>
          <w:rFonts w:cs="Courier New"/>
          <w:color w:val="000000"/>
          <w:sz w:val="22"/>
        </w:rPr>
        <w:t xml:space="preserve"> 31 de dezembro de 2021. 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Propondo a edi</w:t>
      </w:r>
      <w:r w:rsidRPr="00F261F6">
        <w:rPr>
          <w:rFonts w:ascii="Calibri" w:hAnsi="Calibri" w:cs="Calibri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F261F6">
        <w:rPr>
          <w:rFonts w:ascii="Calibri" w:hAnsi="Calibri" w:cs="Calibri"/>
          <w:color w:val="000000"/>
          <w:sz w:val="22"/>
        </w:rPr>
        <w:t>çã</w:t>
      </w:r>
      <w:r w:rsidRPr="00F261F6">
        <w:rPr>
          <w:rFonts w:cs="Courier New"/>
          <w:color w:val="000000"/>
          <w:sz w:val="22"/>
        </w:rPr>
        <w:t>o.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Henrique de Campos Meirelles</w:t>
      </w:r>
    </w:p>
    <w:p w:rsidR="00F261F6" w:rsidRPr="00F261F6" w:rsidRDefault="00F261F6" w:rsidP="00F261F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261F6">
        <w:rPr>
          <w:rFonts w:cs="Courier New"/>
          <w:color w:val="000000"/>
          <w:sz w:val="22"/>
        </w:rPr>
        <w:t>Secret</w:t>
      </w:r>
      <w:r w:rsidRPr="00F261F6">
        <w:rPr>
          <w:rFonts w:ascii="Calibri" w:hAnsi="Calibri" w:cs="Calibri"/>
          <w:color w:val="000000"/>
          <w:sz w:val="22"/>
        </w:rPr>
        <w:t>á</w:t>
      </w:r>
      <w:r w:rsidRPr="00F261F6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F261F6" w:rsidRPr="00F261F6" w:rsidSect="00F261F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F6"/>
    <w:rsid w:val="00342ECA"/>
    <w:rsid w:val="00AB2148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E65D-E0F1-44A9-B634-CD3C565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2019-12-19T12:48:00Z</dcterms:created>
  <dcterms:modified xsi:type="dcterms:W3CDTF">2019-12-19T12:56:00Z</dcterms:modified>
</cp:coreProperties>
</file>