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1C" w:rsidRPr="00E3711C" w:rsidRDefault="00E3711C" w:rsidP="00E3711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E3711C">
        <w:rPr>
          <w:rFonts w:ascii="Helvetica" w:hAnsi="Helvetica"/>
          <w:b/>
          <w:color w:val="000000"/>
          <w:sz w:val="22"/>
          <w:szCs w:val="22"/>
        </w:rPr>
        <w:t>DECRETO N</w:t>
      </w:r>
      <w:r w:rsidRPr="00E3711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E3711C">
        <w:rPr>
          <w:rFonts w:ascii="Helvetica" w:hAnsi="Helvetica"/>
          <w:b/>
          <w:color w:val="000000"/>
          <w:sz w:val="22"/>
          <w:szCs w:val="22"/>
        </w:rPr>
        <w:t xml:space="preserve"> 65.061, DE 13 DE JULHO DE 2020</w:t>
      </w:r>
    </w:p>
    <w:p w:rsidR="00E3711C" w:rsidRDefault="00E3711C" w:rsidP="00E3711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E3711C">
        <w:rPr>
          <w:rFonts w:ascii="Helvetica" w:hAnsi="Helvetica"/>
          <w:color w:val="000000"/>
          <w:sz w:val="22"/>
          <w:szCs w:val="22"/>
        </w:rPr>
        <w:t>Disp</w:t>
      </w:r>
      <w:r w:rsidRPr="00E3711C">
        <w:rPr>
          <w:rFonts w:ascii="Cambria" w:hAnsi="Cambria" w:cs="Cambria"/>
          <w:color w:val="000000"/>
          <w:sz w:val="22"/>
          <w:szCs w:val="22"/>
        </w:rPr>
        <w:t>õ</w:t>
      </w:r>
      <w:r w:rsidRPr="00E3711C">
        <w:rPr>
          <w:rFonts w:ascii="Helvetica" w:hAnsi="Helvetica"/>
          <w:color w:val="000000"/>
          <w:sz w:val="22"/>
          <w:szCs w:val="22"/>
        </w:rPr>
        <w:t>e sobre a retomada das aulas e atividades presenciais, no contexto da pandemia de COVID-19, e d</w:t>
      </w:r>
      <w:r w:rsidRPr="00E3711C">
        <w:rPr>
          <w:rFonts w:ascii="Cambria" w:hAnsi="Cambria" w:cs="Cambria"/>
          <w:color w:val="000000"/>
          <w:sz w:val="22"/>
          <w:szCs w:val="22"/>
        </w:rPr>
        <w:t>á</w:t>
      </w:r>
      <w:r w:rsidRPr="00E3711C">
        <w:rPr>
          <w:rFonts w:ascii="Helvetica" w:hAnsi="Helvetica"/>
          <w:color w:val="000000"/>
          <w:sz w:val="22"/>
          <w:szCs w:val="22"/>
        </w:rPr>
        <w:t xml:space="preserve"> provid</w:t>
      </w:r>
      <w:r w:rsidRPr="00E3711C">
        <w:rPr>
          <w:rFonts w:ascii="Cambria" w:hAnsi="Cambria" w:cs="Cambria"/>
          <w:color w:val="000000"/>
          <w:sz w:val="22"/>
          <w:szCs w:val="22"/>
        </w:rPr>
        <w:t>ê</w:t>
      </w:r>
      <w:r w:rsidRPr="00E3711C">
        <w:rPr>
          <w:rFonts w:ascii="Helvetica" w:hAnsi="Helvetica"/>
          <w:color w:val="000000"/>
          <w:sz w:val="22"/>
          <w:szCs w:val="22"/>
        </w:rPr>
        <w:t>ncias correlatas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JO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DORIA, GOVERNADOR DO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no uso de suas atribui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legais,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Considerando a recomenda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conjunta do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 xml:space="preserve">ncia do </w:t>
      </w:r>
      <w:proofErr w:type="spellStart"/>
      <w:r w:rsidRPr="007864F9">
        <w:rPr>
          <w:rFonts w:cs="Helvetica"/>
          <w:b/>
          <w:bCs/>
          <w:color w:val="009900"/>
          <w:sz w:val="22"/>
        </w:rPr>
        <w:t>Coronav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rus</w:t>
      </w:r>
      <w:proofErr w:type="spellEnd"/>
      <w:r w:rsidRPr="007864F9">
        <w:rPr>
          <w:rFonts w:cs="Helvetica"/>
          <w:b/>
          <w:bCs/>
          <w:color w:val="009900"/>
          <w:sz w:val="22"/>
        </w:rPr>
        <w:t xml:space="preserve"> e do Centro de Vigil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ncia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gica, ambos da Secretaria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 (Anexo);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Considerando a necessidade constante de conter a dissemina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COVID-19 e garantir o adequado funcionamento dos servi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os de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de,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Decreta: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9900"/>
          <w:sz w:val="22"/>
        </w:rPr>
      </w:pPr>
      <w:r w:rsidRPr="007864F9">
        <w:rPr>
          <w:rFonts w:cs="Helvetica"/>
          <w:b/>
          <w:bCs/>
          <w:strike/>
          <w:color w:val="009900"/>
          <w:sz w:val="22"/>
        </w:rPr>
        <w:t>Artigo 1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- As aulas e demais atividades presenciais suspensas no 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â</w:t>
      </w:r>
      <w:r w:rsidRPr="007864F9">
        <w:rPr>
          <w:rFonts w:cs="Helvetica"/>
          <w:b/>
          <w:bCs/>
          <w:strike/>
          <w:color w:val="009900"/>
          <w:sz w:val="22"/>
        </w:rPr>
        <w:t>mbito da rede p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ú</w:t>
      </w:r>
      <w:r w:rsidRPr="007864F9">
        <w:rPr>
          <w:rFonts w:cs="Helvetica"/>
          <w:b/>
          <w:bCs/>
          <w:strike/>
          <w:color w:val="009900"/>
          <w:sz w:val="22"/>
        </w:rPr>
        <w:t>blica estadual de ensino, nos termos do Decreto n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64.862, de 13 de mar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o de 2020, bem como no 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â</w:t>
      </w:r>
      <w:r w:rsidRPr="007864F9">
        <w:rPr>
          <w:rFonts w:cs="Helvetica"/>
          <w:b/>
          <w:bCs/>
          <w:strike/>
          <w:color w:val="009900"/>
          <w:sz w:val="22"/>
        </w:rPr>
        <w:t>mbito das institui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çõ</w:t>
      </w:r>
      <w:r w:rsidRPr="007864F9">
        <w:rPr>
          <w:rFonts w:cs="Helvetica"/>
          <w:b/>
          <w:bCs/>
          <w:strike/>
          <w:color w:val="009900"/>
          <w:sz w:val="22"/>
        </w:rPr>
        <w:t>es privadas de ensino, por for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</w:t>
      </w:r>
      <w:r w:rsidRPr="007864F9">
        <w:rPr>
          <w:rFonts w:cs="Helvetica"/>
          <w:b/>
          <w:bCs/>
          <w:strike/>
          <w:color w:val="009900"/>
          <w:sz w:val="22"/>
        </w:rPr>
        <w:t>a do disposto no Decreto n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64.881, de 22 de mar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</w:t>
      </w:r>
      <w:r w:rsidRPr="007864F9">
        <w:rPr>
          <w:rFonts w:cs="Helvetica"/>
          <w:b/>
          <w:bCs/>
          <w:strike/>
          <w:color w:val="009900"/>
          <w:sz w:val="22"/>
        </w:rPr>
        <w:t>o de 2020, observar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ã</w:t>
      </w:r>
      <w:r w:rsidRPr="007864F9">
        <w:rPr>
          <w:rFonts w:cs="Helvetica"/>
          <w:b/>
          <w:bCs/>
          <w:strike/>
          <w:color w:val="009900"/>
          <w:sz w:val="22"/>
        </w:rPr>
        <w:t>o, para fins de retomada, as diretrizes do Plano S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ã</w:t>
      </w:r>
      <w:r w:rsidRPr="007864F9">
        <w:rPr>
          <w:rFonts w:cs="Helvetica"/>
          <w:b/>
          <w:bCs/>
          <w:strike/>
          <w:color w:val="009900"/>
          <w:sz w:val="22"/>
        </w:rPr>
        <w:t>o Paulo, institu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í</w:t>
      </w:r>
      <w:r w:rsidRPr="007864F9">
        <w:rPr>
          <w:rFonts w:cs="Helvetica"/>
          <w:b/>
          <w:bCs/>
          <w:strike/>
          <w:color w:val="009900"/>
          <w:sz w:val="22"/>
        </w:rPr>
        <w:t>do pelo Decreto n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64.994, de 28 de maio de 2020, e o disposto neste decreto.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864F9">
        <w:rPr>
          <w:rFonts w:cs="Helvetica"/>
          <w:b/>
          <w:bCs/>
          <w:i/>
          <w:iCs/>
          <w:color w:val="009900"/>
          <w:sz w:val="22"/>
        </w:rPr>
        <w:t>(*) Nova redação dada pelo Decreto nº 65.140, de 19 de agosto de 2020 (art.1º</w:t>
      </w:r>
      <w:proofErr w:type="gramStart"/>
      <w:r w:rsidRPr="007864F9">
        <w:rPr>
          <w:rFonts w:cs="Helvetica"/>
          <w:b/>
          <w:bCs/>
          <w:i/>
          <w:iCs/>
          <w:color w:val="009900"/>
          <w:sz w:val="22"/>
        </w:rPr>
        <w:t xml:space="preserve">) </w:t>
      </w:r>
      <w:r w:rsidRPr="007864F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“</w:t>
      </w:r>
      <w:r w:rsidRPr="007864F9">
        <w:rPr>
          <w:rFonts w:cs="Helvetica"/>
          <w:b/>
          <w:bCs/>
          <w:color w:val="009900"/>
          <w:sz w:val="22"/>
        </w:rPr>
        <w:t>Artigo 1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As aulas e demais atividades presenciais suspensas no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mbito da rede p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blica estadual de ensino nos termos do Decreto 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64.862, de 13 de mar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 xml:space="preserve">o de 2020, bem como no 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mbito das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privadas de ensino por for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do disposto no Decreto n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64.881, de 22 de mar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 de 2020, observar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o, para fins de retomada, as diretrizes do Plano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em especial o disposto nos artigos 7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e 8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do Decreto n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64.994, de 28 de maio de 2020, e as disposi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deste decreto.</w:t>
      </w:r>
      <w:r w:rsidRPr="007864F9">
        <w:rPr>
          <w:rFonts w:ascii="Cambria" w:hAnsi="Cambria" w:cs="Cambria"/>
          <w:b/>
          <w:bCs/>
          <w:color w:val="009900"/>
          <w:sz w:val="22"/>
        </w:rPr>
        <w:t>”</w:t>
      </w:r>
      <w:r w:rsidRPr="007864F9">
        <w:rPr>
          <w:rFonts w:cs="Helvetica"/>
          <w:b/>
          <w:bCs/>
          <w:color w:val="009900"/>
          <w:sz w:val="22"/>
        </w:rPr>
        <w:t xml:space="preserve"> (NR)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Artigo 2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 retomada das aulas e demais atividades presenciais no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 se dar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em tr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 xml:space="preserve">s etapas,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>s quais corresponder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diferentes graus de restri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observada a capacidade das unidades de ensino, na seguinte conformidade: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Etapa I: presen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de at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35% do 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Etapa II: presen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de at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70% do 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III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Etapa III: presen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de 100% do 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Par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grafo 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 xml:space="preserve">nico - Em quaisquer das etapas a que alude o </w:t>
      </w:r>
      <w:r w:rsidRPr="007864F9">
        <w:rPr>
          <w:rFonts w:ascii="Cambria" w:hAnsi="Cambria" w:cs="Cambria"/>
          <w:b/>
          <w:bCs/>
          <w:color w:val="009900"/>
          <w:sz w:val="22"/>
        </w:rPr>
        <w:t>“</w:t>
      </w:r>
      <w:r w:rsidRPr="007864F9">
        <w:rPr>
          <w:rFonts w:cs="Helvetica"/>
          <w:b/>
          <w:bCs/>
          <w:color w:val="009900"/>
          <w:sz w:val="22"/>
        </w:rPr>
        <w:t>caput</w:t>
      </w:r>
      <w:r w:rsidRPr="007864F9">
        <w:rPr>
          <w:rFonts w:ascii="Cambria" w:hAnsi="Cambria" w:cs="Cambria"/>
          <w:b/>
          <w:bCs/>
          <w:color w:val="009900"/>
          <w:sz w:val="22"/>
        </w:rPr>
        <w:t>”</w:t>
      </w:r>
      <w:r w:rsidRPr="007864F9">
        <w:rPr>
          <w:rFonts w:cs="Helvetica"/>
          <w:b/>
          <w:bCs/>
          <w:color w:val="009900"/>
          <w:sz w:val="22"/>
        </w:rPr>
        <w:t xml:space="preserve"> deste artigo, enquanto perdurar a medida de quarentena institu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da pelo Decreto n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64.881, de 22 de mar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 xml:space="preserve">o de 2020, 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vedada a realiza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atividades que possam gerar aglomera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Artigo 3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 retomada das aulas e demais atividades presenciais em cada unidade de ensino se iniciar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com a implementa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Etapa I, desde que, cumulativamente: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</w:t>
      </w:r>
      <w:proofErr w:type="gramStart"/>
      <w:r w:rsidRPr="007864F9">
        <w:rPr>
          <w:rFonts w:cs="Helvetica"/>
          <w:b/>
          <w:bCs/>
          <w:color w:val="009900"/>
          <w:sz w:val="22"/>
        </w:rPr>
        <w:t>a</w:t>
      </w:r>
      <w:proofErr w:type="gramEnd"/>
      <w:r w:rsidRPr="007864F9">
        <w:rPr>
          <w:rFonts w:cs="Helvetica"/>
          <w:b/>
          <w:bCs/>
          <w:color w:val="009900"/>
          <w:sz w:val="22"/>
        </w:rPr>
        <w:t xml:space="preserve">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 em que localizada a unidade esteja classificada nas fases amarela ou verde;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</w:t>
      </w:r>
      <w:proofErr w:type="gramStart"/>
      <w:r w:rsidRPr="007864F9">
        <w:rPr>
          <w:rFonts w:cs="Helvetica"/>
          <w:b/>
          <w:bCs/>
          <w:color w:val="009900"/>
          <w:sz w:val="22"/>
        </w:rPr>
        <w:t>no</w:t>
      </w:r>
      <w:proofErr w:type="gramEnd"/>
      <w:r w:rsidRPr="007864F9">
        <w:rPr>
          <w:rFonts w:cs="Helvetica"/>
          <w:b/>
          <w:bCs/>
          <w:color w:val="009900"/>
          <w:sz w:val="22"/>
        </w:rPr>
        <w:t xml:space="preserve"> per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odo anterior de 28 dias consecutivos, observe-se o seguinte: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a) nos primeiros 14 dias,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que representem 80%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Estado estejam classificadas nas fases amarela ou verde;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lastRenderedPageBreak/>
        <w:t>b) nos 14 dias subsequentes, a totalidade do territ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 estadual esteja classificada nas fases amarela ou verde.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1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Para fins do disposto neste artigo, consideram-se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as regi</w:t>
      </w:r>
      <w:r w:rsidRPr="007864F9">
        <w:rPr>
          <w:rFonts w:ascii="Cambria" w:hAnsi="Cambria" w:cs="Cambria"/>
          <w:b/>
          <w:bCs/>
          <w:color w:val="009900"/>
          <w:sz w:val="22"/>
        </w:rPr>
        <w:t>õ</w:t>
      </w:r>
      <w:r w:rsidRPr="007864F9">
        <w:rPr>
          <w:rFonts w:cs="Helvetica"/>
          <w:b/>
          <w:bCs/>
          <w:color w:val="009900"/>
          <w:sz w:val="22"/>
        </w:rPr>
        <w:t xml:space="preserve">es definidas nos termos do item 1 do </w:t>
      </w: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3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do artigo 3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do Decreto n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64.994, de 28 de maio de 2020.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2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 passagem das unidades de ensino: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1. para a Etapa II, depender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da classifica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 xml:space="preserve">o, por 14 dias consecutivos, na fase verde, de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que concentrem ao menos 60%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Estado;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2. para a Etapa III, depender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da classifica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 xml:space="preserve">o, por 14 dias consecutivos, na fase verde, de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que concentrem ao menos 80%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Estado.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9900"/>
          <w:sz w:val="22"/>
        </w:rPr>
      </w:pPr>
      <w:r w:rsidRPr="007864F9">
        <w:rPr>
          <w:rFonts w:ascii="Cambria" w:hAnsi="Cambria" w:cs="Cambria"/>
          <w:b/>
          <w:bCs/>
          <w:strike/>
          <w:color w:val="009900"/>
          <w:sz w:val="22"/>
        </w:rPr>
        <w:t>§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3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- Na hip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ó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tese de que uma 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á</w:t>
      </w:r>
      <w:r w:rsidRPr="007864F9">
        <w:rPr>
          <w:rFonts w:cs="Helvetica"/>
          <w:b/>
          <w:bCs/>
          <w:strike/>
          <w:color w:val="009900"/>
          <w:sz w:val="22"/>
        </w:rPr>
        <w:t>rea venha a ser reclassificada nas fases vermelha ou laranja, as respectivas unidades de ensino suspender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ã</w:t>
      </w:r>
      <w:r w:rsidRPr="007864F9">
        <w:rPr>
          <w:rFonts w:cs="Helvetica"/>
          <w:b/>
          <w:bCs/>
          <w:strike/>
          <w:color w:val="009900"/>
          <w:sz w:val="22"/>
        </w:rPr>
        <w:t>o, imediatamente, as aulas e atividades presenciais.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9900"/>
          <w:sz w:val="22"/>
        </w:rPr>
      </w:pPr>
      <w:r w:rsidRPr="007864F9">
        <w:rPr>
          <w:rFonts w:ascii="Cambria" w:hAnsi="Cambria" w:cs="Cambria"/>
          <w:b/>
          <w:bCs/>
          <w:strike/>
          <w:color w:val="009900"/>
          <w:sz w:val="22"/>
        </w:rPr>
        <w:t>§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4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º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- As institui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çõ</w:t>
      </w:r>
      <w:r w:rsidRPr="007864F9">
        <w:rPr>
          <w:rFonts w:cs="Helvetica"/>
          <w:b/>
          <w:bCs/>
          <w:strike/>
          <w:color w:val="009900"/>
          <w:sz w:val="22"/>
        </w:rPr>
        <w:t>es de ensino superior e de educa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çã</w:t>
      </w:r>
      <w:r w:rsidRPr="007864F9">
        <w:rPr>
          <w:rFonts w:cs="Helvetica"/>
          <w:b/>
          <w:bCs/>
          <w:strike/>
          <w:color w:val="009900"/>
          <w:sz w:val="22"/>
        </w:rPr>
        <w:t>o profissional poder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ã</w:t>
      </w:r>
      <w:r w:rsidRPr="007864F9">
        <w:rPr>
          <w:rFonts w:cs="Helvetica"/>
          <w:b/>
          <w:bCs/>
          <w:strike/>
          <w:color w:val="009900"/>
          <w:sz w:val="22"/>
        </w:rPr>
        <w:t>o retomar atividades presenciais pr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á</w:t>
      </w:r>
      <w:r w:rsidRPr="007864F9">
        <w:rPr>
          <w:rFonts w:cs="Helvetica"/>
          <w:b/>
          <w:bCs/>
          <w:strike/>
          <w:color w:val="009900"/>
          <w:sz w:val="22"/>
        </w:rPr>
        <w:t>ticas e laboratoriais, bem como, nos cursos de medicina, farm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á</w:t>
      </w:r>
      <w:r w:rsidRPr="007864F9">
        <w:rPr>
          <w:rFonts w:cs="Helvetica"/>
          <w:b/>
          <w:bCs/>
          <w:strike/>
          <w:color w:val="009900"/>
          <w:sz w:val="22"/>
        </w:rPr>
        <w:t>cia, enfermagem, fisioterapia e odontologia, as atividades de internato e est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á</w:t>
      </w:r>
      <w:r w:rsidRPr="007864F9">
        <w:rPr>
          <w:rFonts w:cs="Helvetica"/>
          <w:b/>
          <w:bCs/>
          <w:strike/>
          <w:color w:val="009900"/>
          <w:sz w:val="22"/>
        </w:rPr>
        <w:t>gio curricular obrigat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ó</w:t>
      </w:r>
      <w:r w:rsidRPr="007864F9">
        <w:rPr>
          <w:rFonts w:cs="Helvetica"/>
          <w:b/>
          <w:bCs/>
          <w:strike/>
          <w:color w:val="009900"/>
          <w:sz w:val="22"/>
        </w:rPr>
        <w:t>rio, desde que as respectivas unidades: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9900"/>
          <w:sz w:val="22"/>
        </w:rPr>
      </w:pPr>
      <w:r w:rsidRPr="007864F9">
        <w:rPr>
          <w:rFonts w:cs="Helvetica"/>
          <w:b/>
          <w:bCs/>
          <w:strike/>
          <w:color w:val="009900"/>
          <w:sz w:val="22"/>
        </w:rPr>
        <w:t>1. localizem-se, no per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í</w:t>
      </w:r>
      <w:r w:rsidRPr="007864F9">
        <w:rPr>
          <w:rFonts w:cs="Helvetica"/>
          <w:b/>
          <w:bCs/>
          <w:strike/>
          <w:color w:val="009900"/>
          <w:sz w:val="22"/>
        </w:rPr>
        <w:t>odo anterior de 14 dias consecutivos, na fase amarela;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strike/>
          <w:color w:val="009900"/>
          <w:sz w:val="22"/>
        </w:rPr>
      </w:pPr>
      <w:r w:rsidRPr="007864F9">
        <w:rPr>
          <w:rFonts w:cs="Helvetica"/>
          <w:b/>
          <w:bCs/>
          <w:strike/>
          <w:color w:val="009900"/>
          <w:sz w:val="22"/>
        </w:rPr>
        <w:t>2. limitem a presen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ç</w:t>
      </w:r>
      <w:r w:rsidRPr="007864F9">
        <w:rPr>
          <w:rFonts w:cs="Helvetica"/>
          <w:b/>
          <w:bCs/>
          <w:strike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é</w:t>
      </w:r>
      <w:r w:rsidRPr="007864F9">
        <w:rPr>
          <w:rFonts w:cs="Helvetica"/>
          <w:b/>
          <w:bCs/>
          <w:strike/>
          <w:color w:val="009900"/>
          <w:sz w:val="22"/>
        </w:rPr>
        <w:t xml:space="preserve"> 35% do n</w:t>
      </w:r>
      <w:r w:rsidRPr="007864F9">
        <w:rPr>
          <w:rFonts w:ascii="Cambria" w:hAnsi="Cambria" w:cs="Cambria"/>
          <w:b/>
          <w:bCs/>
          <w:strike/>
          <w:color w:val="009900"/>
          <w:sz w:val="22"/>
        </w:rPr>
        <w:t>ú</w:t>
      </w:r>
      <w:r w:rsidRPr="007864F9">
        <w:rPr>
          <w:rFonts w:cs="Helvetica"/>
          <w:b/>
          <w:bCs/>
          <w:strike/>
          <w:color w:val="009900"/>
          <w:sz w:val="22"/>
        </w:rPr>
        <w:t>mero de alunos matriculados.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864F9">
        <w:rPr>
          <w:rFonts w:cs="Helvetica"/>
          <w:b/>
          <w:bCs/>
          <w:i/>
          <w:iCs/>
          <w:color w:val="009900"/>
          <w:sz w:val="22"/>
        </w:rPr>
        <w:t>(*) Nova redação dada pelo Decreto nº 65.140, de 19 de agosto de 2020 (art.1º</w:t>
      </w:r>
      <w:proofErr w:type="gramStart"/>
      <w:r w:rsidRPr="007864F9">
        <w:rPr>
          <w:rFonts w:cs="Helvetica"/>
          <w:b/>
          <w:bCs/>
          <w:i/>
          <w:iCs/>
          <w:color w:val="009900"/>
          <w:sz w:val="22"/>
        </w:rPr>
        <w:t xml:space="preserve">) </w:t>
      </w:r>
      <w:r w:rsidRPr="007864F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“§</w:t>
      </w:r>
      <w:r w:rsidRPr="007864F9">
        <w:rPr>
          <w:rFonts w:cs="Helvetica"/>
          <w:b/>
          <w:bCs/>
          <w:color w:val="009900"/>
          <w:sz w:val="22"/>
        </w:rPr>
        <w:t xml:space="preserve"> 3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Na hip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 xml:space="preserve">tese de que uma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 venha a ser reclassificada nas fases vermelha ou laranja, sem preju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 xml:space="preserve">zo do disposto no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5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deste artigo, as respectivas unidades de ensino suspender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o, imediatamente, as aulas e atividades presenciais.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4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de ensino superior e de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profissional poder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retomar atividades pr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ticas e laboratoriais, desde que as respectivas unidades: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1. localizem-se, no per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 xml:space="preserve">odo anterior de 14 dias consecutivos,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classificadas na fase amarela;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2. limitem a presen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35%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matriculados.</w:t>
      </w:r>
      <w:r w:rsidRPr="007864F9">
        <w:rPr>
          <w:rFonts w:ascii="Cambria" w:hAnsi="Cambria" w:cs="Cambria"/>
          <w:b/>
          <w:bCs/>
          <w:color w:val="009900"/>
          <w:sz w:val="22"/>
        </w:rPr>
        <w:t>”</w:t>
      </w:r>
      <w:r w:rsidRPr="007864F9">
        <w:rPr>
          <w:rFonts w:cs="Helvetica"/>
          <w:b/>
          <w:bCs/>
          <w:color w:val="009900"/>
          <w:sz w:val="22"/>
        </w:rPr>
        <w:t xml:space="preserve"> (NR)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864F9">
        <w:rPr>
          <w:rFonts w:cs="Helvetica"/>
          <w:b/>
          <w:bCs/>
          <w:i/>
          <w:iCs/>
          <w:color w:val="009900"/>
          <w:sz w:val="22"/>
        </w:rPr>
        <w:t>(*) Acrescentado pelo Decreto nº 65.140, de 19 de agosto de 2020 (art.2º</w:t>
      </w:r>
      <w:proofErr w:type="gramStart"/>
      <w:r w:rsidRPr="007864F9">
        <w:rPr>
          <w:rFonts w:cs="Helvetica"/>
          <w:b/>
          <w:bCs/>
          <w:i/>
          <w:iCs/>
          <w:color w:val="009900"/>
          <w:sz w:val="22"/>
        </w:rPr>
        <w:t xml:space="preserve">) </w:t>
      </w:r>
      <w:r w:rsidRPr="007864F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“§</w:t>
      </w:r>
      <w:r w:rsidRPr="007864F9">
        <w:rPr>
          <w:rFonts w:cs="Helvetica"/>
          <w:b/>
          <w:bCs/>
          <w:color w:val="009900"/>
          <w:sz w:val="22"/>
        </w:rPr>
        <w:t xml:space="preserve"> 5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As institui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de ensino superior poder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retomar, nos cursos de medicina, farm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cia, enfermagem, fisioterapia, odontologia, fonoaudiologia, terapia ocupacional, nutri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psicologia, obstetr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cia, gerontologia e biomedicina, as atividades presenciais de: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1. disciplinas te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rico-cognitivas, desde que as respectivas unidades: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a) localizadas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classificadas na fase laranja, limitem a presen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20%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b) localizadas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classificadas na fase amarela, limitem a presen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40%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c) localizadas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classificadas na fase verde, limitem a presen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60%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2. internato e de est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gio curricular obrigat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rio, em qualquer fase do Plano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Paulo."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lastRenderedPageBreak/>
        <w:t>Artigo 4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Fica recomendada a ado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por todas 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de ensino que funcionem no territ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 estadual, de protocolos sanit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rios gerais, alusivos ao funcionamento de estabelecimentos comerciais e prestadores de servi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os, bem como de protocolos espec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ficos para o setor da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no contexto da pandemia de Covid-19.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1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Os protocolos gerais e espec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 xml:space="preserve">ficos de que trata o </w:t>
      </w:r>
      <w:r w:rsidRPr="007864F9">
        <w:rPr>
          <w:rFonts w:ascii="Cambria" w:hAnsi="Cambria" w:cs="Cambria"/>
          <w:b/>
          <w:bCs/>
          <w:color w:val="009900"/>
          <w:sz w:val="22"/>
        </w:rPr>
        <w:t>“</w:t>
      </w:r>
      <w:r w:rsidRPr="007864F9">
        <w:rPr>
          <w:rFonts w:cs="Helvetica"/>
          <w:b/>
          <w:bCs/>
          <w:color w:val="009900"/>
          <w:sz w:val="22"/>
        </w:rPr>
        <w:t>caput</w:t>
      </w:r>
      <w:r w:rsidRPr="007864F9">
        <w:rPr>
          <w:rFonts w:ascii="Cambria" w:hAnsi="Cambria" w:cs="Cambria"/>
          <w:b/>
          <w:bCs/>
          <w:color w:val="009900"/>
          <w:sz w:val="22"/>
        </w:rPr>
        <w:t>”</w:t>
      </w:r>
      <w:r w:rsidRPr="007864F9">
        <w:rPr>
          <w:rFonts w:cs="Helvetica"/>
          <w:b/>
          <w:bCs/>
          <w:color w:val="009900"/>
          <w:sz w:val="22"/>
        </w:rPr>
        <w:t xml:space="preserve"> deste artigo est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dispon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veis no s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tio eletr</w:t>
      </w:r>
      <w:r w:rsidRPr="007864F9">
        <w:rPr>
          <w:rFonts w:ascii="Cambria" w:hAnsi="Cambria" w:cs="Cambria"/>
          <w:b/>
          <w:bCs/>
          <w:color w:val="009900"/>
          <w:sz w:val="22"/>
        </w:rPr>
        <w:t>ô</w:t>
      </w:r>
      <w:r w:rsidRPr="007864F9">
        <w:rPr>
          <w:rFonts w:cs="Helvetica"/>
          <w:b/>
          <w:bCs/>
          <w:color w:val="009900"/>
          <w:sz w:val="22"/>
        </w:rPr>
        <w:t>nico www.saopaulo.sp.gov.br/</w:t>
      </w:r>
      <w:proofErr w:type="spellStart"/>
      <w:r w:rsidRPr="007864F9">
        <w:rPr>
          <w:rFonts w:cs="Helvetica"/>
          <w:b/>
          <w:bCs/>
          <w:color w:val="009900"/>
          <w:sz w:val="22"/>
        </w:rPr>
        <w:t>coronavirus</w:t>
      </w:r>
      <w:proofErr w:type="spellEnd"/>
      <w:r w:rsidRPr="007864F9">
        <w:rPr>
          <w:rFonts w:cs="Helvetica"/>
          <w:b/>
          <w:bCs/>
          <w:color w:val="009900"/>
          <w:sz w:val="22"/>
        </w:rPr>
        <w:t>/</w:t>
      </w:r>
      <w:proofErr w:type="spellStart"/>
      <w:r w:rsidRPr="007864F9">
        <w:rPr>
          <w:rFonts w:cs="Helvetica"/>
          <w:b/>
          <w:bCs/>
          <w:color w:val="009900"/>
          <w:sz w:val="22"/>
        </w:rPr>
        <w:t>planosp</w:t>
      </w:r>
      <w:proofErr w:type="spellEnd"/>
      <w:r w:rsidRPr="007864F9">
        <w:rPr>
          <w:rFonts w:cs="Helvetica"/>
          <w:b/>
          <w:bCs/>
          <w:color w:val="009900"/>
          <w:sz w:val="22"/>
        </w:rPr>
        <w:t>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Cambria" w:hAnsi="Cambria" w:cs="Cambria"/>
          <w:b/>
          <w:bCs/>
          <w:color w:val="009900"/>
          <w:sz w:val="22"/>
        </w:rPr>
        <w:t>§</w:t>
      </w:r>
      <w:r w:rsidRPr="007864F9">
        <w:rPr>
          <w:rFonts w:cs="Helvetica"/>
          <w:b/>
          <w:bCs/>
          <w:color w:val="009900"/>
          <w:sz w:val="22"/>
        </w:rPr>
        <w:t xml:space="preserve"> 2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 xml:space="preserve">es de ensino de que trata o </w:t>
      </w:r>
      <w:r w:rsidRPr="007864F9">
        <w:rPr>
          <w:rFonts w:ascii="Cambria" w:hAnsi="Cambria" w:cs="Cambria"/>
          <w:b/>
          <w:bCs/>
          <w:color w:val="009900"/>
          <w:sz w:val="22"/>
        </w:rPr>
        <w:t>“</w:t>
      </w:r>
      <w:r w:rsidRPr="007864F9">
        <w:rPr>
          <w:rFonts w:cs="Helvetica"/>
          <w:b/>
          <w:bCs/>
          <w:color w:val="009900"/>
          <w:sz w:val="22"/>
        </w:rPr>
        <w:t>caput</w:t>
      </w:r>
      <w:r w:rsidRPr="007864F9">
        <w:rPr>
          <w:rFonts w:ascii="Cambria" w:hAnsi="Cambria" w:cs="Cambria"/>
          <w:b/>
          <w:bCs/>
          <w:color w:val="009900"/>
          <w:sz w:val="22"/>
        </w:rPr>
        <w:t>”</w:t>
      </w:r>
      <w:r w:rsidRPr="007864F9">
        <w:rPr>
          <w:rFonts w:cs="Helvetica"/>
          <w:b/>
          <w:bCs/>
          <w:color w:val="009900"/>
          <w:sz w:val="22"/>
        </w:rPr>
        <w:t xml:space="preserve"> deste artigo divulgar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 xml:space="preserve">o,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>s respectivas unidades, os protocolos sanit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rios efetivamente adotados, bem como dever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assegurar sua observ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ncia.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Artigo 5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</w:t>
      </w:r>
      <w:r w:rsidRPr="007864F9">
        <w:rPr>
          <w:rFonts w:ascii="Cambria" w:hAnsi="Cambria" w:cs="Cambria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No 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mbito das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p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blicas de ensino de outros entes da Federa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localizadas no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fica recomendada a observ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ncia do disposto neste decreto, no que couber.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Artigo 6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A Secretaria da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poder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, mediante ato pr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prio, editar normas complementares necess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rias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 xml:space="preserve"> execu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deste decreto.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Artigo 7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- Este decreto entra em vigor na data de sua publica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7864F9">
        <w:rPr>
          <w:rFonts w:cs="Helvetica"/>
          <w:b/>
          <w:bCs/>
          <w:i/>
          <w:iCs/>
          <w:color w:val="009900"/>
          <w:sz w:val="22"/>
        </w:rPr>
        <w:t>(*) Acrescentado pelo Decreto nº 65.140, de 19 de agosto de 2020 (art.3º</w:t>
      </w:r>
      <w:proofErr w:type="gramStart"/>
      <w:r w:rsidRPr="007864F9">
        <w:rPr>
          <w:rFonts w:cs="Helvetica"/>
          <w:b/>
          <w:bCs/>
          <w:i/>
          <w:iCs/>
          <w:color w:val="009900"/>
          <w:sz w:val="22"/>
        </w:rPr>
        <w:t xml:space="preserve">) </w:t>
      </w:r>
      <w:r w:rsidRPr="007864F9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  <w:proofErr w:type="gramEnd"/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“</w:t>
      </w:r>
      <w:r w:rsidRPr="007864F9">
        <w:rPr>
          <w:rFonts w:cs="Helvetica"/>
          <w:b/>
          <w:bCs/>
          <w:color w:val="009900"/>
          <w:sz w:val="22"/>
        </w:rPr>
        <w:t>Disposi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Transit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ria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Artigo 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 xml:space="preserve">nico </w:t>
      </w:r>
      <w:r w:rsidRPr="007864F9">
        <w:rPr>
          <w:rFonts w:ascii="Cambria" w:hAnsi="Cambria" w:cs="Cambria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Sem preju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zo do disposto neste decreto, as unidades de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b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sica localizadas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classificadas, no per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odo anterior de 28 dias consecutivos, na fase amarela do Plano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poder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o, mediante oitiva da comunidade escolar, oferecer atividades presenciais, observadas as seguintes condi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</w:t>
      </w:r>
      <w:proofErr w:type="gramStart"/>
      <w:r w:rsidRPr="007864F9">
        <w:rPr>
          <w:rFonts w:cs="Helvetica"/>
          <w:b/>
          <w:bCs/>
          <w:color w:val="009900"/>
          <w:sz w:val="22"/>
        </w:rPr>
        <w:t>limita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</w:t>
      </w:r>
      <w:proofErr w:type="gramEnd"/>
      <w:r w:rsidRPr="007864F9">
        <w:rPr>
          <w:rFonts w:cs="Helvetica"/>
          <w:b/>
          <w:bCs/>
          <w:color w:val="009900"/>
          <w:sz w:val="22"/>
        </w:rPr>
        <w:t xml:space="preserve"> de presen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a: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a) na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infantil e nos anos iniciais do ensino fundamental,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35%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 na respectiva s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rie ou etapa;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b) nos anos finais do ensino fundamental e no ensino m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dio,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20%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 na respectiva s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rie ou etapa;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II </w:t>
      </w:r>
      <w:r w:rsidRPr="007864F9">
        <w:rPr>
          <w:rFonts w:ascii="Times New Roman" w:hAnsi="Times New Roman" w:cs="Times New Roman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</w:t>
      </w:r>
      <w:proofErr w:type="gramStart"/>
      <w:r w:rsidRPr="007864F9">
        <w:rPr>
          <w:rFonts w:cs="Helvetica"/>
          <w:b/>
          <w:bCs/>
          <w:color w:val="009900"/>
          <w:sz w:val="22"/>
        </w:rPr>
        <w:t>atendimento</w:t>
      </w:r>
      <w:proofErr w:type="gramEnd"/>
      <w:r w:rsidRPr="007864F9">
        <w:rPr>
          <w:rFonts w:cs="Helvetica"/>
          <w:b/>
          <w:bCs/>
          <w:color w:val="009900"/>
          <w:sz w:val="22"/>
        </w:rPr>
        <w:t xml:space="preserve"> preferencial de educandos com dificuldade para participar ativamente das atividades remotas oferecidas;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III</w:t>
      </w:r>
      <w:r w:rsidRPr="007864F9">
        <w:rPr>
          <w:rFonts w:ascii="Arial" w:hAnsi="Arial" w:cs="Arial"/>
          <w:b/>
          <w:bCs/>
          <w:color w:val="009900"/>
          <w:sz w:val="22"/>
        </w:rPr>
        <w:t>–</w:t>
      </w:r>
      <w:r w:rsidRPr="007864F9">
        <w:rPr>
          <w:rFonts w:cs="Helvetica"/>
          <w:b/>
          <w:bCs/>
          <w:color w:val="009900"/>
          <w:sz w:val="22"/>
        </w:rPr>
        <w:t xml:space="preserve"> ado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protocolos espec</w:t>
      </w:r>
      <w:r w:rsidRPr="007864F9">
        <w:rPr>
          <w:rFonts w:ascii="Arial" w:hAnsi="Arial" w:cs="Arial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ficos de seguran</w:t>
      </w:r>
      <w:r w:rsidRPr="007864F9">
        <w:rPr>
          <w:rFonts w:ascii="Arial" w:hAnsi="Arial" w:cs="Arial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sanit</w:t>
      </w:r>
      <w:r w:rsidRPr="007864F9">
        <w:rPr>
          <w:rFonts w:ascii="Arial" w:hAnsi="Arial" w:cs="Arial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ria, pactuados com a comunidade escolar.</w:t>
      </w:r>
      <w:r w:rsidRPr="007864F9">
        <w:rPr>
          <w:rFonts w:ascii="Arial" w:hAnsi="Arial" w:cs="Arial"/>
          <w:b/>
          <w:bCs/>
          <w:color w:val="009900"/>
          <w:sz w:val="22"/>
        </w:rPr>
        <w:t>”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Pal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cio dos Bandeirantes, 13 de julho de 2020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JO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DORIA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ANEXO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 que se refere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o Decreto n</w:t>
      </w:r>
      <w:r w:rsidRPr="007864F9">
        <w:rPr>
          <w:rFonts w:ascii="Cambria" w:hAnsi="Cambria" w:cs="Cambria"/>
          <w:b/>
          <w:bCs/>
          <w:color w:val="009900"/>
          <w:sz w:val="22"/>
        </w:rPr>
        <w:t>º</w:t>
      </w:r>
      <w:r w:rsidRPr="007864F9">
        <w:rPr>
          <w:rFonts w:cs="Helvetica"/>
          <w:b/>
          <w:bCs/>
          <w:color w:val="009900"/>
          <w:sz w:val="22"/>
        </w:rPr>
        <w:t xml:space="preserve"> 65.061, de 13 de julho de 2020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NOTA 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CNICA CONJUNTA DO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 DO CORONAV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RUS E DO CENTRO DE VIGIL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NCIA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GICA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SECRETARIA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 xml:space="preserve">O combate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 xml:space="preserve"> pandemia no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 xml:space="preserve">o Paulo evolui conforme as respostas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>s medidas que o Estado vem adotando para desacelerar a curva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 xml:space="preserve">gica e, ao mesmo </w:t>
      </w:r>
      <w:r w:rsidRPr="007864F9">
        <w:rPr>
          <w:rFonts w:cs="Helvetica"/>
          <w:b/>
          <w:bCs/>
          <w:color w:val="009900"/>
          <w:sz w:val="22"/>
        </w:rPr>
        <w:lastRenderedPageBreak/>
        <w:t>tempo, ampliar a capacidade do sistema de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de. A constante avalia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din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mica da transmiss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da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no territ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 estadual permite observar uma melhoria dos indicadores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gicos na capital e nas sub-regi</w:t>
      </w:r>
      <w:r w:rsidRPr="007864F9">
        <w:rPr>
          <w:rFonts w:ascii="Cambria" w:hAnsi="Cambria" w:cs="Cambria"/>
          <w:b/>
          <w:bCs/>
          <w:color w:val="009900"/>
          <w:sz w:val="22"/>
        </w:rPr>
        <w:t>õ</w:t>
      </w:r>
      <w:r w:rsidRPr="007864F9">
        <w:rPr>
          <w:rFonts w:cs="Helvetica"/>
          <w:b/>
          <w:bCs/>
          <w:color w:val="009900"/>
          <w:sz w:val="22"/>
        </w:rPr>
        <w:t>es sudeste e sudoeste da Grande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locais onde a pandemia se iniciou e se disseminou mais rapidamente. Por outro lado, vem ocorrendo um processo de interioriza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pandemia com crescimento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casos fora da Regi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Metropolitana da Grande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fen</w:t>
      </w:r>
      <w:r w:rsidRPr="007864F9">
        <w:rPr>
          <w:rFonts w:ascii="Cambria" w:hAnsi="Cambria" w:cs="Cambria"/>
          <w:b/>
          <w:bCs/>
          <w:color w:val="009900"/>
          <w:sz w:val="22"/>
        </w:rPr>
        <w:t>ô</w:t>
      </w:r>
      <w:r w:rsidRPr="007864F9">
        <w:rPr>
          <w:rFonts w:cs="Helvetica"/>
          <w:b/>
          <w:bCs/>
          <w:color w:val="009900"/>
          <w:sz w:val="22"/>
        </w:rPr>
        <w:t>meno observado em todo o Brasil e n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somente no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 partir do monitoramento dos indicadores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 xml:space="preserve">gicos por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de abrang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 dos Departamentos Regionais de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de, foi poss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vel iniciar a retomada consciente de atendimento presencial ao p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blico em setores econ</w:t>
      </w:r>
      <w:r w:rsidRPr="007864F9">
        <w:rPr>
          <w:rFonts w:ascii="Cambria" w:hAnsi="Cambria" w:cs="Cambria"/>
          <w:b/>
          <w:bCs/>
          <w:color w:val="009900"/>
          <w:sz w:val="22"/>
        </w:rPr>
        <w:t>ô</w:t>
      </w:r>
      <w:r w:rsidRPr="007864F9">
        <w:rPr>
          <w:rFonts w:cs="Helvetica"/>
          <w:b/>
          <w:bCs/>
          <w:color w:val="009900"/>
          <w:sz w:val="22"/>
        </w:rPr>
        <w:t xml:space="preserve">micos de forma regionalizada, no 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mbito do Plano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seguindo regras de ocupa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m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xima, restri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hor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rios e protocolos setoriais, com vistas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 xml:space="preserve"> manuten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distanciamento social m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nimo como forma de reduzir a velocidade do cont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gio.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O setor educacional por suas especificidades e, especialmente, por movimentar diariamente cerca de um ter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todo o Estado, exigiu uma an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lise particular para estimar, com seguran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e responsabilidade, o potencial impacto na transmiss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da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em raz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da retomada das aulas e atividades presenciais.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No cen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rio atual, 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 e a Coordenadoria de Controle de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as da Secretaria de Estado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 recomendam que o setor da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retome as atividades presenciais somente quando todo o territ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 estadual se estabilizar por 28 dias na fase amarela do Plano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 xml:space="preserve">o Paulo. Isto 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, a partir do momento em que todo o territ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rio paulista apresentar sinais de redu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velocidade da transmiss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do Sars-CoV-2, o v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rus causador da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Covid-19. Esses sinais de redu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devem ser sustentados por, pelo menos, 28 dias, per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odo considerado razo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vel para aferir a mencionada estabiliza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curva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gica.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Recomendamos, ainda, que a retomada das aulas e atividades presenciais ocorra de forma gradual e respons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vel, atentando-se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>s regras de distanciamento social e evitando-se nova acelera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transmiss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da afec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o. Para tanto, recomenda-se que a retomada seja modular, em etapas, considerando aumento paulatino do limite di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rio de pessoas circulando no Estado.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O avan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 para uma etapa subsequente com percentual maior de estudantes e profissionais da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 xml:space="preserve">o circulando diariamente deve estar condicionado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 xml:space="preserve"> melhoria dos indicadores epidemiol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>gicos, de modo que depender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da classifica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por 14 dias consecutivos, na</w:t>
      </w:r>
      <w:r w:rsidRPr="007864F9">
        <w:rPr>
          <w:rFonts w:ascii="Cambria" w:hAnsi="Cambria" w:cs="Cambria"/>
          <w:b/>
          <w:bCs/>
          <w:color w:val="009900"/>
          <w:sz w:val="22"/>
        </w:rPr>
        <w:t xml:space="preserve"> </w:t>
      </w:r>
      <w:r w:rsidRPr="007864F9">
        <w:rPr>
          <w:rFonts w:cs="Helvetica"/>
          <w:b/>
          <w:bCs/>
          <w:color w:val="009900"/>
          <w:sz w:val="22"/>
        </w:rPr>
        <w:t xml:space="preserve">fase verde, de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que concentrem ao menos 60%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Estado. O avan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o para a terceira etapa depender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da classifica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 xml:space="preserve">o, por 14 dias consecutivos, na fase verde, de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reas que concentrem ao menos 80% da popula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Estado.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Os percentuais propostos para cada etapa, e validados pelo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ncia, foram: etapa 1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35%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 etapa II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70%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matriculados; e etapa III 100%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As institui</w:t>
      </w:r>
      <w:r w:rsidRPr="007864F9">
        <w:rPr>
          <w:rFonts w:ascii="Cambria" w:hAnsi="Cambria" w:cs="Cambria"/>
          <w:b/>
          <w:bCs/>
          <w:color w:val="009900"/>
          <w:sz w:val="22"/>
        </w:rPr>
        <w:t>çõ</w:t>
      </w:r>
      <w:r w:rsidRPr="007864F9">
        <w:rPr>
          <w:rFonts w:cs="Helvetica"/>
          <w:b/>
          <w:bCs/>
          <w:color w:val="009900"/>
          <w:sz w:val="22"/>
        </w:rPr>
        <w:t>es de ensino superior e de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profissional poder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retomar atividades presenciais pr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ticas e laboratoriais, bem como, nos cursos de medicina, farm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cia, enfermagem, fisioterapia e odontologia, as atividades de internato e est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gio curricular obrigat</w:t>
      </w:r>
      <w:r w:rsidRPr="007864F9">
        <w:rPr>
          <w:rFonts w:ascii="Cambria" w:hAnsi="Cambria" w:cs="Cambria"/>
          <w:b/>
          <w:bCs/>
          <w:color w:val="009900"/>
          <w:sz w:val="22"/>
        </w:rPr>
        <w:t>ó</w:t>
      </w:r>
      <w:r w:rsidRPr="007864F9">
        <w:rPr>
          <w:rFonts w:cs="Helvetica"/>
          <w:b/>
          <w:bCs/>
          <w:color w:val="009900"/>
          <w:sz w:val="22"/>
        </w:rPr>
        <w:t xml:space="preserve">rio, desde que as respectivas unidades localizem-se em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 que esteja, no per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odo anterior de 14 dias consecutivos, na fase amarela, e limitem a presen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a 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35% do n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mero de alunos matriculados em cursos que obrigatoriamente demandam a realiza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atividades pr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ticas e laboratoriais que n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podem ser realizadas por meio da educa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 xml:space="preserve">o </w:t>
      </w:r>
      <w:r w:rsidRPr="007864F9">
        <w:rPr>
          <w:rFonts w:ascii="Cambria" w:hAnsi="Cambria" w:cs="Cambria"/>
          <w:b/>
          <w:bCs/>
          <w:color w:val="009900"/>
          <w:sz w:val="22"/>
        </w:rPr>
        <w:t>à</w:t>
      </w:r>
      <w:r w:rsidRPr="007864F9">
        <w:rPr>
          <w:rFonts w:cs="Helvetica"/>
          <w:b/>
          <w:bCs/>
          <w:color w:val="009900"/>
          <w:sz w:val="22"/>
        </w:rPr>
        <w:t xml:space="preserve"> dist</w:t>
      </w:r>
      <w:r w:rsidRPr="007864F9">
        <w:rPr>
          <w:rFonts w:ascii="Cambria" w:hAnsi="Cambria" w:cs="Cambria"/>
          <w:b/>
          <w:bCs/>
          <w:color w:val="009900"/>
          <w:sz w:val="22"/>
        </w:rPr>
        <w:t>â</w:t>
      </w:r>
      <w:r w:rsidRPr="007864F9">
        <w:rPr>
          <w:rFonts w:cs="Helvetica"/>
          <w:b/>
          <w:bCs/>
          <w:color w:val="009900"/>
          <w:sz w:val="22"/>
        </w:rPr>
        <w:t>ncia.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lastRenderedPageBreak/>
        <w:t>O impacto dessa regra espec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fica em termos de circula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pessoas no estado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 e, por sua vez, de riscos de transmiss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de Covid-19 ser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pequeno. Ademais, a forma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em servi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 xml:space="preserve">o de futuros profissionais da 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rea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 xml:space="preserve">de 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 xml:space="preserve"> estrat</w:t>
      </w:r>
      <w:r w:rsidRPr="007864F9">
        <w:rPr>
          <w:rFonts w:ascii="Cambria" w:hAnsi="Cambria" w:cs="Cambria"/>
          <w:b/>
          <w:bCs/>
          <w:color w:val="009900"/>
          <w:sz w:val="22"/>
        </w:rPr>
        <w:t>é</w:t>
      </w:r>
      <w:r w:rsidRPr="007864F9">
        <w:rPr>
          <w:rFonts w:cs="Helvetica"/>
          <w:b/>
          <w:bCs/>
          <w:color w:val="009900"/>
          <w:sz w:val="22"/>
        </w:rPr>
        <w:t>gica para o enfrentamento da Covid-19.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De acordo com essa modula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o, refor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amos que a abertura dever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 xml:space="preserve"> seguir os protocolos sanit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rios previamente acordados com os representantes do setor. Recomenda-se, ainda, a ado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de medidas de monitoramento (como isolamento de sintom</w:t>
      </w:r>
      <w:r w:rsidRPr="007864F9">
        <w:rPr>
          <w:rFonts w:ascii="Cambria" w:hAnsi="Cambria" w:cs="Cambria"/>
          <w:b/>
          <w:bCs/>
          <w:color w:val="009900"/>
          <w:sz w:val="22"/>
        </w:rPr>
        <w:t>á</w:t>
      </w:r>
      <w:r w:rsidRPr="007864F9">
        <w:rPr>
          <w:rFonts w:cs="Helvetica"/>
          <w:b/>
          <w:bCs/>
          <w:color w:val="009900"/>
          <w:sz w:val="22"/>
        </w:rPr>
        <w:t>ticos e rastreamento de contatos), para limitar a potencial dissemina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da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 dentro dos estabelecimentos de ensino.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Portanto, 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 e a Coordenadoria de Controle de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as da Secretaria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 recomendam a ado</w:t>
      </w:r>
      <w:r w:rsidRPr="007864F9">
        <w:rPr>
          <w:rFonts w:ascii="Cambria" w:hAnsi="Cambria" w:cs="Cambria"/>
          <w:b/>
          <w:bCs/>
          <w:color w:val="009900"/>
          <w:sz w:val="22"/>
        </w:rPr>
        <w:t>çã</w:t>
      </w:r>
      <w:r w:rsidRPr="007864F9">
        <w:rPr>
          <w:rFonts w:cs="Helvetica"/>
          <w:b/>
          <w:bCs/>
          <w:color w:val="009900"/>
          <w:sz w:val="22"/>
        </w:rPr>
        <w:t>o do modelo proposto.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Paulo, 13 de julho de 2020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DR. PAULO MENEZES</w:t>
      </w:r>
    </w:p>
    <w:p w:rsidR="00BA598C" w:rsidRPr="007864F9" w:rsidRDefault="00BA598C" w:rsidP="00BA598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COORDENADOR DO CENTRO DE CONTING</w:t>
      </w:r>
      <w:r w:rsidRPr="007864F9">
        <w:rPr>
          <w:rFonts w:ascii="Cambria" w:hAnsi="Cambria" w:cs="Cambria"/>
          <w:b/>
          <w:bCs/>
          <w:color w:val="009900"/>
          <w:sz w:val="22"/>
        </w:rPr>
        <w:t>Ê</w:t>
      </w:r>
      <w:r w:rsidRPr="007864F9">
        <w:rPr>
          <w:rFonts w:cs="Helvetica"/>
          <w:b/>
          <w:bCs/>
          <w:color w:val="009900"/>
          <w:sz w:val="22"/>
        </w:rPr>
        <w:t>NCIA DO CORONAV</w:t>
      </w:r>
      <w:r w:rsidRPr="007864F9">
        <w:rPr>
          <w:rFonts w:ascii="Cambria" w:hAnsi="Cambria" w:cs="Cambria"/>
          <w:b/>
          <w:bCs/>
          <w:color w:val="009900"/>
          <w:sz w:val="22"/>
        </w:rPr>
        <w:t>Í</w:t>
      </w:r>
      <w:r w:rsidRPr="007864F9">
        <w:rPr>
          <w:rFonts w:cs="Helvetica"/>
          <w:b/>
          <w:bCs/>
          <w:color w:val="009900"/>
          <w:sz w:val="22"/>
        </w:rPr>
        <w:t>RUS</w:t>
      </w:r>
    </w:p>
    <w:p w:rsidR="00BA598C" w:rsidRDefault="00BA598C" w:rsidP="00BA598C">
      <w:pPr>
        <w:pStyle w:val="NormalWeb"/>
        <w:spacing w:beforeLines="60" w:before="144" w:beforeAutospacing="0" w:afterLines="60" w:after="144" w:afterAutospacing="0"/>
        <w:ind w:left="1418"/>
        <w:rPr>
          <w:rFonts w:cs="Helvetica"/>
          <w:b/>
          <w:bCs/>
          <w:color w:val="009900"/>
          <w:sz w:val="22"/>
        </w:rPr>
      </w:pPr>
      <w:r w:rsidRPr="007864F9">
        <w:rPr>
          <w:rFonts w:cs="Helvetica"/>
          <w:b/>
          <w:bCs/>
          <w:color w:val="009900"/>
          <w:sz w:val="22"/>
        </w:rPr>
        <w:t>COORDENADOR DA COORDENADORIA DE CONTROLE DE DOEN</w:t>
      </w:r>
      <w:r w:rsidRPr="007864F9">
        <w:rPr>
          <w:rFonts w:ascii="Cambria" w:hAnsi="Cambria" w:cs="Cambria"/>
          <w:b/>
          <w:bCs/>
          <w:color w:val="009900"/>
          <w:sz w:val="22"/>
        </w:rPr>
        <w:t>Ç</w:t>
      </w:r>
      <w:r w:rsidRPr="007864F9">
        <w:rPr>
          <w:rFonts w:cs="Helvetica"/>
          <w:b/>
          <w:bCs/>
          <w:color w:val="009900"/>
          <w:sz w:val="22"/>
        </w:rPr>
        <w:t>AS DA SECRETARIA DE ESTADO DA SA</w:t>
      </w:r>
      <w:r w:rsidRPr="007864F9">
        <w:rPr>
          <w:rFonts w:ascii="Cambria" w:hAnsi="Cambria" w:cs="Cambria"/>
          <w:b/>
          <w:bCs/>
          <w:color w:val="009900"/>
          <w:sz w:val="22"/>
        </w:rPr>
        <w:t>Ú</w:t>
      </w:r>
      <w:r w:rsidRPr="007864F9">
        <w:rPr>
          <w:rFonts w:cs="Helvetica"/>
          <w:b/>
          <w:bCs/>
          <w:color w:val="009900"/>
          <w:sz w:val="22"/>
        </w:rPr>
        <w:t>DE DE S</w:t>
      </w:r>
      <w:r w:rsidRPr="007864F9">
        <w:rPr>
          <w:rFonts w:ascii="Cambria" w:hAnsi="Cambria" w:cs="Cambria"/>
          <w:b/>
          <w:bCs/>
          <w:color w:val="009900"/>
          <w:sz w:val="22"/>
        </w:rPr>
        <w:t>Ã</w:t>
      </w:r>
      <w:r w:rsidRPr="007864F9">
        <w:rPr>
          <w:rFonts w:cs="Helvetica"/>
          <w:b/>
          <w:bCs/>
          <w:color w:val="009900"/>
          <w:sz w:val="22"/>
        </w:rPr>
        <w:t>O PAULO</w:t>
      </w:r>
    </w:p>
    <w:p w:rsidR="007864F9" w:rsidRPr="007864F9" w:rsidRDefault="007864F9" w:rsidP="00BA598C">
      <w:pPr>
        <w:pStyle w:val="NormalWeb"/>
        <w:spacing w:beforeLines="60" w:before="144" w:beforeAutospacing="0" w:afterLines="60" w:after="144" w:afterAutospacing="0"/>
        <w:ind w:left="1418"/>
        <w:rPr>
          <w:rFonts w:ascii="Helvetica" w:hAnsi="Helvetica" w:cs="Helvetica"/>
          <w:b/>
          <w:bCs/>
          <w:color w:val="009900"/>
          <w:sz w:val="22"/>
          <w:szCs w:val="22"/>
        </w:rPr>
      </w:pPr>
      <w:bookmarkStart w:id="0" w:name="_GoBack"/>
      <w:r w:rsidRPr="007864F9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7864F9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7864F9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 w:rsidRPr="007864F9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Pr="007864F9"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65.384, de 17 de dezembro de 2020</w:t>
      </w:r>
      <w:bookmarkEnd w:id="0"/>
    </w:p>
    <w:sectPr w:rsidR="007864F9" w:rsidRPr="00786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1C"/>
    <w:rsid w:val="003477C4"/>
    <w:rsid w:val="003A328B"/>
    <w:rsid w:val="007864F9"/>
    <w:rsid w:val="00AB2148"/>
    <w:rsid w:val="00BA598C"/>
    <w:rsid w:val="00E3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EB9C"/>
  <w15:chartTrackingRefBased/>
  <w15:docId w15:val="{99959A39-9DF9-4985-B324-5E6522E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1974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2020-07-14T14:03:00Z</dcterms:created>
  <dcterms:modified xsi:type="dcterms:W3CDTF">2020-12-18T14:21:00Z</dcterms:modified>
</cp:coreProperties>
</file>