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9DCD0" w14:textId="77777777" w:rsidR="00B470C1" w:rsidRPr="00E43365" w:rsidRDefault="00B470C1" w:rsidP="001A2F70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center"/>
        <w:rPr>
          <w:rFonts w:ascii="Helvetica" w:hAnsi="Helvetica" w:cs="Courier New"/>
          <w:b/>
          <w:color w:val="00B050"/>
        </w:rPr>
      </w:pPr>
      <w:r w:rsidRPr="00E43365">
        <w:rPr>
          <w:rFonts w:ascii="Helvetica" w:hAnsi="Helvetica" w:cs="Courier New"/>
          <w:b/>
          <w:color w:val="00B050"/>
        </w:rPr>
        <w:t>DECRETO N</w:t>
      </w:r>
      <w:r w:rsidRPr="00E43365">
        <w:rPr>
          <w:rFonts w:ascii="Courier New" w:hAnsi="Courier New" w:cs="Courier New"/>
          <w:b/>
          <w:color w:val="00B050"/>
        </w:rPr>
        <w:t>º</w:t>
      </w:r>
      <w:r w:rsidRPr="00E43365">
        <w:rPr>
          <w:rFonts w:ascii="Helvetica" w:hAnsi="Helvetica" w:cs="Courier New"/>
          <w:b/>
          <w:color w:val="00B050"/>
        </w:rPr>
        <w:t xml:space="preserve"> 63.382, DE 9 DE MAIO DE 2018</w:t>
      </w:r>
    </w:p>
    <w:p w14:paraId="5338F931" w14:textId="77777777" w:rsidR="00B470C1" w:rsidRPr="00E43365" w:rsidRDefault="00B470C1" w:rsidP="001A2F70">
      <w:pPr>
        <w:autoSpaceDE w:val="0"/>
        <w:autoSpaceDN w:val="0"/>
        <w:adjustRightInd w:val="0"/>
        <w:spacing w:beforeLines="60" w:before="144" w:afterLines="60" w:after="144" w:line="240" w:lineRule="auto"/>
        <w:ind w:left="3686"/>
        <w:jc w:val="both"/>
        <w:rPr>
          <w:rFonts w:ascii="Helvetica" w:hAnsi="Helvetica" w:cs="Courier New"/>
          <w:color w:val="00B050"/>
        </w:rPr>
      </w:pPr>
      <w:r w:rsidRPr="00E43365">
        <w:rPr>
          <w:rFonts w:ascii="Helvetica" w:hAnsi="Helvetica" w:cs="Courier New"/>
          <w:color w:val="00B050"/>
        </w:rPr>
        <w:t>Substitui os anexos do Decreto n</w:t>
      </w:r>
      <w:r w:rsidRPr="00E43365">
        <w:rPr>
          <w:rFonts w:ascii="Courier New" w:hAnsi="Courier New" w:cs="Courier New"/>
          <w:color w:val="00B050"/>
        </w:rPr>
        <w:t>º</w:t>
      </w:r>
      <w:r w:rsidRPr="00E43365">
        <w:rPr>
          <w:rFonts w:ascii="Helvetica" w:hAnsi="Helvetica" w:cs="Courier New"/>
          <w:color w:val="00B050"/>
        </w:rPr>
        <w:t xml:space="preserve"> 48.898, de 27 de agosto de 2004, que aprova o Plano de Classifica</w:t>
      </w:r>
      <w:r w:rsidRPr="00E43365">
        <w:rPr>
          <w:rFonts w:ascii="Courier New" w:hAnsi="Courier New" w:cs="Courier New"/>
          <w:color w:val="00B050"/>
        </w:rPr>
        <w:t>çã</w:t>
      </w:r>
      <w:r w:rsidRPr="00E43365">
        <w:rPr>
          <w:rFonts w:ascii="Helvetica" w:hAnsi="Helvetica" w:cs="Courier New"/>
          <w:color w:val="00B050"/>
        </w:rPr>
        <w:t>o e a Tabela de Temporalidade de Documentos da Administra</w:t>
      </w:r>
      <w:r w:rsidRPr="00E43365">
        <w:rPr>
          <w:rFonts w:ascii="Courier New" w:hAnsi="Courier New" w:cs="Courier New"/>
          <w:color w:val="00B050"/>
        </w:rPr>
        <w:t>çã</w:t>
      </w:r>
      <w:r w:rsidRPr="00E43365">
        <w:rPr>
          <w:rFonts w:ascii="Helvetica" w:hAnsi="Helvetica" w:cs="Courier New"/>
          <w:color w:val="00B050"/>
        </w:rPr>
        <w:t>o P</w:t>
      </w:r>
      <w:r w:rsidRPr="00E43365">
        <w:rPr>
          <w:rFonts w:ascii="Courier New" w:hAnsi="Courier New" w:cs="Courier New"/>
          <w:color w:val="00B050"/>
        </w:rPr>
        <w:t>ú</w:t>
      </w:r>
      <w:r w:rsidRPr="00E43365">
        <w:rPr>
          <w:rFonts w:ascii="Helvetica" w:hAnsi="Helvetica" w:cs="Courier New"/>
          <w:color w:val="00B050"/>
        </w:rPr>
        <w:t>blica do Estado de S</w:t>
      </w:r>
      <w:r w:rsidRPr="00E43365">
        <w:rPr>
          <w:rFonts w:ascii="Courier New" w:hAnsi="Courier New" w:cs="Courier New"/>
          <w:color w:val="00B050"/>
        </w:rPr>
        <w:t>ã</w:t>
      </w:r>
      <w:r w:rsidRPr="00E43365">
        <w:rPr>
          <w:rFonts w:ascii="Helvetica" w:hAnsi="Helvetica" w:cs="Courier New"/>
          <w:color w:val="00B050"/>
        </w:rPr>
        <w:t>o Paulo: Atividades-Meio, e d</w:t>
      </w:r>
      <w:r w:rsidRPr="00E43365">
        <w:rPr>
          <w:rFonts w:ascii="Courier New" w:hAnsi="Courier New" w:cs="Courier New"/>
          <w:color w:val="00B050"/>
        </w:rPr>
        <w:t>á</w:t>
      </w:r>
      <w:r w:rsidRPr="00E43365">
        <w:rPr>
          <w:rFonts w:ascii="Helvetica" w:hAnsi="Helvetica" w:cs="Courier New"/>
          <w:color w:val="00B050"/>
        </w:rPr>
        <w:t xml:space="preserve"> provid</w:t>
      </w:r>
      <w:r w:rsidRPr="00E43365">
        <w:rPr>
          <w:rFonts w:ascii="Courier New" w:hAnsi="Courier New" w:cs="Courier New"/>
          <w:color w:val="00B050"/>
        </w:rPr>
        <w:t>ê</w:t>
      </w:r>
      <w:r w:rsidRPr="00E43365">
        <w:rPr>
          <w:rFonts w:ascii="Helvetica" w:hAnsi="Helvetica" w:cs="Courier New"/>
          <w:color w:val="00B050"/>
        </w:rPr>
        <w:t>ncias correlatas</w:t>
      </w:r>
    </w:p>
    <w:p w14:paraId="4BBCC0A4" w14:textId="77777777" w:rsidR="00B470C1" w:rsidRPr="00E43365" w:rsidRDefault="00B470C1" w:rsidP="00B470C1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B050"/>
        </w:rPr>
      </w:pPr>
      <w:r w:rsidRPr="00E43365">
        <w:rPr>
          <w:rFonts w:ascii="Helvetica" w:hAnsi="Helvetica" w:cs="Courier New"/>
          <w:color w:val="00B050"/>
        </w:rPr>
        <w:t>M</w:t>
      </w:r>
      <w:r w:rsidRPr="00E43365">
        <w:rPr>
          <w:rFonts w:ascii="Courier New" w:hAnsi="Courier New" w:cs="Courier New"/>
          <w:color w:val="00B050"/>
        </w:rPr>
        <w:t>Á</w:t>
      </w:r>
      <w:r w:rsidRPr="00E43365">
        <w:rPr>
          <w:rFonts w:ascii="Helvetica" w:hAnsi="Helvetica" w:cs="Courier New"/>
          <w:color w:val="00B050"/>
        </w:rPr>
        <w:t>RCIO FRAN</w:t>
      </w:r>
      <w:r w:rsidRPr="00E43365">
        <w:rPr>
          <w:rFonts w:ascii="Courier New" w:hAnsi="Courier New" w:cs="Courier New"/>
          <w:color w:val="00B050"/>
        </w:rPr>
        <w:t>Ç</w:t>
      </w:r>
      <w:r w:rsidRPr="00E43365">
        <w:rPr>
          <w:rFonts w:ascii="Helvetica" w:hAnsi="Helvetica" w:cs="Courier New"/>
          <w:color w:val="00B050"/>
        </w:rPr>
        <w:t xml:space="preserve">A, </w:t>
      </w:r>
      <w:r w:rsidR="001A2F70" w:rsidRPr="00E43365">
        <w:rPr>
          <w:rFonts w:ascii="Helvetica" w:hAnsi="Helvetica" w:cs="Courier New"/>
          <w:color w:val="00B050"/>
        </w:rPr>
        <w:t>GOVERNADOR DO ESTADO DE S</w:t>
      </w:r>
      <w:r w:rsidR="001A2F70" w:rsidRPr="00E43365">
        <w:rPr>
          <w:rFonts w:ascii="Courier New" w:hAnsi="Courier New" w:cs="Courier New"/>
          <w:color w:val="00B050"/>
        </w:rPr>
        <w:t>Ã</w:t>
      </w:r>
      <w:r w:rsidR="001A2F70" w:rsidRPr="00E43365">
        <w:rPr>
          <w:rFonts w:ascii="Helvetica" w:hAnsi="Helvetica" w:cs="Courier New"/>
          <w:color w:val="00B050"/>
        </w:rPr>
        <w:t>O PAULO</w:t>
      </w:r>
      <w:r w:rsidRPr="00E43365">
        <w:rPr>
          <w:rFonts w:ascii="Helvetica" w:hAnsi="Helvetica" w:cs="Courier New"/>
          <w:color w:val="00B050"/>
        </w:rPr>
        <w:t>, no uso de suas atribui</w:t>
      </w:r>
      <w:r w:rsidRPr="00E43365">
        <w:rPr>
          <w:rFonts w:ascii="Courier New" w:hAnsi="Courier New" w:cs="Courier New"/>
          <w:color w:val="00B050"/>
        </w:rPr>
        <w:t>çõ</w:t>
      </w:r>
      <w:r w:rsidRPr="00E43365">
        <w:rPr>
          <w:rFonts w:ascii="Helvetica" w:hAnsi="Helvetica" w:cs="Courier New"/>
          <w:color w:val="00B050"/>
        </w:rPr>
        <w:t>es legais,</w:t>
      </w:r>
    </w:p>
    <w:p w14:paraId="23372660" w14:textId="77777777" w:rsidR="00B470C1" w:rsidRPr="00E43365" w:rsidRDefault="00B470C1" w:rsidP="00B470C1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B050"/>
        </w:rPr>
      </w:pPr>
      <w:r w:rsidRPr="00E43365">
        <w:rPr>
          <w:rFonts w:ascii="Helvetica" w:hAnsi="Helvetica" w:cs="Courier New"/>
          <w:color w:val="00B050"/>
        </w:rPr>
        <w:t>Decreta:</w:t>
      </w:r>
    </w:p>
    <w:p w14:paraId="15C7FFB4" w14:textId="77777777" w:rsidR="00B470C1" w:rsidRPr="00E43365" w:rsidRDefault="00B470C1" w:rsidP="00B470C1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B050"/>
        </w:rPr>
      </w:pPr>
      <w:r w:rsidRPr="00E43365">
        <w:rPr>
          <w:rFonts w:ascii="Helvetica" w:hAnsi="Helvetica" w:cs="Courier New"/>
          <w:color w:val="00B050"/>
        </w:rPr>
        <w:t>Artigo 1</w:t>
      </w:r>
      <w:r w:rsidRPr="00E43365">
        <w:rPr>
          <w:rFonts w:ascii="Courier New" w:hAnsi="Courier New" w:cs="Courier New"/>
          <w:color w:val="00B050"/>
        </w:rPr>
        <w:t>º</w:t>
      </w:r>
      <w:r w:rsidRPr="00E43365">
        <w:rPr>
          <w:rFonts w:ascii="Helvetica" w:hAnsi="Helvetica" w:cs="Courier New"/>
          <w:color w:val="00B050"/>
        </w:rPr>
        <w:t xml:space="preserve"> - Os anexos I, II e III do Decreto n</w:t>
      </w:r>
      <w:r w:rsidRPr="00E43365">
        <w:rPr>
          <w:rFonts w:ascii="Courier New" w:hAnsi="Courier New" w:cs="Courier New"/>
          <w:color w:val="00B050"/>
        </w:rPr>
        <w:t>º</w:t>
      </w:r>
      <w:r w:rsidRPr="00E43365">
        <w:rPr>
          <w:rFonts w:ascii="Helvetica" w:hAnsi="Helvetica" w:cs="Courier New"/>
          <w:color w:val="00B050"/>
        </w:rPr>
        <w:t xml:space="preserve"> 48.898, de 27 de agosto de 2004, que aprova o Plano de Classifica</w:t>
      </w:r>
      <w:r w:rsidRPr="00E43365">
        <w:rPr>
          <w:rFonts w:ascii="Courier New" w:hAnsi="Courier New" w:cs="Courier New"/>
          <w:color w:val="00B050"/>
        </w:rPr>
        <w:t>çã</w:t>
      </w:r>
      <w:r w:rsidRPr="00E43365">
        <w:rPr>
          <w:rFonts w:ascii="Helvetica" w:hAnsi="Helvetica" w:cs="Courier New"/>
          <w:color w:val="00B050"/>
        </w:rPr>
        <w:t>o e a Tabela de Temporalidade de Documentos da Administra</w:t>
      </w:r>
      <w:r w:rsidRPr="00E43365">
        <w:rPr>
          <w:rFonts w:ascii="Courier New" w:hAnsi="Courier New" w:cs="Courier New"/>
          <w:color w:val="00B050"/>
        </w:rPr>
        <w:t>çã</w:t>
      </w:r>
      <w:r w:rsidRPr="00E43365">
        <w:rPr>
          <w:rFonts w:ascii="Helvetica" w:hAnsi="Helvetica" w:cs="Courier New"/>
          <w:color w:val="00B050"/>
        </w:rPr>
        <w:t>o P</w:t>
      </w:r>
      <w:r w:rsidRPr="00E43365">
        <w:rPr>
          <w:rFonts w:ascii="Courier New" w:hAnsi="Courier New" w:cs="Courier New"/>
          <w:color w:val="00B050"/>
        </w:rPr>
        <w:t>ú</w:t>
      </w:r>
      <w:r w:rsidRPr="00E43365">
        <w:rPr>
          <w:rFonts w:ascii="Helvetica" w:hAnsi="Helvetica" w:cs="Courier New"/>
          <w:color w:val="00B050"/>
        </w:rPr>
        <w:t>blica do Estado de S</w:t>
      </w:r>
      <w:r w:rsidRPr="00E43365">
        <w:rPr>
          <w:rFonts w:ascii="Courier New" w:hAnsi="Courier New" w:cs="Courier New"/>
          <w:color w:val="00B050"/>
        </w:rPr>
        <w:t>ã</w:t>
      </w:r>
      <w:r w:rsidRPr="00E43365">
        <w:rPr>
          <w:rFonts w:ascii="Helvetica" w:hAnsi="Helvetica" w:cs="Courier New"/>
          <w:color w:val="00B050"/>
        </w:rPr>
        <w:t>o Paulo: Atividades-Meio, ficam substitu</w:t>
      </w:r>
      <w:r w:rsidRPr="00E43365">
        <w:rPr>
          <w:rFonts w:ascii="Courier New" w:hAnsi="Courier New" w:cs="Courier New"/>
          <w:color w:val="00B050"/>
        </w:rPr>
        <w:t>í</w:t>
      </w:r>
      <w:r w:rsidRPr="00E43365">
        <w:rPr>
          <w:rFonts w:ascii="Helvetica" w:hAnsi="Helvetica" w:cs="Courier New"/>
          <w:color w:val="00B050"/>
        </w:rPr>
        <w:t>dos pelos anexos que fazem parte integrante deste decreto, mantidas as suas denomina</w:t>
      </w:r>
      <w:r w:rsidRPr="00E43365">
        <w:rPr>
          <w:rFonts w:ascii="Courier New" w:hAnsi="Courier New" w:cs="Courier New"/>
          <w:color w:val="00B050"/>
        </w:rPr>
        <w:t>çõ</w:t>
      </w:r>
      <w:r w:rsidRPr="00E43365">
        <w:rPr>
          <w:rFonts w:ascii="Helvetica" w:hAnsi="Helvetica" w:cs="Courier New"/>
          <w:color w:val="00B050"/>
        </w:rPr>
        <w:t>es.</w:t>
      </w:r>
    </w:p>
    <w:p w14:paraId="34A9532A" w14:textId="77777777" w:rsidR="00B470C1" w:rsidRPr="00E43365" w:rsidRDefault="00B470C1" w:rsidP="00B470C1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B050"/>
        </w:rPr>
      </w:pPr>
      <w:r w:rsidRPr="00E43365">
        <w:rPr>
          <w:rFonts w:ascii="Helvetica" w:hAnsi="Helvetica" w:cs="Courier New"/>
          <w:color w:val="00B050"/>
        </w:rPr>
        <w:t>Artigo 2</w:t>
      </w:r>
      <w:r w:rsidRPr="00E43365">
        <w:rPr>
          <w:rFonts w:ascii="Courier New" w:hAnsi="Courier New" w:cs="Courier New"/>
          <w:color w:val="00B050"/>
        </w:rPr>
        <w:t>º</w:t>
      </w:r>
      <w:r w:rsidRPr="00E43365">
        <w:rPr>
          <w:rFonts w:ascii="Helvetica" w:hAnsi="Helvetica" w:cs="Courier New"/>
          <w:color w:val="00B050"/>
        </w:rPr>
        <w:t xml:space="preserve"> - Este decreto entra em vigor na data de sua publica</w:t>
      </w:r>
      <w:r w:rsidRPr="00E43365">
        <w:rPr>
          <w:rFonts w:ascii="Courier New" w:hAnsi="Courier New" w:cs="Courier New"/>
          <w:color w:val="00B050"/>
        </w:rPr>
        <w:t>çã</w:t>
      </w:r>
      <w:r w:rsidRPr="00E43365">
        <w:rPr>
          <w:rFonts w:ascii="Helvetica" w:hAnsi="Helvetica" w:cs="Courier New"/>
          <w:color w:val="00B050"/>
        </w:rPr>
        <w:t>o, produzindo efeitos 60 (sessenta) dias ap</w:t>
      </w:r>
      <w:r w:rsidRPr="00E43365">
        <w:rPr>
          <w:rFonts w:ascii="Courier New" w:hAnsi="Courier New" w:cs="Courier New"/>
          <w:color w:val="00B050"/>
        </w:rPr>
        <w:t>ó</w:t>
      </w:r>
      <w:r w:rsidRPr="00E43365">
        <w:rPr>
          <w:rFonts w:ascii="Helvetica" w:hAnsi="Helvetica" w:cs="Courier New"/>
          <w:color w:val="00B050"/>
        </w:rPr>
        <w:t>s.</w:t>
      </w:r>
    </w:p>
    <w:p w14:paraId="5EE843A1" w14:textId="77777777" w:rsidR="00B470C1" w:rsidRPr="00E43365" w:rsidRDefault="00B470C1" w:rsidP="00B470C1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B050"/>
        </w:rPr>
      </w:pPr>
      <w:r w:rsidRPr="00E43365">
        <w:rPr>
          <w:rFonts w:ascii="Helvetica" w:hAnsi="Helvetica" w:cs="Courier New"/>
          <w:color w:val="00B050"/>
        </w:rPr>
        <w:t>Par</w:t>
      </w:r>
      <w:r w:rsidRPr="00E43365">
        <w:rPr>
          <w:rFonts w:ascii="Courier New" w:hAnsi="Courier New" w:cs="Courier New"/>
          <w:color w:val="00B050"/>
        </w:rPr>
        <w:t>á</w:t>
      </w:r>
      <w:r w:rsidRPr="00E43365">
        <w:rPr>
          <w:rFonts w:ascii="Helvetica" w:hAnsi="Helvetica" w:cs="Courier New"/>
          <w:color w:val="00B050"/>
        </w:rPr>
        <w:t xml:space="preserve">grafo </w:t>
      </w:r>
      <w:r w:rsidRPr="00E43365">
        <w:rPr>
          <w:rFonts w:ascii="Courier New" w:hAnsi="Courier New" w:cs="Courier New"/>
          <w:color w:val="00B050"/>
        </w:rPr>
        <w:t>ú</w:t>
      </w:r>
      <w:r w:rsidRPr="00E43365">
        <w:rPr>
          <w:rFonts w:ascii="Helvetica" w:hAnsi="Helvetica" w:cs="Courier New"/>
          <w:color w:val="00B050"/>
        </w:rPr>
        <w:t xml:space="preserve">nico </w:t>
      </w:r>
      <w:r w:rsidRPr="00E43365">
        <w:rPr>
          <w:rFonts w:ascii="Courier New" w:hAnsi="Courier New" w:cs="Courier New"/>
          <w:color w:val="00B050"/>
        </w:rPr>
        <w:t>–</w:t>
      </w:r>
      <w:r w:rsidRPr="00E43365">
        <w:rPr>
          <w:rFonts w:ascii="Helvetica" w:hAnsi="Helvetica" w:cs="Courier New"/>
          <w:color w:val="00B050"/>
        </w:rPr>
        <w:t xml:space="preserve"> No prazo previsto no </w:t>
      </w:r>
      <w:r w:rsidRPr="00E43365">
        <w:rPr>
          <w:rFonts w:ascii="Courier New" w:hAnsi="Courier New" w:cs="Courier New"/>
          <w:color w:val="00B050"/>
        </w:rPr>
        <w:t>“</w:t>
      </w:r>
      <w:r w:rsidRPr="00E43365">
        <w:rPr>
          <w:rFonts w:ascii="Helvetica" w:hAnsi="Helvetica" w:cs="Courier New"/>
          <w:color w:val="00B050"/>
        </w:rPr>
        <w:t>caput</w:t>
      </w:r>
      <w:r w:rsidRPr="00E43365">
        <w:rPr>
          <w:rFonts w:ascii="Courier New" w:hAnsi="Courier New" w:cs="Courier New"/>
          <w:color w:val="00B050"/>
        </w:rPr>
        <w:t>”</w:t>
      </w:r>
      <w:r w:rsidRPr="00E43365">
        <w:rPr>
          <w:rFonts w:ascii="Helvetica" w:hAnsi="Helvetica" w:cs="Courier New"/>
          <w:color w:val="00B050"/>
        </w:rPr>
        <w:t xml:space="preserve"> deste artigo dever</w:t>
      </w:r>
      <w:r w:rsidRPr="00E43365">
        <w:rPr>
          <w:rFonts w:ascii="Courier New" w:hAnsi="Courier New" w:cs="Courier New"/>
          <w:color w:val="00B050"/>
        </w:rPr>
        <w:t>ã</w:t>
      </w:r>
      <w:r w:rsidRPr="00E43365">
        <w:rPr>
          <w:rFonts w:ascii="Helvetica" w:hAnsi="Helvetica" w:cs="Courier New"/>
          <w:color w:val="00B050"/>
        </w:rPr>
        <w:t>o ser inclu</w:t>
      </w:r>
      <w:r w:rsidRPr="00E43365">
        <w:rPr>
          <w:rFonts w:ascii="Courier New" w:hAnsi="Courier New" w:cs="Courier New"/>
          <w:color w:val="00B050"/>
        </w:rPr>
        <w:t>í</w:t>
      </w:r>
      <w:r w:rsidRPr="00E43365">
        <w:rPr>
          <w:rFonts w:ascii="Helvetica" w:hAnsi="Helvetica" w:cs="Courier New"/>
          <w:color w:val="00B050"/>
        </w:rPr>
        <w:t>dos os anexos a que se refere o artigo 1</w:t>
      </w:r>
      <w:r w:rsidRPr="00E43365">
        <w:rPr>
          <w:rFonts w:ascii="Courier New" w:hAnsi="Courier New" w:cs="Courier New"/>
          <w:color w:val="00B050"/>
        </w:rPr>
        <w:t>º</w:t>
      </w:r>
      <w:r w:rsidRPr="00E43365">
        <w:rPr>
          <w:rFonts w:ascii="Helvetica" w:hAnsi="Helvetica" w:cs="Courier New"/>
          <w:color w:val="00B050"/>
        </w:rPr>
        <w:t xml:space="preserve"> deste decreto no Sistema Informatizado Unificado de Gest</w:t>
      </w:r>
      <w:r w:rsidRPr="00E43365">
        <w:rPr>
          <w:rFonts w:ascii="Courier New" w:hAnsi="Courier New" w:cs="Courier New"/>
          <w:color w:val="00B050"/>
        </w:rPr>
        <w:t>ã</w:t>
      </w:r>
      <w:r w:rsidRPr="00E43365">
        <w:rPr>
          <w:rFonts w:ascii="Helvetica" w:hAnsi="Helvetica" w:cs="Courier New"/>
          <w:color w:val="00B050"/>
        </w:rPr>
        <w:t>o Arquiv</w:t>
      </w:r>
      <w:r w:rsidRPr="00E43365">
        <w:rPr>
          <w:rFonts w:ascii="Courier New" w:hAnsi="Courier New" w:cs="Courier New"/>
          <w:color w:val="00B050"/>
        </w:rPr>
        <w:t>í</w:t>
      </w:r>
      <w:r w:rsidRPr="00E43365">
        <w:rPr>
          <w:rFonts w:ascii="Helvetica" w:hAnsi="Helvetica" w:cs="Courier New"/>
          <w:color w:val="00B050"/>
        </w:rPr>
        <w:t>stica de Documentos e Informa</w:t>
      </w:r>
      <w:r w:rsidRPr="00E43365">
        <w:rPr>
          <w:rFonts w:ascii="Courier New" w:hAnsi="Courier New" w:cs="Courier New"/>
          <w:color w:val="00B050"/>
        </w:rPr>
        <w:t>çõ</w:t>
      </w:r>
      <w:r w:rsidRPr="00E43365">
        <w:rPr>
          <w:rFonts w:ascii="Helvetica" w:hAnsi="Helvetica" w:cs="Courier New"/>
          <w:color w:val="00B050"/>
        </w:rPr>
        <w:t xml:space="preserve">es </w:t>
      </w:r>
      <w:proofErr w:type="gramStart"/>
      <w:r w:rsidRPr="00E43365">
        <w:rPr>
          <w:rFonts w:ascii="Helvetica" w:hAnsi="Helvetica" w:cs="Courier New"/>
          <w:color w:val="00B050"/>
        </w:rPr>
        <w:t xml:space="preserve">-  </w:t>
      </w:r>
      <w:proofErr w:type="spellStart"/>
      <w:r w:rsidRPr="00E43365">
        <w:rPr>
          <w:rFonts w:ascii="Helvetica" w:hAnsi="Helvetica" w:cs="Courier New"/>
          <w:color w:val="00B050"/>
        </w:rPr>
        <w:t>SPdoc</w:t>
      </w:r>
      <w:proofErr w:type="spellEnd"/>
      <w:proofErr w:type="gramEnd"/>
      <w:r w:rsidRPr="00E43365">
        <w:rPr>
          <w:rFonts w:ascii="Helvetica" w:hAnsi="Helvetica" w:cs="Courier New"/>
          <w:color w:val="00B050"/>
        </w:rPr>
        <w:t>.</w:t>
      </w:r>
    </w:p>
    <w:p w14:paraId="0F775B5F" w14:textId="77777777" w:rsidR="00B470C1" w:rsidRPr="00E43365" w:rsidRDefault="00B470C1" w:rsidP="00B470C1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B050"/>
        </w:rPr>
      </w:pPr>
      <w:r w:rsidRPr="00E43365">
        <w:rPr>
          <w:rFonts w:ascii="Helvetica" w:hAnsi="Helvetica" w:cs="Courier New"/>
          <w:color w:val="00B050"/>
        </w:rPr>
        <w:t>Pal</w:t>
      </w:r>
      <w:r w:rsidRPr="00E43365">
        <w:rPr>
          <w:rFonts w:ascii="Courier New" w:hAnsi="Courier New" w:cs="Courier New"/>
          <w:color w:val="00B050"/>
        </w:rPr>
        <w:t>á</w:t>
      </w:r>
      <w:r w:rsidRPr="00E43365">
        <w:rPr>
          <w:rFonts w:ascii="Helvetica" w:hAnsi="Helvetica" w:cs="Courier New"/>
          <w:color w:val="00B050"/>
        </w:rPr>
        <w:t>cio dos Bandeirantes, 9 de maio de 2018</w:t>
      </w:r>
    </w:p>
    <w:p w14:paraId="70F903DB" w14:textId="77777777" w:rsidR="00B470C1" w:rsidRPr="00E43365" w:rsidRDefault="00B470C1" w:rsidP="00B470C1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color w:val="00B050"/>
        </w:rPr>
      </w:pPr>
      <w:r w:rsidRPr="00E43365">
        <w:rPr>
          <w:rFonts w:ascii="Helvetica" w:hAnsi="Helvetica" w:cs="Courier New"/>
          <w:color w:val="00B050"/>
        </w:rPr>
        <w:t>M</w:t>
      </w:r>
      <w:r w:rsidRPr="00E43365">
        <w:rPr>
          <w:rFonts w:ascii="Courier New" w:hAnsi="Courier New" w:cs="Courier New"/>
          <w:color w:val="00B050"/>
        </w:rPr>
        <w:t>Á</w:t>
      </w:r>
      <w:r w:rsidRPr="00E43365">
        <w:rPr>
          <w:rFonts w:ascii="Helvetica" w:hAnsi="Helvetica" w:cs="Courier New"/>
          <w:color w:val="00B050"/>
        </w:rPr>
        <w:t>RCIO FRAN</w:t>
      </w:r>
      <w:r w:rsidRPr="00E43365">
        <w:rPr>
          <w:rFonts w:ascii="Courier New" w:hAnsi="Courier New" w:cs="Courier New"/>
          <w:color w:val="00B050"/>
        </w:rPr>
        <w:t>Ç</w:t>
      </w:r>
      <w:r w:rsidRPr="00E43365">
        <w:rPr>
          <w:rFonts w:ascii="Helvetica" w:hAnsi="Helvetica" w:cs="Courier New"/>
          <w:color w:val="00B050"/>
        </w:rPr>
        <w:t>A</w:t>
      </w:r>
    </w:p>
    <w:p w14:paraId="1C15D92E" w14:textId="77777777" w:rsidR="00B470C1" w:rsidRDefault="00BD19C4" w:rsidP="00B470C1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b/>
          <w:i/>
          <w:color w:val="00B050"/>
        </w:rPr>
      </w:pPr>
      <w:r w:rsidRPr="00E43365">
        <w:rPr>
          <w:rFonts w:ascii="Helvetica" w:hAnsi="Helvetica" w:cs="Courier New"/>
          <w:b/>
          <w:i/>
          <w:color w:val="00B050"/>
        </w:rPr>
        <w:t>“Obs. Anexos constantes para download”</w:t>
      </w:r>
    </w:p>
    <w:p w14:paraId="7BC79A33" w14:textId="77777777" w:rsidR="00E43365" w:rsidRDefault="00E43365" w:rsidP="00B470C1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b/>
          <w:i/>
          <w:color w:val="00B050"/>
        </w:rPr>
      </w:pPr>
    </w:p>
    <w:p w14:paraId="1CED588C" w14:textId="77777777" w:rsidR="00E43365" w:rsidRDefault="00E43365" w:rsidP="00E43365">
      <w:pPr>
        <w:autoSpaceDE w:val="0"/>
        <w:autoSpaceDN w:val="0"/>
        <w:adjustRightInd w:val="0"/>
        <w:spacing w:before="60" w:after="60"/>
        <w:ind w:firstLine="426"/>
        <w:jc w:val="both"/>
        <w:rPr>
          <w:rFonts w:ascii="Helvetica" w:hAnsi="Helvetica" w:cs="Courier New"/>
          <w:b/>
          <w:i/>
          <w:iCs/>
          <w:color w:val="000000"/>
        </w:rPr>
      </w:pPr>
      <w:r w:rsidRPr="001914DB">
        <w:rPr>
          <w:rFonts w:ascii="Helvetica" w:hAnsi="Helvetica" w:cs="Courier New"/>
          <w:b/>
          <w:bCs/>
          <w:i/>
          <w:iCs/>
        </w:rPr>
        <w:t xml:space="preserve">(*) Revogado pelo </w:t>
      </w:r>
      <w:r w:rsidRPr="001914DB">
        <w:rPr>
          <w:rFonts w:ascii="Helvetica" w:hAnsi="Helvetica" w:cs="Courier New"/>
          <w:b/>
          <w:i/>
          <w:iCs/>
          <w:color w:val="000000"/>
        </w:rPr>
        <w:t xml:space="preserve">Decreto nº </w:t>
      </w:r>
      <w:r w:rsidRPr="00411F70">
        <w:rPr>
          <w:rFonts w:ascii="Helvetica" w:hAnsi="Helvetica" w:cs="Helvetica"/>
          <w:b/>
          <w:bCs/>
          <w:i/>
        </w:rPr>
        <w:t>70.39</w:t>
      </w:r>
      <w:r>
        <w:rPr>
          <w:rFonts w:ascii="Helvetica" w:hAnsi="Helvetica" w:cs="Helvetica"/>
          <w:b/>
          <w:bCs/>
          <w:i/>
        </w:rPr>
        <w:t>8</w:t>
      </w:r>
      <w:r w:rsidRPr="00411F70">
        <w:rPr>
          <w:rFonts w:ascii="Helvetica" w:hAnsi="Helvetica" w:cs="Helvetica"/>
          <w:b/>
          <w:bCs/>
          <w:i/>
        </w:rPr>
        <w:t xml:space="preserve">, de 24 de fevereiro de 2026 </w:t>
      </w:r>
      <w:r w:rsidRPr="001914DB">
        <w:rPr>
          <w:rFonts w:ascii="Helvetica" w:hAnsi="Helvetica" w:cs="Courier New"/>
          <w:b/>
          <w:i/>
          <w:iCs/>
          <w:color w:val="000000"/>
        </w:rPr>
        <w:t>(</w:t>
      </w:r>
      <w:proofErr w:type="spellStart"/>
      <w:r w:rsidRPr="001914DB">
        <w:rPr>
          <w:rFonts w:ascii="Helvetica" w:hAnsi="Helvetica" w:cs="Courier New"/>
          <w:b/>
          <w:i/>
          <w:iCs/>
          <w:color w:val="000000"/>
        </w:rPr>
        <w:t>art.</w:t>
      </w:r>
      <w:r>
        <w:rPr>
          <w:rFonts w:ascii="Helvetica" w:hAnsi="Helvetica" w:cs="Courier New"/>
          <w:b/>
          <w:i/>
          <w:iCs/>
          <w:color w:val="000000"/>
        </w:rPr>
        <w:t>2</w:t>
      </w:r>
      <w:r w:rsidRPr="001914DB">
        <w:rPr>
          <w:rFonts w:ascii="Helvetica" w:hAnsi="Helvetica" w:cs="Courier New"/>
          <w:b/>
          <w:i/>
          <w:iCs/>
          <w:color w:val="000000"/>
        </w:rPr>
        <w:t>º</w:t>
      </w:r>
      <w:proofErr w:type="spellEnd"/>
      <w:r w:rsidRPr="001914DB">
        <w:rPr>
          <w:rFonts w:ascii="Helvetica" w:hAnsi="Helvetica" w:cs="Courier New"/>
          <w:b/>
          <w:i/>
          <w:iCs/>
          <w:color w:val="000000"/>
        </w:rPr>
        <w:t xml:space="preserve">) </w:t>
      </w:r>
    </w:p>
    <w:p w14:paraId="72F7866F" w14:textId="77777777" w:rsidR="00E43365" w:rsidRPr="00E43365" w:rsidRDefault="00E43365" w:rsidP="00B470C1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ascii="Helvetica" w:hAnsi="Helvetica" w:cs="Courier New"/>
          <w:b/>
          <w:i/>
          <w:color w:val="00B050"/>
        </w:rPr>
      </w:pPr>
    </w:p>
    <w:sectPr w:rsidR="00E43365" w:rsidRPr="00E43365" w:rsidSect="003D3A71">
      <w:pgSz w:w="11907" w:h="16840" w:code="9"/>
      <w:pgMar w:top="1928" w:right="1701" w:bottom="1463" w:left="1701" w:header="709" w:footer="709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auto"/>
    <w:pitch w:val="variable"/>
    <w:sig w:usb0="E0002AFF" w:usb1="5000785B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0C1"/>
    <w:rsid w:val="001A2F70"/>
    <w:rsid w:val="00454553"/>
    <w:rsid w:val="008B22C2"/>
    <w:rsid w:val="00AB5711"/>
    <w:rsid w:val="00B470C1"/>
    <w:rsid w:val="00BD19C4"/>
    <w:rsid w:val="00E4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B1E6D"/>
  <w15:docId w15:val="{4F358E41-57B7-441B-8C0C-DC58A3BC7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0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7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0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1018</Characters>
  <Application>Microsoft Office Word</Application>
  <DocSecurity>0</DocSecurity>
  <Lines>24</Lines>
  <Paragraphs>12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TMOliveira</dc:creator>
  <cp:lastModifiedBy>Raquel Nader</cp:lastModifiedBy>
  <cp:revision>3</cp:revision>
  <dcterms:created xsi:type="dcterms:W3CDTF">2026-02-27T22:25:00Z</dcterms:created>
  <dcterms:modified xsi:type="dcterms:W3CDTF">2026-02-27T22:26:00Z</dcterms:modified>
</cp:coreProperties>
</file>