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1C" w:rsidRPr="001410A0" w:rsidRDefault="00640E1C" w:rsidP="001410A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410A0">
        <w:rPr>
          <w:rFonts w:ascii="Helvetica" w:hAnsi="Helvetica" w:cs="Courier New"/>
          <w:b/>
          <w:color w:val="000000"/>
        </w:rPr>
        <w:t>DECRETO N</w:t>
      </w:r>
      <w:r w:rsidRPr="001410A0">
        <w:rPr>
          <w:rFonts w:ascii="Courier New" w:hAnsi="Courier New" w:cs="Courier New"/>
          <w:b/>
          <w:color w:val="000000"/>
        </w:rPr>
        <w:t>º</w:t>
      </w:r>
      <w:r w:rsidRPr="001410A0">
        <w:rPr>
          <w:rFonts w:ascii="Helvetica" w:hAnsi="Helvetica" w:cs="Courier New"/>
          <w:b/>
          <w:color w:val="000000"/>
        </w:rPr>
        <w:t xml:space="preserve"> 63.483, DE 11 DE JUNHO DE 2018</w:t>
      </w:r>
    </w:p>
    <w:p w:rsidR="00640E1C" w:rsidRDefault="00640E1C" w:rsidP="001410A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ncia,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da S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da unidade que especifica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</w:t>
      </w:r>
      <w:proofErr w:type="gramStart"/>
      <w:r>
        <w:rPr>
          <w:rFonts w:ascii="Helvetica" w:hAnsi="Helvetica" w:cs="Courier New"/>
          <w:color w:val="000000"/>
        </w:rPr>
        <w:t>providencias correlatas</w:t>
      </w:r>
      <w:proofErr w:type="gramEnd"/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1410A0">
        <w:rPr>
          <w:rFonts w:ascii="Helvetica" w:hAnsi="Helvetica" w:cs="Courier New"/>
          <w:color w:val="000000"/>
        </w:rPr>
        <w:t>GOVERNADOR DO ESTADO DE S</w:t>
      </w:r>
      <w:r w:rsidR="001410A0">
        <w:rPr>
          <w:rFonts w:ascii="Courier New" w:hAnsi="Courier New" w:cs="Courier New"/>
          <w:color w:val="000000"/>
        </w:rPr>
        <w:t>Ã</w:t>
      </w:r>
      <w:r w:rsidR="001410A0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transferido para a Coordenadoria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Financeira, da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o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as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Superior e da Sede, da Coordenadoria Geral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da mesma Pasta, com a denomina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alterada para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as.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O Centro transferido por este artigo fica subordinado diretamente ao Coordenador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</w:t>
      </w:r>
      <w:proofErr w:type="gramStart"/>
      <w:r>
        <w:rPr>
          <w:rFonts w:ascii="Helvetica" w:hAnsi="Helvetica" w:cs="Courier New"/>
          <w:color w:val="000000"/>
        </w:rPr>
        <w:t>Ficam</w:t>
      </w:r>
      <w:proofErr w:type="gramEnd"/>
      <w:r>
        <w:rPr>
          <w:rFonts w:ascii="Helvetica" w:hAnsi="Helvetica" w:cs="Courier New"/>
          <w:color w:val="000000"/>
        </w:rPr>
        <w:t xml:space="preserve"> acrescentados ao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58.912, de 26 de fev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reiro de 2013, os dispositivos adiante especificados,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o: 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ao 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o inciso VII: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VII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planejar, gerenciar, coordenar e executar,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da Coord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nadoria e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Superior da Secretaria e da Sede, as atividades de adm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ao 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o inciso IX: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IX -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as, com: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Custos;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b) </w:t>
      </w:r>
      <w:proofErr w:type="gramStart"/>
      <w:r>
        <w:rPr>
          <w:rFonts w:ascii="Helvetica" w:hAnsi="Helvetica" w:cs="Courier New"/>
          <w:color w:val="000000"/>
        </w:rPr>
        <w:t>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Despesa.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ao artigo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II: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m)</w:t>
      </w:r>
      <w:proofErr w:type="gramEnd"/>
      <w:r>
        <w:rPr>
          <w:rFonts w:ascii="Helvetica" w:hAnsi="Helvetica" w:cs="Courier New"/>
          <w:color w:val="000000"/>
        </w:rPr>
        <w:t xml:space="preserve"> o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as;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b) </w:t>
      </w:r>
      <w:proofErr w:type="gramStart"/>
      <w:r>
        <w:rPr>
          <w:rFonts w:ascii="Helvetica" w:hAnsi="Helvetica" w:cs="Courier New"/>
          <w:color w:val="000000"/>
        </w:rPr>
        <w:t>as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neas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h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e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i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III</w:t>
      </w:r>
      <w:proofErr w:type="gramEnd"/>
      <w:r>
        <w:rPr>
          <w:rFonts w:ascii="Helvetica" w:hAnsi="Helvetica" w:cs="Courier New"/>
          <w:color w:val="000000"/>
        </w:rPr>
        <w:t>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h)</w:t>
      </w:r>
      <w:proofErr w:type="gramEnd"/>
      <w:r>
        <w:rPr>
          <w:rFonts w:ascii="Helvetica" w:hAnsi="Helvetica" w:cs="Courier New"/>
          <w:color w:val="000000"/>
        </w:rPr>
        <w:t xml:space="preserve"> 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Custos;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i) </w:t>
      </w:r>
      <w:proofErr w:type="gramStart"/>
      <w:r>
        <w:rPr>
          <w:rFonts w:ascii="Helvetica" w:hAnsi="Helvetica" w:cs="Courier New"/>
          <w:color w:val="000000"/>
        </w:rPr>
        <w:t>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Despesa;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ao Capitulo VII, a 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VI-A, com seu artigo 16-A: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VI-A</w:t>
      </w:r>
      <w:proofErr w:type="gramEnd"/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as 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16-A - O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as tem,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da Coordenadoria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 e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Superior da Secretaria e da Sede, as seguintes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por meio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Custos: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as previstas nos incisos I dos artigos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e 10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b) proceder, por meio do Sistema Integrado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ra para Estados e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pios - SIAFEM/SP,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em Restos a Pagar, das despesas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processadas;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controlar e/ou acompanhar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d) elaborar as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e instruir os processos relacionados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ria, que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encaminhados ao Tribunal de Contas;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e) desenvolver estudos visando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redu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custos 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</w:t>
      </w:r>
      <w:proofErr w:type="gramStart"/>
      <w:r>
        <w:rPr>
          <w:rFonts w:ascii="Helvetica" w:hAnsi="Helvetica" w:cs="Courier New"/>
          <w:color w:val="000000"/>
        </w:rPr>
        <w:t>otimiza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  <w:proofErr w:type="gramEnd"/>
      <w:r>
        <w:rPr>
          <w:rFonts w:ascii="Helvetica" w:hAnsi="Helvetica" w:cs="Courier New"/>
          <w:color w:val="000000"/>
        </w:rPr>
        <w:t xml:space="preserve"> dos recursos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por meio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Despesa: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as previstas nos incisos II dos artigos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e 10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elaborar a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anual das unidades de despesa;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executar atividades relacionadas a processos de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de: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1. </w:t>
      </w:r>
      <w:proofErr w:type="gramStart"/>
      <w:r>
        <w:rPr>
          <w:rFonts w:ascii="Helvetica" w:hAnsi="Helvetica" w:cs="Courier New"/>
          <w:color w:val="000000"/>
        </w:rPr>
        <w:t>adiantamentos</w:t>
      </w:r>
      <w:proofErr w:type="gramEnd"/>
      <w:r>
        <w:rPr>
          <w:rFonts w:ascii="Helvetica" w:hAnsi="Helvetica" w:cs="Courier New"/>
          <w:color w:val="000000"/>
        </w:rPr>
        <w:t xml:space="preserve"> destinados a cobrir despesas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do Secr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Adjunto e do Chefe de Gabinete;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</w:t>
      </w:r>
      <w:proofErr w:type="gramStart"/>
      <w:r>
        <w:rPr>
          <w:rFonts w:ascii="Helvetica" w:hAnsi="Helvetica" w:cs="Courier New"/>
          <w:color w:val="000000"/>
        </w:rPr>
        <w:t>outros</w:t>
      </w:r>
      <w:proofErr w:type="gramEnd"/>
      <w:r>
        <w:rPr>
          <w:rFonts w:ascii="Helvetica" w:hAnsi="Helvetica" w:cs="Courier New"/>
          <w:color w:val="000000"/>
        </w:rPr>
        <w:t xml:space="preserve"> adiantamentos autorizados;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d) proceder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baixa de responsabilidade nos sistemas competentes, 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mitindo documentos de reserva e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recursos, bem como guias de recolh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mento e anula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saldos de adiantamentos;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e) providenciar o atendimento de solicita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e requerimentos 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de controle interno e externo;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f) executar atividades relacionadas aos adiantamentos das unidades de despesa que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contem com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os </w:t>
      </w:r>
      <w:proofErr w:type="spellStart"/>
      <w:r>
        <w:rPr>
          <w:rFonts w:ascii="Helvetica" w:hAnsi="Helvetica" w:cs="Courier New"/>
          <w:color w:val="000000"/>
        </w:rPr>
        <w:t>subsetoriais</w:t>
      </w:r>
      <w:proofErr w:type="spellEnd"/>
      <w:r>
        <w:rPr>
          <w:rFonts w:ascii="Helvetica" w:hAnsi="Helvetica" w:cs="Courier New"/>
          <w:color w:val="000000"/>
        </w:rPr>
        <w:t xml:space="preserve">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g) </w:t>
      </w:r>
      <w:proofErr w:type="gramStart"/>
      <w:r>
        <w:rPr>
          <w:rFonts w:ascii="Helvetica" w:hAnsi="Helvetica" w:cs="Courier New"/>
          <w:color w:val="000000"/>
        </w:rPr>
        <w:t>realizar exames anal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ticos das presta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contas de adiantame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tos e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financeira.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V, do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VIII, os artigos 23-A e 23-B: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23-A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Diretor do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as tem as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previstas no artigo 15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Diretor do Centro de que trata este artigo exercer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previsto no inciso III do artigo 15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1970, em conjunto com o Diretor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Despesa ou com o Coordenador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</w:t>
      </w:r>
      <w:r>
        <w:rPr>
          <w:rFonts w:ascii="Helvetica" w:hAnsi="Helvetica" w:cs="Courier New"/>
          <w:color w:val="000000"/>
        </w:rPr>
        <w:t>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23-B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Diretor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Despesa tem as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previstas no artigo 17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Diretor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que trata este artigo exercer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previsto no inciso I do artigo 17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1970, em conjunto com o Diretor do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as ou com o Coordenador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Financeira.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dispositivos adiante especificados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58.912, de 26 de fevereiro de 2013, passam a vigorar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o inciso IV: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coordenar, orientar, supervisionar e monitorar a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de admini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da Pasta, bem como consolidar seu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an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al;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de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os </w:t>
      </w:r>
      <w:proofErr w:type="spellStart"/>
      <w:r>
        <w:rPr>
          <w:rFonts w:ascii="Helvetica" w:hAnsi="Helvetica" w:cs="Courier New"/>
          <w:color w:val="000000"/>
        </w:rPr>
        <w:t>subsetoriais</w:t>
      </w:r>
      <w:proofErr w:type="spellEnd"/>
      <w:r>
        <w:rPr>
          <w:rFonts w:ascii="Helvetica" w:hAnsi="Helvetica" w:cs="Courier New"/>
          <w:color w:val="000000"/>
        </w:rPr>
        <w:t xml:space="preserve"> dos Sistemas de Adm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Pessoal e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Transportes Internos Motorizados pert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nentes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Coordenadoria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prestados re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pectivamente pela Coordenadoria de Recursos Humanos e pela Coordenadoria Geral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ambas da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de suas unidades competentes.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proofErr w:type="gramStart"/>
      <w:r>
        <w:rPr>
          <w:rFonts w:ascii="Helvetica" w:hAnsi="Helvetica" w:cs="Courier New"/>
          <w:color w:val="000000"/>
        </w:rPr>
        <w:t>a denomina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VI</w:t>
      </w:r>
      <w:proofErr w:type="gramEnd"/>
      <w:r>
        <w:rPr>
          <w:rFonts w:ascii="Helvetica" w:hAnsi="Helvetica" w:cs="Courier New"/>
          <w:color w:val="000000"/>
        </w:rPr>
        <w:t>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VI</w:t>
      </w:r>
      <w:proofErr w:type="gramEnd"/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 xml:space="preserve">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dos Sistemas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artigo 10: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10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setoriais dos Sistemas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nanceira 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- o Centro de Controle de Recursos I, do Grupo de Apoio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aos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do Fundo Estadual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FUNDES, institu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 pela Lei Complementar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204, de 20 de dezembro de 1978, e regulame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tado pelo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40.200, de 18 de julho de 1995, com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posteriores;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o Centro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Finan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as,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da Coordenadoria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 e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Superior da Secretaria e da Sede.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Os Centros a que se refere este artigo prestam, ai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da,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de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subsetorial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s unidades de despesa compreendidas em seus respectivos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mbitos de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que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contem com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subsetorial</w:t>
      </w:r>
      <w:proofErr w:type="spellEnd"/>
      <w:r>
        <w:rPr>
          <w:rFonts w:ascii="Helvetica" w:hAnsi="Helvetica" w:cs="Courier New"/>
          <w:color w:val="000000"/>
        </w:rPr>
        <w:t xml:space="preserve">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prio.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18, o item </w:t>
      </w:r>
      <w:proofErr w:type="gramStart"/>
      <w:r>
        <w:rPr>
          <w:rFonts w:ascii="Helvetica" w:hAnsi="Helvetica" w:cs="Courier New"/>
          <w:color w:val="000000"/>
        </w:rPr>
        <w:t>2</w:t>
      </w:r>
      <w:proofErr w:type="gramEnd"/>
      <w:r>
        <w:rPr>
          <w:rFonts w:ascii="Helvetica" w:hAnsi="Helvetica" w:cs="Courier New"/>
          <w:color w:val="000000"/>
        </w:rPr>
        <w:t xml:space="preserve"> da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III: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2. no 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47.297, de </w:t>
      </w:r>
      <w:proofErr w:type="gramStart"/>
      <w:r>
        <w:rPr>
          <w:rFonts w:ascii="Helvetica" w:hAnsi="Helvetica" w:cs="Courier New"/>
          <w:color w:val="000000"/>
        </w:rPr>
        <w:t>6</w:t>
      </w:r>
      <w:proofErr w:type="gramEnd"/>
      <w:r>
        <w:rPr>
          <w:rFonts w:ascii="Helvetica" w:hAnsi="Helvetica" w:cs="Courier New"/>
          <w:color w:val="000000"/>
        </w:rPr>
        <w:t xml:space="preserve"> de novembro de 2002;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22: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a)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Artigo 22 - O Coordenador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 tem, na qualidade de dirigente de unidade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de unidade de despesa, as s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guintes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ncias: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o inciso I: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as previstas nos artigos 13 e 14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23,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Artigo 23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Diretor do Centro de Controle de Recursos I </w:t>
      </w:r>
      <w:proofErr w:type="gramStart"/>
      <w:r>
        <w:rPr>
          <w:rFonts w:ascii="Helvetica" w:hAnsi="Helvetica" w:cs="Courier New"/>
          <w:color w:val="000000"/>
        </w:rPr>
        <w:t>tem,</w:t>
      </w:r>
      <w:proofErr w:type="gramEnd"/>
      <w:r>
        <w:rPr>
          <w:rFonts w:ascii="Helvetica" w:hAnsi="Helvetica" w:cs="Courier New"/>
          <w:color w:val="000000"/>
        </w:rPr>
        <w:t xml:space="preserve"> em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aos Sistemas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do Fu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do Estadual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FUNDES, as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previstas nos artigos 15 e 17 do Decreto-Lei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233, de 28 de abril de 1970.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. (NR) 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dispositivos adiante especificados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53.839, de 17 de dezembro de 2008, passam a vigorar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V, a denomina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 xml:space="preserve">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do Sistema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Transportes Internos M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torizados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 artigo 10: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a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e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e)</w:t>
      </w:r>
      <w:proofErr w:type="gramEnd"/>
      <w:r>
        <w:rPr>
          <w:rFonts w:ascii="Helvetica" w:hAnsi="Helvetica" w:cs="Courier New"/>
          <w:color w:val="000000"/>
        </w:rPr>
        <w:t xml:space="preserve"> coordenar, orientar e supervisionar a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docume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tos;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;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o inciso II: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planejar, gerenciar, coordenar e executar,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da Admini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Superior da Secretaria e da Sede e da Coordenadoria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Financeira, as atividades de material,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contratos, de transpo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tes internos motorizados, de comunica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administrativas e outras pertinentes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geral, exceto aquelas compreendidas na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de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Coo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denadoria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Financeira, bem como os trabalhos de compos</w:t>
      </w:r>
      <w:r>
        <w:rPr>
          <w:rFonts w:ascii="Helvetica" w:hAnsi="Helvetica" w:cs="Courier New"/>
          <w:color w:val="000000"/>
        </w:rPr>
        <w:t>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impress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gr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ficas.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. (NR)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Secretarias de Planejamento 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da Fazenda providenciar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o, em seus respectivos </w:t>
      </w:r>
      <w:proofErr w:type="spellStart"/>
      <w:r>
        <w:rPr>
          <w:rFonts w:ascii="Helvetica" w:hAnsi="Helvetica" w:cs="Courier New"/>
          <w:color w:val="000000"/>
        </w:rPr>
        <w:t>ambitos</w:t>
      </w:r>
      <w:proofErr w:type="spellEnd"/>
      <w:r>
        <w:rPr>
          <w:rFonts w:ascii="Helvetica" w:hAnsi="Helvetica" w:cs="Courier New"/>
          <w:color w:val="000000"/>
        </w:rPr>
        <w:t xml:space="preserve"> de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os atos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ao cumprimento deste decreto.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cando revogadas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em contr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em especial: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53.839, de 17 de dezembro de 2008: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do 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o inciso VII;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do 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1. </w:t>
      </w: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III; 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</w:t>
      </w:r>
      <w:proofErr w:type="gramStart"/>
      <w:r>
        <w:rPr>
          <w:rFonts w:ascii="Helvetica" w:hAnsi="Helvetica" w:cs="Courier New"/>
          <w:color w:val="000000"/>
        </w:rPr>
        <w:t>as</w:t>
      </w:r>
      <w:proofErr w:type="gramEnd"/>
      <w:r>
        <w:rPr>
          <w:rFonts w:ascii="Helvetica" w:hAnsi="Helvetica" w:cs="Courier New"/>
          <w:color w:val="000000"/>
        </w:rPr>
        <w:t xml:space="preserve">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neas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l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e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inciso V;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c) </w:t>
      </w:r>
      <w:proofErr w:type="gramStart"/>
      <w:r>
        <w:rPr>
          <w:rFonts w:ascii="Helvetica" w:hAnsi="Helvetica" w:cs="Courier New"/>
          <w:color w:val="000000"/>
        </w:rPr>
        <w:t>a 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</w:t>
      </w:r>
      <w:proofErr w:type="gramEnd"/>
      <w:r>
        <w:rPr>
          <w:rFonts w:ascii="Helvetica" w:hAnsi="Helvetica" w:cs="Courier New"/>
          <w:color w:val="000000"/>
        </w:rPr>
        <w:t>, do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VI, e seu artigo 27;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d) os artigos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53 e 54;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58.912, de 26 de fevereiro de 2013: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o 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;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do artigo 35, os incisos II a IV.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11 de junho de 2018</w:t>
      </w:r>
    </w:p>
    <w:p w:rsidR="00640E1C" w:rsidRDefault="00640E1C" w:rsidP="00640E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640E1C" w:rsidSect="009A0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40E1C"/>
    <w:rsid w:val="001410A0"/>
    <w:rsid w:val="00443C9E"/>
    <w:rsid w:val="00640E1C"/>
    <w:rsid w:val="009A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1279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2018-07-04T17:46:00Z</dcterms:created>
  <dcterms:modified xsi:type="dcterms:W3CDTF">2018-07-04T18:01:00Z</dcterms:modified>
</cp:coreProperties>
</file>