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D1" w:rsidRPr="00004A9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004A91">
        <w:rPr>
          <w:rFonts w:ascii="Helvetica" w:hAnsi="Helvetica" w:cs="Courier New"/>
          <w:b/>
          <w:color w:val="000000"/>
        </w:rPr>
        <w:t>DECRETO N</w:t>
      </w:r>
      <w:r w:rsidRPr="00004A91">
        <w:rPr>
          <w:rFonts w:ascii="Courier New" w:hAnsi="Courier New" w:cs="Courier New"/>
          <w:b/>
          <w:color w:val="000000"/>
        </w:rPr>
        <w:t>º</w:t>
      </w:r>
      <w:r w:rsidRPr="00004A91">
        <w:rPr>
          <w:rFonts w:ascii="Helvetica" w:hAnsi="Helvetica" w:cs="Courier New"/>
          <w:b/>
          <w:color w:val="000000"/>
        </w:rPr>
        <w:t xml:space="preserve"> 63.612, DE 31 DE JULHO DE 2018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Cria, no Departamento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Estrat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gica e de Projetos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DGEP, do Gabinete do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da Fazenda, a Unidade de Coordena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S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pervis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de Programa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UCSP e d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cias correlatas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A, </w:t>
      </w:r>
      <w:r w:rsidR="00004A91">
        <w:rPr>
          <w:rFonts w:ascii="Helvetica" w:hAnsi="Helvetica" w:cs="Courier New"/>
          <w:color w:val="000000"/>
        </w:rPr>
        <w:t>GOVERNADOR DO ESTADO DE S</w:t>
      </w:r>
      <w:r w:rsidR="00004A91">
        <w:rPr>
          <w:rFonts w:ascii="Courier New" w:hAnsi="Courier New" w:cs="Courier New"/>
          <w:color w:val="000000"/>
        </w:rPr>
        <w:t>Ã</w:t>
      </w:r>
      <w:r w:rsidR="00004A91">
        <w:rPr>
          <w:rFonts w:ascii="Helvetica" w:hAnsi="Helvetica" w:cs="Courier New"/>
          <w:color w:val="000000"/>
        </w:rPr>
        <w:t>O PAULO</w:t>
      </w:r>
      <w:r>
        <w:rPr>
          <w:rFonts w:ascii="Helvetica" w:hAnsi="Helvetica" w:cs="Courier New"/>
          <w:color w:val="000000"/>
        </w:rPr>
        <w:t>, no uso de suas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legais, 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Fica criada, no Departamento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Estrat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gica e de Projetos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DGEP, do Gabinete do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da Fazenda, a Unidade de Coordena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Supervis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de Programa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UCSP, com atribui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gerenciar e operacionalizar o Projeto de Fortalecimento da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Fiscal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Paulo, parte integrante do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Programa de Apoio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 Integra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dos Fiscos no Brasil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PROFISCO II-SP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abrangido pela Lei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16.631, de 28 de dezembro de 2017.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Unidade de Coordena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Supervis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de Programa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UCSP ter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as seguintes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para </w:t>
      </w:r>
      <w:proofErr w:type="gramStart"/>
      <w:r>
        <w:rPr>
          <w:rFonts w:ascii="Helvetica" w:hAnsi="Helvetica" w:cs="Courier New"/>
          <w:color w:val="000000"/>
        </w:rPr>
        <w:t>implementa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</w:t>
      </w:r>
      <w:proofErr w:type="gramEnd"/>
      <w:r>
        <w:rPr>
          <w:rFonts w:ascii="Helvetica" w:hAnsi="Helvetica" w:cs="Courier New"/>
          <w:color w:val="000000"/>
        </w:rPr>
        <w:t xml:space="preserve"> do PROFISCO II-SP: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orientar a elabora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projetos integrantes do Programa;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desenvolver, coordenar e supervisionar 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projetos;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III - relacionar-se com as unidades do Banco Interamericano de Dese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 xml:space="preserve">volvimento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BID, nos termos do disposto nas condi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do contrato de empr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stimo e nos documentos pertinentes;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administrar a aplica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recursos financeiros na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PROFISCO II-SP;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promover as licita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 contrata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de bens e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os, com 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poio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cnico e operacional do Departamento de Suprimentos e </w:t>
      </w:r>
      <w:proofErr w:type="spellStart"/>
      <w:r>
        <w:rPr>
          <w:rFonts w:ascii="Helvetica" w:hAnsi="Helvetica" w:cs="Courier New"/>
          <w:color w:val="000000"/>
        </w:rPr>
        <w:t>Infraestrutura</w:t>
      </w:r>
      <w:proofErr w:type="spellEnd"/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DSI, da Coordenadoria de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os e Tecnologia Compartilhados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CSTC, da Secretaria da Fazenda, observando-se as condi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 os procedimentos indicados no contrato de empr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stimo celebrado com o Banco Interamericano de Desenvolvimento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BID, qua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do for o caso;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providenciar auditoria por empresa independente, na forma prec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nizada pelo regramento do organismo internacional a que se referem os incisos III e V deste artigo.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da Fazenda, mediante resolu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atribuir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</w:t>
      </w:r>
      <w:proofErr w:type="gramStart"/>
      <w:r>
        <w:rPr>
          <w:rFonts w:ascii="Helvetica" w:hAnsi="Helvetica" w:cs="Courier New"/>
          <w:color w:val="000000"/>
        </w:rPr>
        <w:t>a servidores</w:t>
      </w:r>
      <w:proofErr w:type="gramEnd"/>
      <w:r>
        <w:rPr>
          <w:rFonts w:ascii="Helvetica" w:hAnsi="Helvetica" w:cs="Courier New"/>
          <w:color w:val="000000"/>
        </w:rPr>
        <w:t xml:space="preserve"> da Pasta, as seguintes atividades junto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Unidade de Coordena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S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pervis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de Programa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UCSP: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Coordena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Geral;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Coordena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Geral Adjunta;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III - Coordena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cnica;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Coordena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Financeira;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Coordena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Planejamento e Monitoramento;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 xml:space="preserve">VI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Coordena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Administrativa e de Aquisi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es;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VII - Ger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de Projetos;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VIII - Assessoria Financeira;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IX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Assessoria de Planejamento e Monitoramento;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X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Assessoria Administrativa e de Aquisi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es.</w:t>
      </w:r>
    </w:p>
    <w:p w:rsidR="00C059D1" w:rsidRPr="008F7202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8F7202">
        <w:rPr>
          <w:rFonts w:ascii="Helvetica" w:hAnsi="Helvetica" w:cs="Courier New"/>
          <w:b/>
          <w:color w:val="009900"/>
        </w:rPr>
        <w:t>Par</w:t>
      </w:r>
      <w:r w:rsidRPr="008F7202">
        <w:rPr>
          <w:rFonts w:ascii="Courier New" w:hAnsi="Courier New" w:cs="Courier New"/>
          <w:b/>
          <w:color w:val="009900"/>
        </w:rPr>
        <w:t>á</w:t>
      </w:r>
      <w:r w:rsidRPr="008F7202">
        <w:rPr>
          <w:rFonts w:ascii="Helvetica" w:hAnsi="Helvetica" w:cs="Courier New"/>
          <w:b/>
          <w:color w:val="009900"/>
        </w:rPr>
        <w:t xml:space="preserve">grafo </w:t>
      </w:r>
      <w:r w:rsidRPr="008F7202">
        <w:rPr>
          <w:rFonts w:ascii="Courier New" w:hAnsi="Courier New" w:cs="Courier New"/>
          <w:b/>
          <w:color w:val="009900"/>
        </w:rPr>
        <w:t>ú</w:t>
      </w:r>
      <w:r w:rsidRPr="008F7202">
        <w:rPr>
          <w:rFonts w:ascii="Helvetica" w:hAnsi="Helvetica" w:cs="Courier New"/>
          <w:b/>
          <w:color w:val="009900"/>
        </w:rPr>
        <w:t xml:space="preserve">nico </w:t>
      </w:r>
      <w:r w:rsidRPr="008F7202">
        <w:rPr>
          <w:rFonts w:ascii="Courier New" w:hAnsi="Courier New" w:cs="Courier New"/>
          <w:b/>
          <w:color w:val="009900"/>
        </w:rPr>
        <w:t>–</w:t>
      </w:r>
      <w:r w:rsidRPr="008F7202">
        <w:rPr>
          <w:rFonts w:ascii="Helvetica" w:hAnsi="Helvetica" w:cs="Courier New"/>
          <w:b/>
          <w:color w:val="009900"/>
        </w:rPr>
        <w:t xml:space="preserve"> As atividades previstas nos incisos I, II e III deste a</w:t>
      </w:r>
      <w:r w:rsidRPr="008F7202">
        <w:rPr>
          <w:rFonts w:ascii="Helvetica" w:hAnsi="Helvetica" w:cs="Courier New"/>
          <w:b/>
          <w:color w:val="009900"/>
        </w:rPr>
        <w:t>r</w:t>
      </w:r>
      <w:r w:rsidRPr="008F7202">
        <w:rPr>
          <w:rFonts w:ascii="Helvetica" w:hAnsi="Helvetica" w:cs="Courier New"/>
          <w:b/>
          <w:color w:val="009900"/>
        </w:rPr>
        <w:t>tigo ser</w:t>
      </w:r>
      <w:r w:rsidRPr="008F7202">
        <w:rPr>
          <w:rFonts w:ascii="Courier New" w:hAnsi="Courier New" w:cs="Courier New"/>
          <w:b/>
          <w:color w:val="009900"/>
        </w:rPr>
        <w:t>ã</w:t>
      </w:r>
      <w:r w:rsidRPr="008F7202">
        <w:rPr>
          <w:rFonts w:ascii="Helvetica" w:hAnsi="Helvetica" w:cs="Courier New"/>
          <w:b/>
          <w:color w:val="009900"/>
        </w:rPr>
        <w:t>o atribu</w:t>
      </w:r>
      <w:r w:rsidRPr="008F7202">
        <w:rPr>
          <w:rFonts w:ascii="Courier New" w:hAnsi="Courier New" w:cs="Courier New"/>
          <w:b/>
          <w:color w:val="009900"/>
        </w:rPr>
        <w:t>í</w:t>
      </w:r>
      <w:r w:rsidRPr="008F7202">
        <w:rPr>
          <w:rFonts w:ascii="Helvetica" w:hAnsi="Helvetica" w:cs="Courier New"/>
          <w:b/>
          <w:color w:val="009900"/>
        </w:rPr>
        <w:t>das a servidores ocupantes de cargos de Agente Fiscal de Rendas.</w:t>
      </w:r>
    </w:p>
    <w:p w:rsidR="008F7202" w:rsidRPr="008F7202" w:rsidRDefault="008F7202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8F7202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 xml:space="preserve">) Revogado pelo Decreto nº 64.152, de 22 de março de 2019 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Programa de Apoio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 Integra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dos Fiscos no Brasil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PROFISCO II-SP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se dar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pelas Unidades Gestoras de Proj</w:t>
      </w:r>
      <w:r>
        <w:rPr>
          <w:rFonts w:ascii="Helvetica" w:hAnsi="Helvetica" w:cs="Courier New"/>
          <w:color w:val="000000"/>
        </w:rPr>
        <w:t>e</w:t>
      </w:r>
      <w:proofErr w:type="gramStart"/>
      <w:r>
        <w:rPr>
          <w:rFonts w:ascii="Helvetica" w:hAnsi="Helvetica" w:cs="Courier New"/>
          <w:color w:val="000000"/>
        </w:rPr>
        <w:t>tos</w:t>
      </w:r>
      <w:proofErr w:type="gramEnd"/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</w:t>
      </w:r>
      <w:proofErr w:type="spellStart"/>
      <w:r>
        <w:rPr>
          <w:rFonts w:ascii="Helvetica" w:hAnsi="Helvetica" w:cs="Courier New"/>
          <w:color w:val="000000"/>
        </w:rPr>
        <w:t>UGPs</w:t>
      </w:r>
      <w:proofErr w:type="spellEnd"/>
      <w:r>
        <w:rPr>
          <w:rFonts w:ascii="Helvetica" w:hAnsi="Helvetica" w:cs="Courier New"/>
          <w:color w:val="000000"/>
        </w:rPr>
        <w:t>, em conformidade com 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63.193, de 5 de fevereiro de 2018.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atividade de Coordena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Setorial do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Programa de Apoio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 Integra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dos Fiscos no Brasil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PROFISCO II-SP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exercida em cada Unidade Gestora de Projetos pelo respectivo respons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vel, definido pelo 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co do 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63.193, de </w:t>
      </w:r>
      <w:proofErr w:type="gramStart"/>
      <w:r>
        <w:rPr>
          <w:rFonts w:ascii="Helvetica" w:hAnsi="Helvetica" w:cs="Courier New"/>
          <w:color w:val="000000"/>
        </w:rPr>
        <w:t>5</w:t>
      </w:r>
      <w:proofErr w:type="gramEnd"/>
      <w:r>
        <w:rPr>
          <w:rFonts w:ascii="Helvetica" w:hAnsi="Helvetica" w:cs="Courier New"/>
          <w:color w:val="000000"/>
        </w:rPr>
        <w:t xml:space="preserve"> de fevereiro de 2018.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Servidores da Pasta, indicados mediante portaria de cada um dos respons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veis pelas Unidades Gestoras de Projetos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</w:t>
      </w:r>
      <w:proofErr w:type="spellStart"/>
      <w:r>
        <w:rPr>
          <w:rFonts w:ascii="Helvetica" w:hAnsi="Helvetica" w:cs="Courier New"/>
          <w:color w:val="000000"/>
        </w:rPr>
        <w:t>UGPs</w:t>
      </w:r>
      <w:proofErr w:type="spellEnd"/>
      <w:r>
        <w:rPr>
          <w:rFonts w:ascii="Helvetica" w:hAnsi="Helvetica" w:cs="Courier New"/>
          <w:color w:val="000000"/>
        </w:rPr>
        <w:t>, atuar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no 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 xml:space="preserve">mbito do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Programa de Apoio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 Integra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dos Fiscos no Brasil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PROFISCO II-SP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, nas seguintes atividades: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1.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de 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reas;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2. Lideran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 de Projeto.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5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artigo 222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60.812, de 30 de setembro de 2014, de reorganiza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Secretaria da Fazenda, passa a vigorar com a seguinte reda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o: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Artigo 222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Ficam integradas na estrutura do Departamento de Ge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Estrat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gica e de Projetos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DGEP, do Gabinete do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as unidades deco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>rentes de exig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contratuais pertinentes a financiamentos contra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dos junto a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>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financiadores externos.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. (NR)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6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Este decreto entra em vigor na data de sua 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f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cando revogadas as disposi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em contr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em especial o inciso XIV do artigo 36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63.230, de 26 de fevereiro de 2018. </w:t>
      </w:r>
    </w:p>
    <w:p w:rsidR="00C059D1" w:rsidRDefault="00C059D1" w:rsidP="008F720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cio dos Bandeirantes, 31 de julho de 2018</w:t>
      </w:r>
    </w:p>
    <w:p w:rsidR="00C059D1" w:rsidRDefault="00C059D1" w:rsidP="00D5728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</w:t>
      </w:r>
    </w:p>
    <w:sectPr w:rsidR="00C059D1" w:rsidSect="00410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059D1"/>
    <w:rsid w:val="00004A91"/>
    <w:rsid w:val="004105F9"/>
    <w:rsid w:val="008F7202"/>
    <w:rsid w:val="00C059D1"/>
    <w:rsid w:val="00D5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2018-08-01T12:55:00Z</dcterms:created>
  <dcterms:modified xsi:type="dcterms:W3CDTF">2019-03-25T16:09:00Z</dcterms:modified>
</cp:coreProperties>
</file>