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6E646" w14:textId="77777777" w:rsidR="0088586B" w:rsidRPr="006F5FA5" w:rsidRDefault="0088586B" w:rsidP="006F5FA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F5FA5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6F5FA5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F5FA5">
        <w:rPr>
          <w:rFonts w:ascii="Helvetica" w:hAnsi="Helvetica"/>
          <w:b/>
          <w:bCs/>
          <w:color w:val="000000"/>
          <w:sz w:val="22"/>
          <w:szCs w:val="22"/>
        </w:rPr>
        <w:t xml:space="preserve"> 65.541, DE 1</w:t>
      </w:r>
      <w:r w:rsidRPr="006F5FA5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F5FA5">
        <w:rPr>
          <w:rFonts w:ascii="Helvetica" w:hAnsi="Helvetica"/>
          <w:b/>
          <w:bCs/>
          <w:color w:val="000000"/>
          <w:sz w:val="22"/>
          <w:szCs w:val="22"/>
        </w:rPr>
        <w:t xml:space="preserve"> DE MAR</w:t>
      </w:r>
      <w:r w:rsidRPr="006F5FA5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6F5FA5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794CDCF3" w14:textId="77777777" w:rsidR="0088586B" w:rsidRPr="0088586B" w:rsidRDefault="0088586B" w:rsidP="006F5FA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Acrescenta dispositivo que especifica ao Decreto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88586B">
        <w:rPr>
          <w:rFonts w:ascii="Calibri" w:hAnsi="Calibri" w:cs="Calibri"/>
          <w:color w:val="000000"/>
          <w:sz w:val="22"/>
          <w:szCs w:val="22"/>
        </w:rPr>
        <w:t>ç</w:t>
      </w:r>
      <w:r w:rsidRPr="0088586B">
        <w:rPr>
          <w:rFonts w:ascii="Helvetica" w:hAnsi="Helvetica"/>
          <w:color w:val="000000"/>
          <w:sz w:val="22"/>
          <w:szCs w:val="22"/>
        </w:rPr>
        <w:t>o de 2020</w:t>
      </w:r>
    </w:p>
    <w:p w14:paraId="14C54819" w14:textId="2A73FBF5" w:rsidR="0088586B" w:rsidRPr="0088586B" w:rsidRDefault="0088586B" w:rsidP="0088586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JO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 xml:space="preserve">O DORIA, </w:t>
      </w:r>
      <w:r w:rsidR="006F5FA5" w:rsidRPr="0088586B">
        <w:rPr>
          <w:rFonts w:ascii="Helvetica" w:hAnsi="Helvetica"/>
          <w:color w:val="000000"/>
          <w:sz w:val="22"/>
          <w:szCs w:val="22"/>
        </w:rPr>
        <w:t>GOVERNADOR DO ESTADO DE S</w:t>
      </w:r>
      <w:r w:rsidR="006F5FA5" w:rsidRPr="0088586B">
        <w:rPr>
          <w:rFonts w:ascii="Calibri" w:hAnsi="Calibri" w:cs="Calibri"/>
          <w:color w:val="000000"/>
          <w:sz w:val="22"/>
          <w:szCs w:val="22"/>
        </w:rPr>
        <w:t>Ã</w:t>
      </w:r>
      <w:r w:rsidR="006F5FA5" w:rsidRPr="0088586B">
        <w:rPr>
          <w:rFonts w:ascii="Helvetica" w:hAnsi="Helvetica"/>
          <w:color w:val="000000"/>
          <w:sz w:val="22"/>
          <w:szCs w:val="22"/>
        </w:rPr>
        <w:t>O PAULO</w:t>
      </w:r>
      <w:r w:rsidRPr="0088586B">
        <w:rPr>
          <w:rFonts w:ascii="Helvetica" w:hAnsi="Helvetica"/>
          <w:color w:val="000000"/>
          <w:sz w:val="22"/>
          <w:szCs w:val="22"/>
        </w:rPr>
        <w:t>, no uso de suas atribui</w:t>
      </w:r>
      <w:r w:rsidRPr="0088586B">
        <w:rPr>
          <w:rFonts w:ascii="Calibri" w:hAnsi="Calibri" w:cs="Calibri"/>
          <w:color w:val="000000"/>
          <w:sz w:val="22"/>
          <w:szCs w:val="22"/>
        </w:rPr>
        <w:t>çõ</w:t>
      </w:r>
      <w:r w:rsidRPr="0088586B">
        <w:rPr>
          <w:rFonts w:ascii="Helvetica" w:hAnsi="Helvetica"/>
          <w:color w:val="000000"/>
          <w:sz w:val="22"/>
          <w:szCs w:val="22"/>
        </w:rPr>
        <w:t>es legais,</w:t>
      </w:r>
    </w:p>
    <w:p w14:paraId="6F6B9742" w14:textId="77777777" w:rsidR="0088586B" w:rsidRPr="0088586B" w:rsidRDefault="0088586B" w:rsidP="0088586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Decreta:</w:t>
      </w:r>
    </w:p>
    <w:p w14:paraId="0D96B751" w14:textId="77777777" w:rsidR="0088586B" w:rsidRPr="0088586B" w:rsidRDefault="0088586B" w:rsidP="0088586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Artigo 1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 xml:space="preserve">- Fica acrescentado ao rol de atividades consideradas essenciais, previsto no </w:t>
      </w:r>
      <w:r w:rsidRPr="0088586B">
        <w:rPr>
          <w:rFonts w:ascii="Calibri" w:hAnsi="Calibri" w:cs="Calibri"/>
          <w:color w:val="000000"/>
          <w:sz w:val="22"/>
          <w:szCs w:val="22"/>
        </w:rPr>
        <w:t>§</w:t>
      </w:r>
      <w:r w:rsidRPr="0088586B">
        <w:rPr>
          <w:rFonts w:ascii="Helvetica" w:hAnsi="Helvetica"/>
          <w:color w:val="000000"/>
          <w:sz w:val="22"/>
          <w:szCs w:val="22"/>
        </w:rPr>
        <w:t xml:space="preserve"> 1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do artigo 2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88586B">
        <w:rPr>
          <w:rFonts w:ascii="Calibri" w:hAnsi="Calibri" w:cs="Calibri"/>
          <w:color w:val="000000"/>
          <w:sz w:val="22"/>
          <w:szCs w:val="22"/>
        </w:rPr>
        <w:t>ç</w:t>
      </w:r>
      <w:r w:rsidRPr="0088586B">
        <w:rPr>
          <w:rFonts w:ascii="Helvetica" w:hAnsi="Helvetica"/>
          <w:color w:val="000000"/>
          <w:sz w:val="22"/>
          <w:szCs w:val="22"/>
        </w:rPr>
        <w:t>o de 2020, o item 7, com a seguinte reda</w:t>
      </w:r>
      <w:r w:rsidRPr="0088586B">
        <w:rPr>
          <w:rFonts w:ascii="Calibri" w:hAnsi="Calibri" w:cs="Calibri"/>
          <w:color w:val="000000"/>
          <w:sz w:val="22"/>
          <w:szCs w:val="22"/>
        </w:rPr>
        <w:t>çã</w:t>
      </w:r>
      <w:r w:rsidRPr="0088586B">
        <w:rPr>
          <w:rFonts w:ascii="Helvetica" w:hAnsi="Helvetica"/>
          <w:color w:val="000000"/>
          <w:sz w:val="22"/>
          <w:szCs w:val="22"/>
        </w:rPr>
        <w:t>o:</w:t>
      </w:r>
    </w:p>
    <w:p w14:paraId="6A03471C" w14:textId="77777777" w:rsidR="0088586B" w:rsidRPr="0088586B" w:rsidRDefault="0088586B" w:rsidP="0088586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"7. atividades religiosas de qualquer natureza, obedecidas as determina</w:t>
      </w:r>
      <w:r w:rsidRPr="0088586B">
        <w:rPr>
          <w:rFonts w:ascii="Calibri" w:hAnsi="Calibri" w:cs="Calibri"/>
          <w:color w:val="000000"/>
          <w:sz w:val="22"/>
          <w:szCs w:val="22"/>
        </w:rPr>
        <w:t>çõ</w:t>
      </w:r>
      <w:r w:rsidRPr="0088586B">
        <w:rPr>
          <w:rFonts w:ascii="Helvetica" w:hAnsi="Helvetica"/>
          <w:color w:val="000000"/>
          <w:sz w:val="22"/>
          <w:szCs w:val="22"/>
        </w:rPr>
        <w:t>es sanit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rias.".</w:t>
      </w:r>
    </w:p>
    <w:p w14:paraId="1ACBEF37" w14:textId="77777777" w:rsidR="0088586B" w:rsidRPr="0088586B" w:rsidRDefault="0088586B" w:rsidP="0088586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Artigo 2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- Este decreto entra em vigor na data de sua publica</w:t>
      </w:r>
      <w:r w:rsidRPr="0088586B">
        <w:rPr>
          <w:rFonts w:ascii="Calibri" w:hAnsi="Calibri" w:cs="Calibri"/>
          <w:color w:val="000000"/>
          <w:sz w:val="22"/>
          <w:szCs w:val="22"/>
        </w:rPr>
        <w:t>çã</w:t>
      </w:r>
      <w:r w:rsidRPr="0088586B">
        <w:rPr>
          <w:rFonts w:ascii="Helvetica" w:hAnsi="Helvetica"/>
          <w:color w:val="000000"/>
          <w:sz w:val="22"/>
          <w:szCs w:val="22"/>
        </w:rPr>
        <w:t>o.</w:t>
      </w:r>
    </w:p>
    <w:p w14:paraId="1CA4D5FE" w14:textId="77777777" w:rsidR="0088586B" w:rsidRPr="0088586B" w:rsidRDefault="0088586B" w:rsidP="0088586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Pal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cio dos Bandeirantes, 1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de mar</w:t>
      </w:r>
      <w:r w:rsidRPr="0088586B">
        <w:rPr>
          <w:rFonts w:ascii="Calibri" w:hAnsi="Calibri" w:cs="Calibri"/>
          <w:color w:val="000000"/>
          <w:sz w:val="22"/>
          <w:szCs w:val="22"/>
        </w:rPr>
        <w:t>ç</w:t>
      </w:r>
      <w:r w:rsidRPr="0088586B">
        <w:rPr>
          <w:rFonts w:ascii="Helvetica" w:hAnsi="Helvetica"/>
          <w:color w:val="000000"/>
          <w:sz w:val="22"/>
          <w:szCs w:val="22"/>
        </w:rPr>
        <w:t>o de 2021</w:t>
      </w:r>
    </w:p>
    <w:p w14:paraId="7AB22FE9" w14:textId="77777777" w:rsidR="0088586B" w:rsidRPr="0088586B" w:rsidRDefault="0088586B" w:rsidP="0088586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JO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>O DORIA</w:t>
      </w:r>
    </w:p>
    <w:sectPr w:rsidR="0088586B" w:rsidRPr="0088586B" w:rsidSect="008858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6B"/>
    <w:rsid w:val="006F5FA5"/>
    <w:rsid w:val="0088586B"/>
    <w:rsid w:val="008C3C24"/>
    <w:rsid w:val="00C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107"/>
  <w15:chartTrackingRefBased/>
  <w15:docId w15:val="{8D9FE577-E11B-4FE7-A8CA-6BF0A72D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2021-03-02T13:00:00Z</dcterms:created>
  <dcterms:modified xsi:type="dcterms:W3CDTF">2021-03-02T13:11:00Z</dcterms:modified>
</cp:coreProperties>
</file>