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6C" w:rsidRPr="00EC15E4" w:rsidRDefault="00840B6C" w:rsidP="00EC15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C15E4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C15E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C15E4">
        <w:rPr>
          <w:rFonts w:ascii="Helvetica" w:hAnsi="Helvetica"/>
          <w:b/>
          <w:bCs/>
          <w:color w:val="000000"/>
          <w:sz w:val="22"/>
          <w:szCs w:val="22"/>
        </w:rPr>
        <w:t xml:space="preserve"> 65.345, DE 9 DE DEZEMBRO DE 2020</w:t>
      </w:r>
    </w:p>
    <w:p w:rsidR="00840B6C" w:rsidRPr="00315E8D" w:rsidRDefault="00840B6C" w:rsidP="00EC15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Altera a classifica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institucional da Secretaria da Seguran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 P</w:t>
      </w:r>
      <w:r w:rsidRPr="00315E8D">
        <w:rPr>
          <w:rFonts w:ascii="Calibri" w:hAnsi="Calibri" w:cs="Calibri"/>
          <w:color w:val="000000"/>
          <w:sz w:val="22"/>
          <w:szCs w:val="22"/>
        </w:rPr>
        <w:t>ú</w:t>
      </w:r>
      <w:r w:rsidRPr="00315E8D">
        <w:rPr>
          <w:rFonts w:ascii="Helvetica" w:hAnsi="Helvetica"/>
          <w:color w:val="000000"/>
          <w:sz w:val="22"/>
          <w:szCs w:val="22"/>
        </w:rPr>
        <w:t>blica nos Sistemas de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Financeira e Or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ament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 do Estado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DORIA, </w:t>
      </w:r>
      <w:r w:rsidR="00EC15E4" w:rsidRPr="00315E8D">
        <w:rPr>
          <w:rFonts w:ascii="Helvetica" w:hAnsi="Helvetica"/>
          <w:color w:val="000000"/>
          <w:sz w:val="22"/>
          <w:szCs w:val="22"/>
        </w:rPr>
        <w:t>GOVERNADOR DO ESTADO DE S</w:t>
      </w:r>
      <w:r w:rsidR="00EC15E4" w:rsidRPr="00315E8D">
        <w:rPr>
          <w:rFonts w:ascii="Calibri" w:hAnsi="Calibri" w:cs="Calibri"/>
          <w:color w:val="000000"/>
          <w:sz w:val="22"/>
          <w:szCs w:val="22"/>
        </w:rPr>
        <w:t>Ã</w:t>
      </w:r>
      <w:r w:rsidR="00EC15E4" w:rsidRPr="00315E8D">
        <w:rPr>
          <w:rFonts w:ascii="Helvetica" w:hAnsi="Helvetica"/>
          <w:color w:val="000000"/>
          <w:sz w:val="22"/>
          <w:szCs w:val="22"/>
        </w:rPr>
        <w:t>O PAULO</w:t>
      </w:r>
      <w:r w:rsidRPr="00315E8D">
        <w:rPr>
          <w:rFonts w:ascii="Helvetica" w:hAnsi="Helvetica"/>
          <w:color w:val="000000"/>
          <w:sz w:val="22"/>
          <w:szCs w:val="22"/>
        </w:rPr>
        <w:t>, no uso de suas atribui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legais, com fundamento no artigo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Decreto-Lei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233, de 28 de abril de 1970, que estabelece normas para a estrutura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dos Sistemas de Administra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Financeira e Or</w:t>
      </w:r>
      <w:r w:rsidRPr="00315E8D">
        <w:rPr>
          <w:rFonts w:ascii="Calibri" w:hAnsi="Calibri" w:cs="Calibri"/>
          <w:color w:val="000000"/>
          <w:sz w:val="22"/>
          <w:szCs w:val="22"/>
        </w:rPr>
        <w:t>ç</w:t>
      </w:r>
      <w:r w:rsidRPr="00315E8D">
        <w:rPr>
          <w:rFonts w:ascii="Helvetica" w:hAnsi="Helvetica"/>
          <w:color w:val="000000"/>
          <w:sz w:val="22"/>
          <w:szCs w:val="22"/>
        </w:rPr>
        <w:t>ament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 xml:space="preserve">ria do Estado, e </w:t>
      </w:r>
      <w:r w:rsidRPr="00315E8D">
        <w:rPr>
          <w:rFonts w:ascii="Calibri" w:hAnsi="Calibri" w:cs="Calibri"/>
          <w:color w:val="000000"/>
          <w:sz w:val="22"/>
          <w:szCs w:val="22"/>
        </w:rPr>
        <w:t>à</w:t>
      </w:r>
      <w:r w:rsidRPr="00315E8D">
        <w:rPr>
          <w:rFonts w:ascii="Helvetica" w:hAnsi="Helvetica"/>
          <w:color w:val="000000"/>
          <w:sz w:val="22"/>
          <w:szCs w:val="22"/>
        </w:rPr>
        <w:t xml:space="preserve"> vista do disposto no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65.096, de 28 de julho de 2020,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Decreta: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1</w:t>
      </w:r>
      <w:r w:rsidRPr="00315E8D">
        <w:rPr>
          <w:rFonts w:ascii="Calibri" w:hAnsi="Calibri" w:cs="Calibri"/>
          <w:color w:val="000000"/>
          <w:sz w:val="22"/>
          <w:szCs w:val="22"/>
        </w:rPr>
        <w:t>°</w:t>
      </w:r>
      <w:r w:rsidRPr="00315E8D">
        <w:rPr>
          <w:rFonts w:ascii="Helvetica" w:hAnsi="Helvetica"/>
          <w:color w:val="000000"/>
          <w:sz w:val="22"/>
          <w:szCs w:val="22"/>
        </w:rPr>
        <w:t>- Os dispositivos adiante indicados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57.947, de 4 de abril de 2012, passam a vigorar com a seguinte reda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4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a) o inciso I: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"I - Diretoria de Educa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 e Cultura - DEC;"; (NR)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b) o inciso LXVIII: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"LXVIII - 27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Batalh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de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 xml:space="preserve">cia Militar do Interior "Tenente PM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Ruytemberg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Rocha" (27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Ten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Ruytemberg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Rocha);"; (NR)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, o inciso VII: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"VII - 6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Grupamento de Bombeiros "Coronel PM Luiz Sebasti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 xml:space="preserve">o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Malvasio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>" (6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GB -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PM Luiz);". (NR)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2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Ficam acrescentados ao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57.947, de 4 de abril de 2012, os dispositivos adiante indicados, com a seguinte reda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4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, os incisos CXV e CXVI: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"CXV - 3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Batalh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de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cia Militar do Interior "Coronel PM Carlos Jos</w:t>
      </w:r>
      <w:r w:rsidRPr="00315E8D">
        <w:rPr>
          <w:rFonts w:ascii="Calibri" w:hAnsi="Calibri" w:cs="Calibri"/>
          <w:color w:val="000000"/>
          <w:sz w:val="22"/>
          <w:szCs w:val="22"/>
        </w:rPr>
        <w:t>é</w:t>
      </w:r>
      <w:r w:rsidRPr="00315E8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Chiaramonte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Span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>" (3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BPM/I -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Cel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 xml:space="preserve"> PM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Span</w:t>
      </w:r>
      <w:r w:rsidRPr="00315E8D">
        <w:rPr>
          <w:rFonts w:ascii="Calibri" w:hAnsi="Calibri" w:cs="Calibri"/>
          <w:color w:val="000000"/>
          <w:sz w:val="22"/>
          <w:szCs w:val="22"/>
        </w:rPr>
        <w:t>ó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>);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CXVI - 6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Batalh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de Pol</w:t>
      </w:r>
      <w:r w:rsidRPr="00315E8D">
        <w:rPr>
          <w:rFonts w:ascii="Calibri" w:hAnsi="Calibri" w:cs="Calibri"/>
          <w:color w:val="000000"/>
          <w:sz w:val="22"/>
          <w:szCs w:val="22"/>
        </w:rPr>
        <w:t>í</w:t>
      </w:r>
      <w:r w:rsidRPr="00315E8D">
        <w:rPr>
          <w:rFonts w:ascii="Helvetica" w:hAnsi="Helvetica"/>
          <w:color w:val="000000"/>
          <w:sz w:val="22"/>
          <w:szCs w:val="22"/>
        </w:rPr>
        <w:t>cia Rodovi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ria (6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</w:t>
      </w:r>
      <w:proofErr w:type="spellStart"/>
      <w:r w:rsidRPr="00315E8D">
        <w:rPr>
          <w:rFonts w:ascii="Helvetica" w:hAnsi="Helvetica"/>
          <w:color w:val="000000"/>
          <w:sz w:val="22"/>
          <w:szCs w:val="22"/>
        </w:rPr>
        <w:t>BPRv</w:t>
      </w:r>
      <w:proofErr w:type="spellEnd"/>
      <w:r w:rsidRPr="00315E8D">
        <w:rPr>
          <w:rFonts w:ascii="Helvetica" w:hAnsi="Helvetica"/>
          <w:color w:val="000000"/>
          <w:sz w:val="22"/>
          <w:szCs w:val="22"/>
        </w:rPr>
        <w:t>).";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315E8D">
        <w:rPr>
          <w:rFonts w:ascii="Helvetica" w:hAnsi="Helvetica"/>
          <w:color w:val="000000"/>
          <w:sz w:val="22"/>
          <w:szCs w:val="22"/>
        </w:rPr>
        <w:t>ao</w:t>
      </w:r>
      <w:proofErr w:type="gramEnd"/>
      <w:r w:rsidRPr="00315E8D">
        <w:rPr>
          <w:rFonts w:ascii="Helvetica" w:hAnsi="Helvetica"/>
          <w:color w:val="000000"/>
          <w:sz w:val="22"/>
          <w:szCs w:val="22"/>
        </w:rPr>
        <w:t xml:space="preserve"> 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>, os incisos XXIII a XXV: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"XXIII - Comando de Bombeiros do Interior-1 (CBI-1);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XXIV - Comando de Bombeiros do Interior-2 (CBI-2);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XXV - Comando de Bombeiros do Interior-3 (CBI-3).".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Artigo 3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15E8D">
        <w:rPr>
          <w:rFonts w:ascii="Calibri" w:hAnsi="Calibri" w:cs="Calibri"/>
          <w:color w:val="000000"/>
          <w:sz w:val="22"/>
          <w:szCs w:val="22"/>
        </w:rPr>
        <w:t>çã</w:t>
      </w:r>
      <w:r w:rsidRPr="00315E8D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315E8D">
        <w:rPr>
          <w:rFonts w:ascii="Calibri" w:hAnsi="Calibri" w:cs="Calibri"/>
          <w:color w:val="000000"/>
          <w:sz w:val="22"/>
          <w:szCs w:val="22"/>
        </w:rPr>
        <w:t>çõ</w:t>
      </w:r>
      <w:r w:rsidRPr="00315E8D">
        <w:rPr>
          <w:rFonts w:ascii="Helvetica" w:hAnsi="Helvetica"/>
          <w:color w:val="000000"/>
          <w:sz w:val="22"/>
          <w:szCs w:val="22"/>
        </w:rPr>
        <w:t>es em contr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rio, em especial os incisos V, VIII e XIII do artigo 5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315E8D">
        <w:rPr>
          <w:rFonts w:ascii="Calibri" w:hAnsi="Calibri" w:cs="Calibri"/>
          <w:color w:val="000000"/>
          <w:sz w:val="22"/>
          <w:szCs w:val="22"/>
        </w:rPr>
        <w:t>º</w:t>
      </w:r>
      <w:r w:rsidRPr="00315E8D">
        <w:rPr>
          <w:rFonts w:ascii="Helvetica" w:hAnsi="Helvetica"/>
          <w:color w:val="000000"/>
          <w:sz w:val="22"/>
          <w:szCs w:val="22"/>
        </w:rPr>
        <w:t xml:space="preserve"> 57.947, de 4 de abril de 2012.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Pal</w:t>
      </w:r>
      <w:r w:rsidRPr="00315E8D">
        <w:rPr>
          <w:rFonts w:ascii="Calibri" w:hAnsi="Calibri" w:cs="Calibri"/>
          <w:color w:val="000000"/>
          <w:sz w:val="22"/>
          <w:szCs w:val="22"/>
        </w:rPr>
        <w:t>á</w:t>
      </w:r>
      <w:r w:rsidRPr="00315E8D">
        <w:rPr>
          <w:rFonts w:ascii="Helvetica" w:hAnsi="Helvetica"/>
          <w:color w:val="000000"/>
          <w:sz w:val="22"/>
          <w:szCs w:val="22"/>
        </w:rPr>
        <w:t>cio dos Bandeirantes, 9 de dezembro de 2020</w:t>
      </w:r>
    </w:p>
    <w:p w:rsidR="00840B6C" w:rsidRPr="00315E8D" w:rsidRDefault="00840B6C" w:rsidP="00840B6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15E8D">
        <w:rPr>
          <w:rFonts w:ascii="Helvetica" w:hAnsi="Helvetica"/>
          <w:color w:val="000000"/>
          <w:sz w:val="22"/>
          <w:szCs w:val="22"/>
        </w:rPr>
        <w:t>JO</w:t>
      </w:r>
      <w:r w:rsidRPr="00315E8D">
        <w:rPr>
          <w:rFonts w:ascii="Calibri" w:hAnsi="Calibri" w:cs="Calibri"/>
          <w:color w:val="000000"/>
          <w:sz w:val="22"/>
          <w:szCs w:val="22"/>
        </w:rPr>
        <w:t>Ã</w:t>
      </w:r>
      <w:r w:rsidRPr="00315E8D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840B6C" w:rsidRPr="00315E8D" w:rsidSect="00315E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6C"/>
    <w:rsid w:val="001F4015"/>
    <w:rsid w:val="00840B6C"/>
    <w:rsid w:val="00E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2071-2324-4242-8FBB-78BAF361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2020-12-10T14:13:00Z</dcterms:created>
  <dcterms:modified xsi:type="dcterms:W3CDTF">2020-12-10T14:15:00Z</dcterms:modified>
</cp:coreProperties>
</file>