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AA86D" w14:textId="77777777" w:rsidR="007D26BC" w:rsidRPr="007B09D1" w:rsidRDefault="007D26BC" w:rsidP="007B09D1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7B09D1">
        <w:rPr>
          <w:rFonts w:ascii="Helvetica" w:hAnsi="Helvetica" w:cs="Courier New"/>
          <w:b/>
          <w:bCs/>
          <w:sz w:val="22"/>
          <w:szCs w:val="22"/>
        </w:rPr>
        <w:t>DECRETO N</w:t>
      </w:r>
      <w:r w:rsidRPr="007B09D1">
        <w:rPr>
          <w:rFonts w:ascii="Calibri" w:hAnsi="Calibri" w:cs="Calibri"/>
          <w:b/>
          <w:bCs/>
          <w:sz w:val="22"/>
          <w:szCs w:val="22"/>
        </w:rPr>
        <w:t>º</w:t>
      </w:r>
      <w:r w:rsidRPr="007B09D1">
        <w:rPr>
          <w:rFonts w:ascii="Helvetica" w:hAnsi="Helvetica" w:cs="Courier New"/>
          <w:b/>
          <w:bCs/>
          <w:sz w:val="22"/>
          <w:szCs w:val="22"/>
        </w:rPr>
        <w:t xml:space="preserve"> 67.130, DE 28 DE SETEMBRO DE 2022</w:t>
      </w:r>
    </w:p>
    <w:p w14:paraId="1F3C24DB" w14:textId="77777777" w:rsidR="007D26BC" w:rsidRPr="007D26BC" w:rsidRDefault="007D26BC" w:rsidP="007B09D1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7D26BC">
        <w:rPr>
          <w:rFonts w:ascii="Helvetica" w:hAnsi="Helvetica" w:cs="Courier New"/>
          <w:sz w:val="22"/>
          <w:szCs w:val="22"/>
        </w:rPr>
        <w:t>Altera o Decreto n</w:t>
      </w:r>
      <w:r w:rsidRPr="007D26BC">
        <w:rPr>
          <w:rFonts w:ascii="Calibri" w:hAnsi="Calibri" w:cs="Calibri"/>
          <w:sz w:val="22"/>
          <w:szCs w:val="22"/>
        </w:rPr>
        <w:t>º</w:t>
      </w:r>
      <w:r w:rsidRPr="007D26BC">
        <w:rPr>
          <w:rFonts w:ascii="Helvetica" w:hAnsi="Helvetica" w:cs="Courier New"/>
          <w:sz w:val="22"/>
          <w:szCs w:val="22"/>
        </w:rPr>
        <w:t xml:space="preserve"> 57.947, de 4 de abril de 2012, que disp</w:t>
      </w:r>
      <w:r w:rsidRPr="007D26BC">
        <w:rPr>
          <w:rFonts w:ascii="Calibri" w:hAnsi="Calibri" w:cs="Calibri"/>
          <w:sz w:val="22"/>
          <w:szCs w:val="22"/>
        </w:rPr>
        <w:t>õ</w:t>
      </w:r>
      <w:r w:rsidRPr="007D26BC">
        <w:rPr>
          <w:rFonts w:ascii="Helvetica" w:hAnsi="Helvetica" w:cs="Courier New"/>
          <w:sz w:val="22"/>
          <w:szCs w:val="22"/>
        </w:rPr>
        <w:t>e sobre a classifica</w:t>
      </w:r>
      <w:r w:rsidRPr="007D26BC">
        <w:rPr>
          <w:rFonts w:ascii="Calibri" w:hAnsi="Calibri" w:cs="Calibri"/>
          <w:sz w:val="22"/>
          <w:szCs w:val="22"/>
        </w:rPr>
        <w:t>çã</w:t>
      </w:r>
      <w:r w:rsidRPr="007D26BC">
        <w:rPr>
          <w:rFonts w:ascii="Helvetica" w:hAnsi="Helvetica" w:cs="Courier New"/>
          <w:sz w:val="22"/>
          <w:szCs w:val="22"/>
        </w:rPr>
        <w:t>o institucional da Secretaria da Seguran</w:t>
      </w:r>
      <w:r w:rsidRPr="007D26BC">
        <w:rPr>
          <w:rFonts w:ascii="Calibri" w:hAnsi="Calibri" w:cs="Calibri"/>
          <w:sz w:val="22"/>
          <w:szCs w:val="22"/>
        </w:rPr>
        <w:t>ç</w:t>
      </w:r>
      <w:r w:rsidRPr="007D26BC">
        <w:rPr>
          <w:rFonts w:ascii="Helvetica" w:hAnsi="Helvetica" w:cs="Courier New"/>
          <w:sz w:val="22"/>
          <w:szCs w:val="22"/>
        </w:rPr>
        <w:t>a P</w:t>
      </w:r>
      <w:r w:rsidRPr="007D26BC">
        <w:rPr>
          <w:rFonts w:ascii="Calibri" w:hAnsi="Calibri" w:cs="Calibri"/>
          <w:sz w:val="22"/>
          <w:szCs w:val="22"/>
        </w:rPr>
        <w:t>ú</w:t>
      </w:r>
      <w:r w:rsidRPr="007D26BC">
        <w:rPr>
          <w:rFonts w:ascii="Helvetica" w:hAnsi="Helvetica" w:cs="Courier New"/>
          <w:sz w:val="22"/>
          <w:szCs w:val="22"/>
        </w:rPr>
        <w:t>blica</w:t>
      </w:r>
    </w:p>
    <w:p w14:paraId="615EB56E" w14:textId="3FECB0DE" w:rsidR="007D26BC" w:rsidRPr="007D26BC" w:rsidRDefault="007D26BC" w:rsidP="007D26B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D26BC">
        <w:rPr>
          <w:rFonts w:ascii="Helvetica" w:hAnsi="Helvetica" w:cs="Courier New"/>
          <w:sz w:val="22"/>
          <w:szCs w:val="22"/>
        </w:rPr>
        <w:t xml:space="preserve">RODRIGO GARCIA, </w:t>
      </w:r>
      <w:r w:rsidR="007B09D1" w:rsidRPr="007D26BC">
        <w:rPr>
          <w:rFonts w:ascii="Helvetica" w:hAnsi="Helvetica" w:cs="Courier New"/>
          <w:sz w:val="22"/>
          <w:szCs w:val="22"/>
        </w:rPr>
        <w:t>GOVERNADOR DO ESTADO DE S</w:t>
      </w:r>
      <w:r w:rsidR="007B09D1" w:rsidRPr="007D26BC">
        <w:rPr>
          <w:rFonts w:ascii="Calibri" w:hAnsi="Calibri" w:cs="Calibri"/>
          <w:sz w:val="22"/>
          <w:szCs w:val="22"/>
        </w:rPr>
        <w:t>Ã</w:t>
      </w:r>
      <w:r w:rsidR="007B09D1" w:rsidRPr="007D26BC">
        <w:rPr>
          <w:rFonts w:ascii="Helvetica" w:hAnsi="Helvetica" w:cs="Courier New"/>
          <w:sz w:val="22"/>
          <w:szCs w:val="22"/>
        </w:rPr>
        <w:t>O PAULO</w:t>
      </w:r>
      <w:r w:rsidRPr="007D26BC">
        <w:rPr>
          <w:rFonts w:ascii="Helvetica" w:hAnsi="Helvetica" w:cs="Courier New"/>
          <w:sz w:val="22"/>
          <w:szCs w:val="22"/>
        </w:rPr>
        <w:t>, no uso de suas atribui</w:t>
      </w:r>
      <w:r w:rsidRPr="007D26BC">
        <w:rPr>
          <w:rFonts w:ascii="Calibri" w:hAnsi="Calibri" w:cs="Calibri"/>
          <w:sz w:val="22"/>
          <w:szCs w:val="22"/>
        </w:rPr>
        <w:t>çõ</w:t>
      </w:r>
      <w:r w:rsidRPr="007D26BC">
        <w:rPr>
          <w:rFonts w:ascii="Helvetica" w:hAnsi="Helvetica" w:cs="Courier New"/>
          <w:sz w:val="22"/>
          <w:szCs w:val="22"/>
        </w:rPr>
        <w:t>es legais,</w:t>
      </w:r>
    </w:p>
    <w:p w14:paraId="09632EEE" w14:textId="77777777" w:rsidR="007D26BC" w:rsidRPr="007D26BC" w:rsidRDefault="007D26BC" w:rsidP="007D26B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D26BC">
        <w:rPr>
          <w:rFonts w:ascii="Helvetica" w:hAnsi="Helvetica" w:cs="Courier New"/>
          <w:sz w:val="22"/>
          <w:szCs w:val="22"/>
        </w:rPr>
        <w:t>Decreta:</w:t>
      </w:r>
    </w:p>
    <w:p w14:paraId="3D0C1E81" w14:textId="77777777" w:rsidR="007D26BC" w:rsidRPr="007D26BC" w:rsidRDefault="007D26BC" w:rsidP="007D26B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D26BC">
        <w:rPr>
          <w:rFonts w:ascii="Helvetica" w:hAnsi="Helvetica" w:cs="Courier New"/>
          <w:sz w:val="22"/>
          <w:szCs w:val="22"/>
        </w:rPr>
        <w:t>Artigo 1</w:t>
      </w:r>
      <w:r w:rsidRPr="007D26BC">
        <w:rPr>
          <w:rFonts w:ascii="Calibri" w:hAnsi="Calibri" w:cs="Calibri"/>
          <w:sz w:val="22"/>
          <w:szCs w:val="22"/>
        </w:rPr>
        <w:t>º </w:t>
      </w:r>
      <w:r w:rsidRPr="007D26BC">
        <w:rPr>
          <w:rFonts w:ascii="Helvetica" w:hAnsi="Helvetica" w:cs="Courier New"/>
          <w:sz w:val="22"/>
          <w:szCs w:val="22"/>
        </w:rPr>
        <w:t>- Fica acrescentado ao artigo 3</w:t>
      </w:r>
      <w:r w:rsidRPr="007D26BC">
        <w:rPr>
          <w:rFonts w:ascii="Calibri" w:hAnsi="Calibri" w:cs="Calibri"/>
          <w:sz w:val="22"/>
          <w:szCs w:val="22"/>
        </w:rPr>
        <w:t>º</w:t>
      </w:r>
      <w:r w:rsidRPr="007D26BC">
        <w:rPr>
          <w:rFonts w:ascii="Helvetica" w:hAnsi="Helvetica" w:cs="Courier New"/>
          <w:sz w:val="22"/>
          <w:szCs w:val="22"/>
        </w:rPr>
        <w:t xml:space="preserve"> do Decreto n</w:t>
      </w:r>
      <w:r w:rsidRPr="007D26BC">
        <w:rPr>
          <w:rFonts w:ascii="Calibri" w:hAnsi="Calibri" w:cs="Calibri"/>
          <w:sz w:val="22"/>
          <w:szCs w:val="22"/>
        </w:rPr>
        <w:t>º</w:t>
      </w:r>
      <w:r w:rsidRPr="007D26BC">
        <w:rPr>
          <w:rFonts w:ascii="Helvetica" w:hAnsi="Helvetica" w:cs="Courier New"/>
          <w:sz w:val="22"/>
          <w:szCs w:val="22"/>
        </w:rPr>
        <w:t xml:space="preserve"> 57.947, de 4 de abril de 2012, o inciso XCVI, com a seguinte reda</w:t>
      </w:r>
      <w:r w:rsidRPr="007D26BC">
        <w:rPr>
          <w:rFonts w:ascii="Calibri" w:hAnsi="Calibri" w:cs="Calibri"/>
          <w:sz w:val="22"/>
          <w:szCs w:val="22"/>
        </w:rPr>
        <w:t>çã</w:t>
      </w:r>
      <w:r w:rsidRPr="007D26BC">
        <w:rPr>
          <w:rFonts w:ascii="Helvetica" w:hAnsi="Helvetica" w:cs="Courier New"/>
          <w:sz w:val="22"/>
          <w:szCs w:val="22"/>
        </w:rPr>
        <w:t>o:</w:t>
      </w:r>
    </w:p>
    <w:p w14:paraId="14FAFDA1" w14:textId="77777777" w:rsidR="007D26BC" w:rsidRPr="007D26BC" w:rsidRDefault="007D26BC" w:rsidP="007D26B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D26BC">
        <w:rPr>
          <w:rFonts w:ascii="Helvetica" w:hAnsi="Helvetica" w:cs="Courier New"/>
          <w:sz w:val="22"/>
          <w:szCs w:val="22"/>
        </w:rPr>
        <w:t>"XCVI- Delegacia Seccional de Pol</w:t>
      </w:r>
      <w:r w:rsidRPr="007D26BC">
        <w:rPr>
          <w:rFonts w:ascii="Calibri" w:hAnsi="Calibri" w:cs="Calibri"/>
          <w:sz w:val="22"/>
          <w:szCs w:val="22"/>
        </w:rPr>
        <w:t>í</w:t>
      </w:r>
      <w:r w:rsidRPr="007D26BC">
        <w:rPr>
          <w:rFonts w:ascii="Helvetica" w:hAnsi="Helvetica" w:cs="Courier New"/>
          <w:sz w:val="22"/>
          <w:szCs w:val="22"/>
        </w:rPr>
        <w:t>cia de Praia Grande.".</w:t>
      </w:r>
    </w:p>
    <w:p w14:paraId="7BE0B6E4" w14:textId="77777777" w:rsidR="007D26BC" w:rsidRPr="007D26BC" w:rsidRDefault="007D26BC" w:rsidP="007D26B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D26BC">
        <w:rPr>
          <w:rFonts w:ascii="Helvetica" w:hAnsi="Helvetica" w:cs="Courier New"/>
          <w:sz w:val="22"/>
          <w:szCs w:val="22"/>
        </w:rPr>
        <w:t>Artigo 2</w:t>
      </w:r>
      <w:r w:rsidRPr="007D26BC">
        <w:rPr>
          <w:rFonts w:ascii="Calibri" w:hAnsi="Calibri" w:cs="Calibri"/>
          <w:sz w:val="22"/>
          <w:szCs w:val="22"/>
        </w:rPr>
        <w:t>º </w:t>
      </w:r>
      <w:r w:rsidRPr="007D26BC">
        <w:rPr>
          <w:rFonts w:ascii="Helvetica" w:hAnsi="Helvetica" w:cs="Courier New"/>
          <w:sz w:val="22"/>
          <w:szCs w:val="22"/>
        </w:rPr>
        <w:t>- Este decreto entra em vigor na data de sua publica</w:t>
      </w:r>
      <w:r w:rsidRPr="007D26BC">
        <w:rPr>
          <w:rFonts w:ascii="Calibri" w:hAnsi="Calibri" w:cs="Calibri"/>
          <w:sz w:val="22"/>
          <w:szCs w:val="22"/>
        </w:rPr>
        <w:t>çã</w:t>
      </w:r>
      <w:r w:rsidRPr="007D26BC">
        <w:rPr>
          <w:rFonts w:ascii="Helvetica" w:hAnsi="Helvetica" w:cs="Courier New"/>
          <w:sz w:val="22"/>
          <w:szCs w:val="22"/>
        </w:rPr>
        <w:t>o.</w:t>
      </w:r>
    </w:p>
    <w:p w14:paraId="76D54BE0" w14:textId="77777777" w:rsidR="007D26BC" w:rsidRPr="007D26BC" w:rsidRDefault="007D26BC" w:rsidP="007D26B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D26BC">
        <w:rPr>
          <w:rFonts w:ascii="Helvetica" w:hAnsi="Helvetica" w:cs="Courier New"/>
          <w:sz w:val="22"/>
          <w:szCs w:val="22"/>
        </w:rPr>
        <w:t>Pal</w:t>
      </w:r>
      <w:r w:rsidRPr="007D26BC">
        <w:rPr>
          <w:rFonts w:ascii="Calibri" w:hAnsi="Calibri" w:cs="Calibri"/>
          <w:sz w:val="22"/>
          <w:szCs w:val="22"/>
        </w:rPr>
        <w:t>á</w:t>
      </w:r>
      <w:r w:rsidRPr="007D26BC">
        <w:rPr>
          <w:rFonts w:ascii="Helvetica" w:hAnsi="Helvetica" w:cs="Courier New"/>
          <w:sz w:val="22"/>
          <w:szCs w:val="22"/>
        </w:rPr>
        <w:t>cio dos Bandeirantes, 28 de setembro de 2022</w:t>
      </w:r>
    </w:p>
    <w:p w14:paraId="6FCCC4BC" w14:textId="77777777" w:rsidR="007D26BC" w:rsidRPr="007D26BC" w:rsidRDefault="007D26BC" w:rsidP="007D26B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D26BC">
        <w:rPr>
          <w:rFonts w:ascii="Helvetica" w:hAnsi="Helvetica" w:cs="Courier New"/>
          <w:sz w:val="22"/>
          <w:szCs w:val="22"/>
        </w:rPr>
        <w:t>RODRIGO GARCIA</w:t>
      </w:r>
    </w:p>
    <w:sectPr w:rsidR="007D26BC" w:rsidRPr="007D26BC" w:rsidSect="007D26BC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6BC"/>
    <w:rsid w:val="007B09D1"/>
    <w:rsid w:val="007D26BC"/>
    <w:rsid w:val="00B32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4FBE6"/>
  <w15:chartTrackingRefBased/>
  <w15:docId w15:val="{61E6C017-1B28-4BEC-8A64-12D94BBD7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7D26B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7D26BC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497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2022-09-29T14:27:00Z</dcterms:created>
  <dcterms:modified xsi:type="dcterms:W3CDTF">2022-09-29T14:29:00Z</dcterms:modified>
</cp:coreProperties>
</file>