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E26E" w14:textId="77777777" w:rsidR="00E029AD" w:rsidRPr="00E029AD" w:rsidRDefault="00E029AD" w:rsidP="00E029AD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E029AD">
        <w:rPr>
          <w:rFonts w:ascii="Helvetica" w:hAnsi="Helvetica" w:cs="Helvetica"/>
          <w:b/>
          <w:bCs/>
          <w:spacing w:val="10"/>
        </w:rPr>
        <w:t>LEI COMPLEMENTAR Nº 1393, DE 22 DE DEZEMBRO DE 2023</w:t>
      </w:r>
    </w:p>
    <w:p w14:paraId="1ECE5F85" w14:textId="77777777" w:rsidR="00E029AD" w:rsidRPr="00E029AD" w:rsidRDefault="00E029AD" w:rsidP="00E029AD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6019350E" w14:textId="77777777" w:rsidR="00E029AD" w:rsidRPr="00E029AD" w:rsidRDefault="00E029AD" w:rsidP="00E029AD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E029AD">
        <w:rPr>
          <w:rFonts w:ascii="Helvetica" w:hAnsi="Helvetica" w:cs="Helvetica"/>
          <w:b/>
          <w:bCs/>
          <w:spacing w:val="10"/>
        </w:rPr>
        <w:t>Amplia, no Ministério Público, o Quadro de Cargos de Promotor de Justiça e dá outras providências</w:t>
      </w:r>
    </w:p>
    <w:p w14:paraId="3CCC3DC3" w14:textId="77777777" w:rsidR="00E029AD" w:rsidRPr="00E029AD" w:rsidRDefault="00E029AD" w:rsidP="00E029AD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4215428A" w14:textId="77777777" w:rsidR="00E029AD" w:rsidRPr="00E029AD" w:rsidRDefault="00E029AD" w:rsidP="00E029AD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E029AD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3E91EA21" w14:textId="77777777" w:rsidR="00E029AD" w:rsidRPr="00E029AD" w:rsidRDefault="00E029AD" w:rsidP="00E029AD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44A67A8E" w14:textId="77777777" w:rsidR="00E029AD" w:rsidRPr="00E029AD" w:rsidRDefault="00E029AD" w:rsidP="00E029AD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E029AD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02048A21" w14:textId="77777777" w:rsidR="00E029AD" w:rsidRPr="00E029AD" w:rsidRDefault="00E029AD" w:rsidP="00E029AD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41B86BEF" w14:textId="77777777" w:rsidR="00E029AD" w:rsidRDefault="00E029AD" w:rsidP="00E029A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029AD">
        <w:rPr>
          <w:rFonts w:ascii="Helvetica" w:hAnsi="Helvetica" w:cs="Helvetica"/>
          <w:b/>
          <w:bCs/>
          <w:spacing w:val="10"/>
        </w:rPr>
        <w:t xml:space="preserve">Artigo 1º - </w:t>
      </w:r>
      <w:r w:rsidRPr="00E029AD">
        <w:rPr>
          <w:rFonts w:ascii="Helvetica" w:hAnsi="Helvetica" w:cs="Helvetica"/>
          <w:spacing w:val="10"/>
        </w:rPr>
        <w:t>Ficam criados 65 (sessenta e cinco) cargos de Promotor de Justiça, classificados em entrância final, referência VI, na Parte Permanente do Quadro de Pessoal do Ministério Público.</w:t>
      </w:r>
    </w:p>
    <w:p w14:paraId="758BE57D" w14:textId="77777777" w:rsidR="00E029AD" w:rsidRPr="00E029AD" w:rsidRDefault="00E029AD" w:rsidP="00E029A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B117B33" w14:textId="77777777" w:rsidR="00E029AD" w:rsidRDefault="00E029AD" w:rsidP="00E029A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029AD">
        <w:rPr>
          <w:rFonts w:ascii="Helvetica" w:hAnsi="Helvetica" w:cs="Helvetica"/>
          <w:b/>
          <w:bCs/>
          <w:spacing w:val="10"/>
        </w:rPr>
        <w:t>Artigo 2º -</w:t>
      </w:r>
      <w:r w:rsidRPr="00E029AD">
        <w:rPr>
          <w:rFonts w:ascii="Helvetica" w:hAnsi="Helvetica" w:cs="Helvetica"/>
          <w:spacing w:val="10"/>
        </w:rPr>
        <w:t xml:space="preserve"> Ficam criados 15 (quinze) cargos de Promotor de Justiça, classificados em entrância intermediária, referência V, na Parte Permanente do Quadro de Pessoal do Ministério Público.</w:t>
      </w:r>
    </w:p>
    <w:p w14:paraId="152A76D5" w14:textId="77777777" w:rsidR="00E029AD" w:rsidRPr="00E029AD" w:rsidRDefault="00E029AD" w:rsidP="00E029A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8B04964" w14:textId="77777777" w:rsidR="00E029AD" w:rsidRDefault="00E029AD" w:rsidP="00E029A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029AD">
        <w:rPr>
          <w:rFonts w:ascii="Helvetica" w:hAnsi="Helvetica" w:cs="Helvetica"/>
          <w:b/>
          <w:bCs/>
          <w:spacing w:val="10"/>
        </w:rPr>
        <w:t>Artigo 3º -</w:t>
      </w:r>
      <w:r w:rsidRPr="00E029AD">
        <w:rPr>
          <w:rFonts w:ascii="Helvetica" w:hAnsi="Helvetica" w:cs="Helvetica"/>
          <w:spacing w:val="10"/>
        </w:rPr>
        <w:t xml:space="preserve"> Ficam criados 18 (dezoito) cargos de Promotor de Justiça, classificados em entrância inicial, referência IV, na Parte Permanente do Quadro de Pessoal do Ministério Público.</w:t>
      </w:r>
    </w:p>
    <w:p w14:paraId="1F31225B" w14:textId="77777777" w:rsidR="00E029AD" w:rsidRPr="00E029AD" w:rsidRDefault="00E029AD" w:rsidP="00E029A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DFC5074" w14:textId="77777777" w:rsidR="00E029AD" w:rsidRDefault="00E029AD" w:rsidP="00E029A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029AD">
        <w:rPr>
          <w:rFonts w:ascii="Helvetica" w:hAnsi="Helvetica" w:cs="Helvetica"/>
          <w:b/>
          <w:bCs/>
          <w:spacing w:val="10"/>
        </w:rPr>
        <w:t>Artigo 4º -</w:t>
      </w:r>
      <w:r w:rsidRPr="00E029AD">
        <w:rPr>
          <w:rFonts w:ascii="Helvetica" w:hAnsi="Helvetica" w:cs="Helvetica"/>
          <w:spacing w:val="10"/>
        </w:rPr>
        <w:t xml:space="preserve"> O Procurador-Geral de Justiça, antes da abertura de concurso para o provimento inicial dos cargos criados por esta lei complementar, submeterá ao Órgão Especial do Colégio de Procuradores de Justiça proposta para atribuição de nomenclatura e numeração ordinal, de acordo com o sistema adotado na Lei Complementar nº 667, de 26 de novembro de 1991, e na Lei Complementar nº 734, de 26 de novembro de 1993.</w:t>
      </w:r>
    </w:p>
    <w:p w14:paraId="023D7A3E" w14:textId="77777777" w:rsidR="00E029AD" w:rsidRPr="00E029AD" w:rsidRDefault="00E029AD" w:rsidP="00E029A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3A744C9" w14:textId="77777777" w:rsidR="00E029AD" w:rsidRDefault="00E029AD" w:rsidP="00E029A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029AD">
        <w:rPr>
          <w:rFonts w:ascii="Helvetica" w:hAnsi="Helvetica" w:cs="Helvetica"/>
          <w:b/>
          <w:bCs/>
          <w:spacing w:val="10"/>
        </w:rPr>
        <w:t>Artigo 5º -</w:t>
      </w:r>
      <w:r w:rsidRPr="00E029AD">
        <w:rPr>
          <w:rFonts w:ascii="Helvetica" w:hAnsi="Helvetica" w:cs="Helvetica"/>
          <w:spacing w:val="10"/>
        </w:rPr>
        <w:t xml:space="preserve"> As despesas decorrentes da aplicação desta lei complementar correrão à conta das dotações próprias consignadas no orçamento vigente, suplementadas, se necessário, nos termos da legislação em vigor.</w:t>
      </w:r>
    </w:p>
    <w:p w14:paraId="5FD01049" w14:textId="77777777" w:rsidR="00E029AD" w:rsidRPr="00E029AD" w:rsidRDefault="00E029AD" w:rsidP="00E029A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306BA46" w14:textId="4DFDB917" w:rsidR="00E029AD" w:rsidRDefault="00E029AD" w:rsidP="00E029A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029AD">
        <w:rPr>
          <w:rFonts w:ascii="Helvetica" w:hAnsi="Helvetica" w:cs="Helvetica"/>
          <w:b/>
          <w:bCs/>
          <w:spacing w:val="10"/>
        </w:rPr>
        <w:t>Artigo 6º -</w:t>
      </w:r>
      <w:r w:rsidRPr="00E029AD">
        <w:rPr>
          <w:rFonts w:ascii="Helvetica" w:hAnsi="Helvetica" w:cs="Helvetica"/>
          <w:spacing w:val="10"/>
        </w:rPr>
        <w:t xml:space="preserve"> Esta lei complementar entra em vigor na data de sua publicação, revogando-se as disposições em contrário.</w:t>
      </w:r>
    </w:p>
    <w:p w14:paraId="72E78C3E" w14:textId="77777777" w:rsidR="00E029AD" w:rsidRPr="00E029AD" w:rsidRDefault="00E029AD" w:rsidP="00E029A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424CE72" w14:textId="77777777" w:rsidR="00E029AD" w:rsidRDefault="00E029AD" w:rsidP="00E029A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029AD">
        <w:rPr>
          <w:rFonts w:ascii="Helvetica" w:hAnsi="Helvetica" w:cs="Helvetica"/>
          <w:spacing w:val="10"/>
        </w:rPr>
        <w:t>Palácio dos Bandeirantes, 22 de dezembro de 2023</w:t>
      </w:r>
    </w:p>
    <w:p w14:paraId="5EEDC4BF" w14:textId="77777777" w:rsidR="00E029AD" w:rsidRPr="00E029AD" w:rsidRDefault="00E029AD" w:rsidP="00E029AD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310BC0B" w14:textId="77777777" w:rsidR="00E029AD" w:rsidRPr="00E029AD" w:rsidRDefault="00E029AD" w:rsidP="00E029A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029AD">
        <w:rPr>
          <w:rFonts w:ascii="Helvetica" w:hAnsi="Helvetica" w:cs="Helvetica"/>
          <w:spacing w:val="10"/>
        </w:rPr>
        <w:t>TARCÍSIO DE FREITAS</w:t>
      </w:r>
    </w:p>
    <w:p w14:paraId="340AA732" w14:textId="77777777" w:rsidR="00E029AD" w:rsidRPr="00E029AD" w:rsidRDefault="00E029AD" w:rsidP="00E029A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029AD">
        <w:rPr>
          <w:rFonts w:ascii="Helvetica" w:hAnsi="Helvetica" w:cs="Helvetica"/>
          <w:spacing w:val="10"/>
        </w:rPr>
        <w:t xml:space="preserve">Samuel Yoshiaki Oliveira </w:t>
      </w:r>
      <w:proofErr w:type="spellStart"/>
      <w:r w:rsidRPr="00E029AD">
        <w:rPr>
          <w:rFonts w:ascii="Helvetica" w:hAnsi="Helvetica" w:cs="Helvetica"/>
          <w:spacing w:val="10"/>
        </w:rPr>
        <w:t>Kinoshita</w:t>
      </w:r>
      <w:proofErr w:type="spellEnd"/>
    </w:p>
    <w:p w14:paraId="17BD01A9" w14:textId="77777777" w:rsidR="00E029AD" w:rsidRPr="00E029AD" w:rsidRDefault="00E029AD" w:rsidP="00E029A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029AD">
        <w:rPr>
          <w:rFonts w:ascii="Helvetica" w:hAnsi="Helvetica" w:cs="Helvetica"/>
          <w:spacing w:val="10"/>
        </w:rPr>
        <w:t>Secretário da Fazenda e Planejamento</w:t>
      </w:r>
    </w:p>
    <w:p w14:paraId="48F5685E" w14:textId="77777777" w:rsidR="00E029AD" w:rsidRPr="00E029AD" w:rsidRDefault="00E029AD" w:rsidP="00E029A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029AD">
        <w:rPr>
          <w:rFonts w:ascii="Helvetica" w:hAnsi="Helvetica" w:cs="Helvetica"/>
          <w:spacing w:val="10"/>
        </w:rPr>
        <w:t>Gilberto Kassab</w:t>
      </w:r>
    </w:p>
    <w:p w14:paraId="09B1ABED" w14:textId="77777777" w:rsidR="00E029AD" w:rsidRPr="00E029AD" w:rsidRDefault="00E029AD" w:rsidP="00E029A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029AD">
        <w:rPr>
          <w:rFonts w:ascii="Helvetica" w:hAnsi="Helvetica" w:cs="Helvetica"/>
          <w:spacing w:val="10"/>
        </w:rPr>
        <w:t>Secretário de Governo e Relações Institucionais</w:t>
      </w:r>
    </w:p>
    <w:p w14:paraId="001D6B68" w14:textId="77777777" w:rsidR="00E029AD" w:rsidRPr="00E029AD" w:rsidRDefault="00E029AD" w:rsidP="00E029A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029AD">
        <w:rPr>
          <w:rFonts w:ascii="Helvetica" w:hAnsi="Helvetica" w:cs="Helvetica"/>
          <w:spacing w:val="10"/>
        </w:rPr>
        <w:t xml:space="preserve">Arthur </w:t>
      </w:r>
      <w:proofErr w:type="spellStart"/>
      <w:r w:rsidRPr="00E029AD">
        <w:rPr>
          <w:rFonts w:ascii="Helvetica" w:hAnsi="Helvetica" w:cs="Helvetica"/>
          <w:spacing w:val="10"/>
        </w:rPr>
        <w:t>Luis</w:t>
      </w:r>
      <w:proofErr w:type="spellEnd"/>
      <w:r w:rsidRPr="00E029AD">
        <w:rPr>
          <w:rFonts w:ascii="Helvetica" w:hAnsi="Helvetica" w:cs="Helvetica"/>
          <w:spacing w:val="10"/>
        </w:rPr>
        <w:t xml:space="preserve"> Pinho de Lima</w:t>
      </w:r>
    </w:p>
    <w:p w14:paraId="03AE3320" w14:textId="77777777" w:rsidR="00E029AD" w:rsidRPr="00E029AD" w:rsidRDefault="00E029AD" w:rsidP="00E029A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029AD">
        <w:rPr>
          <w:rFonts w:ascii="Helvetica" w:hAnsi="Helvetica" w:cs="Helvetica"/>
          <w:spacing w:val="10"/>
        </w:rPr>
        <w:t>Secretário-Chefe da Casa Civil</w:t>
      </w:r>
    </w:p>
    <w:p w14:paraId="2FC36651" w14:textId="4CEC0AE6" w:rsidR="008F2DFC" w:rsidRPr="00E029AD" w:rsidRDefault="00E029AD" w:rsidP="00E029AD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029AD">
        <w:rPr>
          <w:rFonts w:ascii="Helvetica" w:hAnsi="Helvetica" w:cs="Helvetica"/>
          <w:spacing w:val="10"/>
        </w:rPr>
        <w:t xml:space="preserve">Publicada na Assessoria Técnico-Legislativa, </w:t>
      </w:r>
      <w:proofErr w:type="gramStart"/>
      <w:r w:rsidRPr="00E029AD">
        <w:rPr>
          <w:rFonts w:ascii="Helvetica" w:hAnsi="Helvetica" w:cs="Helvetica"/>
          <w:spacing w:val="10"/>
        </w:rPr>
        <w:t>em  22</w:t>
      </w:r>
      <w:proofErr w:type="gramEnd"/>
      <w:r w:rsidRPr="00E029AD">
        <w:rPr>
          <w:rFonts w:ascii="Helvetica" w:hAnsi="Helvetica" w:cs="Helvetica"/>
          <w:spacing w:val="10"/>
        </w:rPr>
        <w:t xml:space="preserve"> de dezembro de 2023</w:t>
      </w:r>
    </w:p>
    <w:sectPr w:rsidR="008F2DFC" w:rsidRPr="00E029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AD"/>
    <w:rsid w:val="008F2DFC"/>
    <w:rsid w:val="00E0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D157"/>
  <w15:chartTrackingRefBased/>
  <w15:docId w15:val="{DEBFC44B-F775-4D39-8AA1-575B4D1A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F586EA-1FA0-4C6F-BF93-76A02A2E5561}"/>
</file>

<file path=customXml/itemProps2.xml><?xml version="1.0" encoding="utf-8"?>
<ds:datastoreItem xmlns:ds="http://schemas.openxmlformats.org/officeDocument/2006/customXml" ds:itemID="{EE1DC7E3-971A-4EA9-96B6-CA35BB577B1E}"/>
</file>

<file path=customXml/itemProps3.xml><?xml version="1.0" encoding="utf-8"?>
<ds:datastoreItem xmlns:ds="http://schemas.openxmlformats.org/officeDocument/2006/customXml" ds:itemID="{8115E4F3-63B9-46B2-B253-940F71B5FE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2024-01-19T16:16:00Z</dcterms:created>
  <dcterms:modified xsi:type="dcterms:W3CDTF">2024-01-19T16:20:00Z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