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58D3C" w14:textId="0E9BC04D" w:rsidR="00EF44B0" w:rsidRPr="00E9789A" w:rsidRDefault="00EF44B0" w:rsidP="00EF44B0">
      <w:pPr>
        <w:spacing w:beforeLines="60" w:before="144" w:afterLines="60" w:after="144" w:line="240" w:lineRule="auto"/>
        <w:ind w:firstLine="1418"/>
        <w:jc w:val="center"/>
        <w:rPr>
          <w:rFonts w:ascii="Helvetica" w:hAnsi="Helvetica" w:cs="Helvetica"/>
          <w:b/>
          <w:bCs/>
          <w:sz w:val="22"/>
          <w:szCs w:val="22"/>
        </w:rPr>
      </w:pPr>
      <w:r w:rsidRPr="00E9789A">
        <w:rPr>
          <w:rFonts w:ascii="Helvetica" w:hAnsi="Helvetica" w:cs="Helvetica"/>
          <w:b/>
          <w:bCs/>
          <w:sz w:val="22"/>
          <w:szCs w:val="22"/>
        </w:rPr>
        <w:t>DECRETO Nº 70.2</w:t>
      </w:r>
      <w:r w:rsidR="00D13C71" w:rsidRPr="00E9789A">
        <w:rPr>
          <w:rFonts w:ascii="Helvetica" w:hAnsi="Helvetica" w:cs="Helvetica"/>
          <w:b/>
          <w:bCs/>
          <w:sz w:val="22"/>
          <w:szCs w:val="22"/>
        </w:rPr>
        <w:t>6</w:t>
      </w:r>
      <w:r w:rsidR="00C31CBE" w:rsidRPr="00E9789A">
        <w:rPr>
          <w:rFonts w:ascii="Helvetica" w:hAnsi="Helvetica" w:cs="Helvetica"/>
          <w:b/>
          <w:bCs/>
          <w:sz w:val="22"/>
          <w:szCs w:val="22"/>
        </w:rPr>
        <w:t>4</w:t>
      </w:r>
      <w:r w:rsidRPr="00E9789A">
        <w:rPr>
          <w:rFonts w:ascii="Helvetica" w:hAnsi="Helvetica" w:cs="Helvetica"/>
          <w:b/>
          <w:bCs/>
          <w:sz w:val="22"/>
          <w:szCs w:val="22"/>
        </w:rPr>
        <w:t xml:space="preserve">, DE </w:t>
      </w:r>
      <w:r w:rsidR="00262AE5" w:rsidRPr="00E9789A">
        <w:rPr>
          <w:rFonts w:ascii="Helvetica" w:hAnsi="Helvetica" w:cs="Helvetica"/>
          <w:b/>
          <w:bCs/>
          <w:sz w:val="22"/>
          <w:szCs w:val="22"/>
        </w:rPr>
        <w:t>22</w:t>
      </w:r>
      <w:r w:rsidRPr="00E9789A">
        <w:rPr>
          <w:rFonts w:ascii="Helvetica" w:hAnsi="Helvetica" w:cs="Helvetica"/>
          <w:b/>
          <w:bCs/>
          <w:sz w:val="22"/>
          <w:szCs w:val="22"/>
        </w:rPr>
        <w:t xml:space="preserve"> DE DEZEMBRO DE 2025</w:t>
      </w:r>
    </w:p>
    <w:p w14:paraId="560A7511" w14:textId="5218C9F6" w:rsidR="00D13C71" w:rsidRPr="00E9789A" w:rsidRDefault="00C31CBE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E9789A">
        <w:rPr>
          <w:rFonts w:ascii="Helvetica" w:hAnsi="Helvetica" w:cs="Helvetica"/>
          <w:sz w:val="22"/>
          <w:szCs w:val="22"/>
        </w:rPr>
        <w:t>Altera o Anexo I a que se refere o parágrafo único do artigo 2º do Decreto nº 58.239, de 20 de julho de 2012, que disciplina a execução dos Plantões e dos Plantões em Estado de Disponibilidade de que tratam os artigos 1º a 9º da Lei Complementar nº 1.176, de 30 de maio de 2012.</w:t>
      </w:r>
    </w:p>
    <w:p w14:paraId="111DED0F" w14:textId="35B87215" w:rsidR="003C6B87" w:rsidRPr="00E9789A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E9789A">
        <w:rPr>
          <w:rFonts w:ascii="Helvetica" w:hAnsi="Helvetica" w:cs="Helvetica"/>
          <w:b/>
          <w:bCs/>
          <w:sz w:val="22"/>
          <w:szCs w:val="22"/>
        </w:rPr>
        <w:t>O GOVERNADOR DO ESTADO DE SÃO PAULO</w:t>
      </w:r>
      <w:r w:rsidRPr="00E9789A">
        <w:rPr>
          <w:rFonts w:ascii="Helvetica" w:hAnsi="Helvetica" w:cs="Helvetica"/>
          <w:sz w:val="22"/>
          <w:szCs w:val="22"/>
        </w:rPr>
        <w:t xml:space="preserve">, </w:t>
      </w:r>
      <w:r w:rsidR="0002772B" w:rsidRPr="00E9789A">
        <w:rPr>
          <w:rFonts w:ascii="Helvetica" w:hAnsi="Helvetica" w:cs="Helvetica"/>
          <w:sz w:val="22"/>
          <w:szCs w:val="22"/>
        </w:rPr>
        <w:t>no uso de suas atribuições legais,</w:t>
      </w:r>
    </w:p>
    <w:p w14:paraId="723F92B5" w14:textId="1E35CD9E" w:rsidR="00262AE5" w:rsidRPr="00E9789A" w:rsidRDefault="00262AE5" w:rsidP="00262AE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E9789A">
        <w:rPr>
          <w:rFonts w:ascii="Helvetica" w:hAnsi="Helvetica" w:cs="Helvetica"/>
          <w:b/>
          <w:bCs/>
          <w:sz w:val="22"/>
          <w:szCs w:val="22"/>
        </w:rPr>
        <w:t>Decreta:</w:t>
      </w:r>
    </w:p>
    <w:p w14:paraId="04278FAF" w14:textId="77777777" w:rsidR="00C31CBE" w:rsidRPr="00E9789A" w:rsidRDefault="00C31CBE" w:rsidP="00C31CB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E9789A">
        <w:rPr>
          <w:rFonts w:ascii="Helvetica" w:hAnsi="Helvetica" w:cs="Helvetica"/>
          <w:sz w:val="22"/>
          <w:szCs w:val="22"/>
        </w:rPr>
        <w:t>Artigo 1º - O Anexo I do Decreto nº 58.239, de 20 de julho de 2012, alterado pelo Decreto nº 66.014, de 15 de setembro de 2021, fica substituído pelo Anexo que integra este decreto.</w:t>
      </w:r>
    </w:p>
    <w:p w14:paraId="0E4833C0" w14:textId="47216FFB" w:rsidR="00E84DE4" w:rsidRPr="00E9789A" w:rsidRDefault="00C31CBE" w:rsidP="00C31CBE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E9789A">
        <w:rPr>
          <w:rFonts w:ascii="Helvetica" w:hAnsi="Helvetica" w:cs="Helvetica"/>
          <w:sz w:val="22"/>
          <w:szCs w:val="22"/>
        </w:rPr>
        <w:t>Artigo 2º - Este decreto entra em vigor no primeiro dia do mês subsequente ao de sua publicação, ficando revogado o Anexo I a que se refere o artigo 2º do Decreto nº 66.014, de 15 de setembro de 2021</w:t>
      </w:r>
      <w:r w:rsidR="00E84DE4" w:rsidRPr="00E9789A">
        <w:rPr>
          <w:rFonts w:ascii="Helvetica" w:hAnsi="Helvetica" w:cs="Helvetica"/>
          <w:sz w:val="22"/>
          <w:szCs w:val="22"/>
        </w:rPr>
        <w:t>.</w:t>
      </w:r>
    </w:p>
    <w:p w14:paraId="0C5BB46E" w14:textId="1F9636AD" w:rsidR="00EF44B0" w:rsidRPr="00E9789A" w:rsidRDefault="00EF44B0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E9789A">
        <w:rPr>
          <w:rFonts w:ascii="Helvetica" w:hAnsi="Helvetica" w:cs="Helvetica"/>
          <w:sz w:val="22"/>
          <w:szCs w:val="22"/>
        </w:rPr>
        <w:t>TARCÍSIO DE FREITAS</w:t>
      </w:r>
    </w:p>
    <w:p w14:paraId="2D14F8C5" w14:textId="77777777" w:rsidR="00623ED5" w:rsidRPr="00E9789A" w:rsidRDefault="00623ED5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</w:p>
    <w:p w14:paraId="02561AB8" w14:textId="77777777" w:rsidR="00623ED5" w:rsidRPr="00E9789A" w:rsidRDefault="00623ED5" w:rsidP="00623ED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E9789A">
        <w:rPr>
          <w:rFonts w:ascii="Helvetica" w:hAnsi="Helvetica" w:cs="Helvetica"/>
          <w:sz w:val="22"/>
          <w:szCs w:val="22"/>
        </w:rPr>
        <w:t>ANEXO</w:t>
      </w:r>
    </w:p>
    <w:p w14:paraId="3C4BBC37" w14:textId="77777777" w:rsidR="00623ED5" w:rsidRPr="00E9789A" w:rsidRDefault="00623ED5" w:rsidP="00623ED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E9789A">
        <w:rPr>
          <w:rFonts w:ascii="Helvetica" w:hAnsi="Helvetica" w:cs="Helvetica"/>
          <w:sz w:val="22"/>
          <w:szCs w:val="22"/>
        </w:rPr>
        <w:t>a que se refere o artigo 1º deste decreto</w:t>
      </w:r>
    </w:p>
    <w:p w14:paraId="40806CBD" w14:textId="77777777" w:rsidR="00623ED5" w:rsidRPr="00E9789A" w:rsidRDefault="00623ED5" w:rsidP="00623ED5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  <w:r w:rsidRPr="00E9789A">
        <w:rPr>
          <w:rFonts w:ascii="Helvetica" w:hAnsi="Helvetica" w:cs="Helvetica"/>
          <w:sz w:val="22"/>
          <w:szCs w:val="22"/>
        </w:rPr>
        <w:t>PLANTÃO</w:t>
      </w:r>
    </w:p>
    <w:tbl>
      <w:tblPr>
        <w:tblpPr w:leftFromText="141" w:rightFromText="141" w:vertAnchor="text" w:horzAnchor="margin" w:tblpXSpec="center" w:tblpY="302"/>
        <w:tblW w:w="1020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812"/>
        <w:gridCol w:w="1134"/>
        <w:gridCol w:w="1417"/>
        <w:gridCol w:w="993"/>
        <w:gridCol w:w="1850"/>
      </w:tblGrid>
      <w:tr w:rsidR="00623ED5" w:rsidRPr="00E9789A" w14:paraId="634873EB" w14:textId="77777777" w:rsidTr="00E9789A">
        <w:tc>
          <w:tcPr>
            <w:tcW w:w="4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381C11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br/>
              <w:t>Secretaria de Estado/Autarquia</w:t>
            </w:r>
          </w:p>
        </w:tc>
        <w:tc>
          <w:tcPr>
            <w:tcW w:w="53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95B18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Limite Mensal - por Área</w:t>
            </w:r>
          </w:p>
        </w:tc>
      </w:tr>
      <w:tr w:rsidR="00623ED5" w:rsidRPr="00E9789A" w14:paraId="0D02934E" w14:textId="77777777" w:rsidTr="00E9789A">
        <w:tc>
          <w:tcPr>
            <w:tcW w:w="48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93F428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A910D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br/>
              <w:t>A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B7691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br/>
              <w:t>B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B06029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br/>
              <w:t>C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5C34F" w14:textId="6748E50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br/>
              <w:t>Total</w:t>
            </w:r>
            <w:r w:rsidR="00E9789A" w:rsidRPr="00E9789A">
              <w:rPr>
                <w:rFonts w:ascii="Helvetica" w:hAnsi="Helvetica" w:cs="Helvetica"/>
                <w:sz w:val="18"/>
                <w:szCs w:val="18"/>
              </w:rPr>
              <w:t>-retificação abaixo-</w:t>
            </w:r>
            <w:r w:rsidR="00E9789A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  <w:r w:rsidR="00E9789A" w:rsidRPr="00E9789A">
              <w:rPr>
                <w:rFonts w:ascii="Helvetica" w:hAnsi="Helvetica" w:cs="Helvetica"/>
                <w:sz w:val="18"/>
                <w:szCs w:val="18"/>
              </w:rPr>
              <w:t>leia-se como segue não co</w:t>
            </w:r>
            <w:r w:rsidR="00E9789A">
              <w:rPr>
                <w:rFonts w:ascii="Helvetica" w:hAnsi="Helvetica" w:cs="Helvetica"/>
                <w:sz w:val="18"/>
                <w:szCs w:val="18"/>
              </w:rPr>
              <w:t>m</w:t>
            </w:r>
            <w:r w:rsidR="00E9789A" w:rsidRPr="00E9789A">
              <w:rPr>
                <w:rFonts w:ascii="Helvetica" w:hAnsi="Helvetica" w:cs="Helvetica"/>
                <w:sz w:val="18"/>
                <w:szCs w:val="18"/>
              </w:rPr>
              <w:t>o constou:</w:t>
            </w:r>
          </w:p>
        </w:tc>
      </w:tr>
      <w:tr w:rsidR="00623ED5" w:rsidRPr="00E9789A" w14:paraId="5D9E3D0C" w14:textId="77777777" w:rsidTr="00E9789A"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9D680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Secretaria da Saúde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06CB0F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1.878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8E121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5.192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D1914A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2.767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9141ED" w14:textId="77777777" w:rsidR="00623ED5" w:rsidRPr="00E9789A" w:rsidRDefault="00623ED5" w:rsidP="00050AD7">
            <w:pPr>
              <w:rPr>
                <w:rFonts w:ascii="Helvetica" w:hAnsi="Helvetica" w:cs="Helvetica"/>
                <w:strike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trike/>
                <w:sz w:val="18"/>
                <w:szCs w:val="18"/>
              </w:rPr>
              <w:t>9.987</w:t>
            </w:r>
          </w:p>
          <w:p w14:paraId="54BFD013" w14:textId="03E021D9" w:rsidR="00E9789A" w:rsidRPr="00E9789A" w:rsidRDefault="00E9789A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9.837</w:t>
            </w:r>
          </w:p>
        </w:tc>
      </w:tr>
      <w:tr w:rsidR="00623ED5" w:rsidRPr="00E9789A" w14:paraId="710EE10F" w14:textId="77777777" w:rsidTr="00E9789A"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8CE87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Hospital das Clínicas da Faculdade de Medicina da Universidade de São Paulo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7CA5C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221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5B29E7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1.383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634DC5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2.886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ABBAB3" w14:textId="77777777" w:rsidR="00623ED5" w:rsidRPr="00E9789A" w:rsidRDefault="00623ED5" w:rsidP="00050AD7">
            <w:pPr>
              <w:rPr>
                <w:rFonts w:ascii="Helvetica" w:hAnsi="Helvetica" w:cs="Helvetica"/>
                <w:strike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trike/>
                <w:sz w:val="18"/>
                <w:szCs w:val="18"/>
              </w:rPr>
              <w:t>4.490</w:t>
            </w:r>
          </w:p>
          <w:p w14:paraId="5EAB6A03" w14:textId="54BDD843" w:rsidR="00E9789A" w:rsidRPr="00E9789A" w:rsidRDefault="00E9789A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4.490</w:t>
            </w:r>
          </w:p>
        </w:tc>
      </w:tr>
      <w:tr w:rsidR="00623ED5" w:rsidRPr="00E9789A" w14:paraId="41AD22BD" w14:textId="77777777" w:rsidTr="00E9789A"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CF2D6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Hospital das Clínicas da Faculdade de Medicina de Ribeirão Preto da Universidade de São Paulo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CD548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170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6F0751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--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8984D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1.234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CAA33" w14:textId="77777777" w:rsidR="00623ED5" w:rsidRPr="00E9789A" w:rsidRDefault="00623ED5" w:rsidP="00050AD7">
            <w:pPr>
              <w:rPr>
                <w:rFonts w:ascii="Helvetica" w:hAnsi="Helvetica" w:cs="Helvetica"/>
                <w:strike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trike/>
                <w:sz w:val="18"/>
                <w:szCs w:val="18"/>
              </w:rPr>
              <w:t>1.254</w:t>
            </w:r>
          </w:p>
          <w:p w14:paraId="6C778EC6" w14:textId="0FC3855E" w:rsidR="00E9789A" w:rsidRPr="00E9789A" w:rsidRDefault="00E9789A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1.404</w:t>
            </w:r>
          </w:p>
        </w:tc>
      </w:tr>
      <w:tr w:rsidR="00623ED5" w:rsidRPr="00E9789A" w14:paraId="5C2D9CD9" w14:textId="77777777" w:rsidTr="00E9789A"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A7A36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Hospital das Clínicas da Faculdade de Medicina de Botucatu - HCFMB, da Universidade Estadual "Júlio de Mesquita Filho" - UNESP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F4361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212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8D14E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274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627AD9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249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5C09F4" w14:textId="77777777" w:rsidR="00623ED5" w:rsidRPr="00E9789A" w:rsidRDefault="00623ED5" w:rsidP="00050AD7">
            <w:pPr>
              <w:rPr>
                <w:rFonts w:ascii="Helvetica" w:hAnsi="Helvetica" w:cs="Helvetica"/>
                <w:strike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trike/>
                <w:sz w:val="18"/>
                <w:szCs w:val="18"/>
              </w:rPr>
              <w:t>735</w:t>
            </w:r>
          </w:p>
          <w:p w14:paraId="7D0FA4AE" w14:textId="30F156A3" w:rsidR="00E9789A" w:rsidRPr="00E9789A" w:rsidRDefault="00E9789A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735</w:t>
            </w:r>
          </w:p>
        </w:tc>
      </w:tr>
      <w:tr w:rsidR="00623ED5" w:rsidRPr="00E9789A" w14:paraId="7CBF31A1" w14:textId="77777777" w:rsidTr="00E9789A"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71190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Hospital do Servidor Público Estadual “Francisco Morato de Oliveira"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9AE43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--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EF7DC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--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7A39D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1.606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BF339" w14:textId="77777777" w:rsidR="00623ED5" w:rsidRPr="00E9789A" w:rsidRDefault="00623ED5" w:rsidP="00050AD7">
            <w:pPr>
              <w:rPr>
                <w:rFonts w:ascii="Helvetica" w:hAnsi="Helvetica" w:cs="Helvetica"/>
                <w:strike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trike/>
                <w:sz w:val="18"/>
                <w:szCs w:val="18"/>
              </w:rPr>
              <w:t>1.606</w:t>
            </w:r>
          </w:p>
          <w:p w14:paraId="1B8C9F12" w14:textId="6727F0CE" w:rsidR="00E9789A" w:rsidRPr="00E9789A" w:rsidRDefault="00E9789A" w:rsidP="00050AD7">
            <w:pPr>
              <w:rPr>
                <w:rFonts w:ascii="Helvetica" w:hAnsi="Helvetica" w:cs="Helvetica"/>
                <w:strike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trike/>
                <w:sz w:val="18"/>
                <w:szCs w:val="18"/>
              </w:rPr>
              <w:t>1.606</w:t>
            </w:r>
          </w:p>
        </w:tc>
      </w:tr>
      <w:tr w:rsidR="00623ED5" w:rsidRPr="00E9789A" w14:paraId="7BD872C4" w14:textId="77777777" w:rsidTr="00E9789A"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FE141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lastRenderedPageBreak/>
              <w:t>Secretaria da Administração Penitenciária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14685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--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8B0FDF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--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C904A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300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2B60C3" w14:textId="77777777" w:rsidR="00623ED5" w:rsidRPr="00E9789A" w:rsidRDefault="00623ED5" w:rsidP="00050AD7">
            <w:pPr>
              <w:rPr>
                <w:rFonts w:ascii="Helvetica" w:hAnsi="Helvetica" w:cs="Helvetica"/>
                <w:strike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trike/>
                <w:sz w:val="18"/>
                <w:szCs w:val="18"/>
              </w:rPr>
              <w:t>300</w:t>
            </w:r>
          </w:p>
          <w:p w14:paraId="2A683C27" w14:textId="1194A30C" w:rsidR="00E9789A" w:rsidRPr="00E9789A" w:rsidRDefault="00E9789A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300</w:t>
            </w:r>
          </w:p>
        </w:tc>
      </w:tr>
      <w:tr w:rsidR="00623ED5" w:rsidRPr="00E9789A" w14:paraId="1B3A5F46" w14:textId="77777777" w:rsidTr="00E9789A">
        <w:tc>
          <w:tcPr>
            <w:tcW w:w="4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7B7CC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Total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2EAD8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2.481</w:t>
            </w:r>
          </w:p>
        </w:tc>
        <w:tc>
          <w:tcPr>
            <w:tcW w:w="14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84339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6.849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7CAFB" w14:textId="77777777" w:rsidR="00623ED5" w:rsidRPr="00E9789A" w:rsidRDefault="00623ED5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9.042</w:t>
            </w:r>
          </w:p>
        </w:tc>
        <w:tc>
          <w:tcPr>
            <w:tcW w:w="1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E24A6" w14:textId="77777777" w:rsidR="00623ED5" w:rsidRPr="00E9789A" w:rsidRDefault="00623ED5" w:rsidP="00050AD7">
            <w:pPr>
              <w:rPr>
                <w:rFonts w:ascii="Helvetica" w:hAnsi="Helvetica" w:cs="Helvetica"/>
                <w:strike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trike/>
                <w:sz w:val="18"/>
                <w:szCs w:val="18"/>
              </w:rPr>
              <w:t>18.372</w:t>
            </w:r>
          </w:p>
          <w:p w14:paraId="3CC2E0E4" w14:textId="0B0E53E3" w:rsidR="00E9789A" w:rsidRPr="00E9789A" w:rsidRDefault="00E9789A" w:rsidP="00050AD7">
            <w:pPr>
              <w:rPr>
                <w:rFonts w:ascii="Helvetica" w:hAnsi="Helvetica" w:cs="Helvetica"/>
                <w:sz w:val="18"/>
                <w:szCs w:val="18"/>
              </w:rPr>
            </w:pPr>
            <w:r w:rsidRPr="00E9789A">
              <w:rPr>
                <w:rFonts w:ascii="Helvetica" w:hAnsi="Helvetica" w:cs="Helvetica"/>
                <w:sz w:val="18"/>
                <w:szCs w:val="18"/>
              </w:rPr>
              <w:t>18.372</w:t>
            </w:r>
          </w:p>
        </w:tc>
      </w:tr>
    </w:tbl>
    <w:p w14:paraId="2BF8C4A7" w14:textId="77777777" w:rsidR="00623ED5" w:rsidRPr="00E9789A" w:rsidRDefault="00623ED5" w:rsidP="00EF44B0">
      <w:pPr>
        <w:spacing w:beforeLines="60" w:before="144" w:afterLines="60" w:after="144" w:line="240" w:lineRule="auto"/>
        <w:ind w:firstLine="1418"/>
        <w:jc w:val="both"/>
        <w:rPr>
          <w:rFonts w:ascii="Helvetica" w:hAnsi="Helvetica" w:cs="Helvetica"/>
          <w:sz w:val="22"/>
          <w:szCs w:val="22"/>
        </w:rPr>
      </w:pPr>
    </w:p>
    <w:sectPr w:rsidR="00623ED5" w:rsidRPr="00E97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B0"/>
    <w:rsid w:val="0002772B"/>
    <w:rsid w:val="000645C0"/>
    <w:rsid w:val="00070A05"/>
    <w:rsid w:val="000D1BE7"/>
    <w:rsid w:val="000E4E2B"/>
    <w:rsid w:val="00155A0A"/>
    <w:rsid w:val="001C0B32"/>
    <w:rsid w:val="0020372C"/>
    <w:rsid w:val="00262AE5"/>
    <w:rsid w:val="002933AC"/>
    <w:rsid w:val="002A12C7"/>
    <w:rsid w:val="002E732D"/>
    <w:rsid w:val="00375CAB"/>
    <w:rsid w:val="00391CFF"/>
    <w:rsid w:val="003A16D9"/>
    <w:rsid w:val="003C6B87"/>
    <w:rsid w:val="003F607B"/>
    <w:rsid w:val="004B7E74"/>
    <w:rsid w:val="004C461D"/>
    <w:rsid w:val="004C6979"/>
    <w:rsid w:val="0051680C"/>
    <w:rsid w:val="00566C23"/>
    <w:rsid w:val="00567C0F"/>
    <w:rsid w:val="005718B3"/>
    <w:rsid w:val="00597B49"/>
    <w:rsid w:val="005A5921"/>
    <w:rsid w:val="005B4B7E"/>
    <w:rsid w:val="005C13FC"/>
    <w:rsid w:val="00623ED5"/>
    <w:rsid w:val="00644D2C"/>
    <w:rsid w:val="006C672E"/>
    <w:rsid w:val="007079C2"/>
    <w:rsid w:val="0073116A"/>
    <w:rsid w:val="00733E7D"/>
    <w:rsid w:val="00761794"/>
    <w:rsid w:val="00771B77"/>
    <w:rsid w:val="007E77C1"/>
    <w:rsid w:val="0080747D"/>
    <w:rsid w:val="00813F90"/>
    <w:rsid w:val="00841AE9"/>
    <w:rsid w:val="008478FA"/>
    <w:rsid w:val="008B64CF"/>
    <w:rsid w:val="008C656F"/>
    <w:rsid w:val="00950C52"/>
    <w:rsid w:val="00961088"/>
    <w:rsid w:val="009A5D37"/>
    <w:rsid w:val="00A207EB"/>
    <w:rsid w:val="00A24398"/>
    <w:rsid w:val="00A27042"/>
    <w:rsid w:val="00A46720"/>
    <w:rsid w:val="00A64D84"/>
    <w:rsid w:val="00A77182"/>
    <w:rsid w:val="00B80E59"/>
    <w:rsid w:val="00C023CA"/>
    <w:rsid w:val="00C056F9"/>
    <w:rsid w:val="00C278E8"/>
    <w:rsid w:val="00C31CBE"/>
    <w:rsid w:val="00C91387"/>
    <w:rsid w:val="00C94512"/>
    <w:rsid w:val="00CA0BEB"/>
    <w:rsid w:val="00CE51F2"/>
    <w:rsid w:val="00D12B37"/>
    <w:rsid w:val="00D13C71"/>
    <w:rsid w:val="00D246FB"/>
    <w:rsid w:val="00D93ECF"/>
    <w:rsid w:val="00D97AF2"/>
    <w:rsid w:val="00DD59FB"/>
    <w:rsid w:val="00E84DE4"/>
    <w:rsid w:val="00E9789A"/>
    <w:rsid w:val="00EF44B0"/>
    <w:rsid w:val="00F82863"/>
    <w:rsid w:val="00F85C4A"/>
    <w:rsid w:val="00F94C0E"/>
    <w:rsid w:val="00FC53E0"/>
    <w:rsid w:val="00FF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60221"/>
  <w15:chartTrackingRefBased/>
  <w15:docId w15:val="{CE48B14B-5659-4873-8EAA-EFE797A59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4B0"/>
  </w:style>
  <w:style w:type="paragraph" w:styleId="Ttulo1">
    <w:name w:val="heading 1"/>
    <w:basedOn w:val="Normal"/>
    <w:next w:val="Normal"/>
    <w:link w:val="Ttulo1Char"/>
    <w:uiPriority w:val="9"/>
    <w:qFormat/>
    <w:rsid w:val="00EF44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44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44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44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44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44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44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44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44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44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44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44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44B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44B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44B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44B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44B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44B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44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F44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44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F44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44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F44B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44B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F44B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44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44B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44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245</Words>
  <Characters>1372</Characters>
  <Application>Microsoft Office Word</Application>
  <DocSecurity>0</DocSecurity>
  <Lines>40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5</cp:revision>
  <dcterms:created xsi:type="dcterms:W3CDTF">2025-12-23T20:46:00Z</dcterms:created>
  <dcterms:modified xsi:type="dcterms:W3CDTF">2026-01-16T12:55:00Z</dcterms:modified>
</cp:coreProperties>
</file>