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97297" w14:textId="46EAACCC" w:rsidR="00C734FE" w:rsidRPr="00C734FE" w:rsidRDefault="00C734FE" w:rsidP="00C734F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734F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734FE">
        <w:rPr>
          <w:rFonts w:ascii="Calibri" w:hAnsi="Calibri" w:cs="Calibri"/>
          <w:b/>
          <w:bCs/>
          <w:sz w:val="22"/>
          <w:szCs w:val="22"/>
        </w:rPr>
        <w:t>º</w:t>
      </w:r>
      <w:r w:rsidRPr="00C734FE">
        <w:rPr>
          <w:rFonts w:ascii="Helvetica" w:hAnsi="Helvetica" w:cs="Courier New"/>
          <w:b/>
          <w:bCs/>
          <w:sz w:val="22"/>
          <w:szCs w:val="22"/>
        </w:rPr>
        <w:t xml:space="preserve"> 66.931, DE 1</w:t>
      </w:r>
      <w:r w:rsidRPr="00C734FE">
        <w:rPr>
          <w:rFonts w:ascii="Calibri" w:hAnsi="Calibri" w:cs="Calibri"/>
          <w:b/>
          <w:bCs/>
          <w:sz w:val="22"/>
          <w:szCs w:val="22"/>
        </w:rPr>
        <w:t>º</w:t>
      </w:r>
      <w:r w:rsidRPr="00C734FE">
        <w:rPr>
          <w:rFonts w:ascii="Helvetica" w:hAnsi="Helvetica" w:cs="Courier New"/>
          <w:b/>
          <w:bCs/>
          <w:sz w:val="22"/>
          <w:szCs w:val="22"/>
        </w:rPr>
        <w:t xml:space="preserve"> DE JULHO DE 2022</w:t>
      </w:r>
    </w:p>
    <w:p w14:paraId="28EDD2F0" w14:textId="4FFFAA65" w:rsidR="00C734FE" w:rsidRPr="00FB4DAB" w:rsidRDefault="00C734FE" w:rsidP="00C734F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Cria o 15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Batalh</w:t>
      </w:r>
      <w:r w:rsidRPr="00FB4DAB">
        <w:rPr>
          <w:rFonts w:ascii="Calibri" w:hAnsi="Calibri" w:cs="Calibri"/>
          <w:sz w:val="22"/>
          <w:szCs w:val="22"/>
        </w:rPr>
        <w:t>ã</w:t>
      </w:r>
      <w:r w:rsidRPr="00FB4DAB">
        <w:rPr>
          <w:rFonts w:ascii="Helvetica" w:hAnsi="Helvetica" w:cs="Courier New"/>
          <w:sz w:val="22"/>
          <w:szCs w:val="22"/>
        </w:rPr>
        <w:t>o de A</w:t>
      </w:r>
      <w:r w:rsidRPr="00FB4DAB">
        <w:rPr>
          <w:rFonts w:ascii="Calibri" w:hAnsi="Calibri" w:cs="Calibri"/>
          <w:sz w:val="22"/>
          <w:szCs w:val="22"/>
        </w:rPr>
        <w:t>çõ</w:t>
      </w:r>
      <w:r w:rsidRPr="00FB4DAB">
        <w:rPr>
          <w:rFonts w:ascii="Helvetica" w:hAnsi="Helvetica" w:cs="Courier New"/>
          <w:sz w:val="22"/>
          <w:szCs w:val="22"/>
        </w:rPr>
        <w:t>es Especiais de Pol</w:t>
      </w:r>
      <w:r w:rsidRPr="00FB4DAB">
        <w:rPr>
          <w:rFonts w:ascii="Calibri" w:hAnsi="Calibri" w:cs="Calibri"/>
          <w:sz w:val="22"/>
          <w:szCs w:val="22"/>
        </w:rPr>
        <w:t>í</w:t>
      </w:r>
      <w:r w:rsidRPr="00FB4DAB">
        <w:rPr>
          <w:rFonts w:ascii="Helvetica" w:hAnsi="Helvetica" w:cs="Courier New"/>
          <w:sz w:val="22"/>
          <w:szCs w:val="22"/>
        </w:rPr>
        <w:t>cia (15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BAEP), sediado em Guarulhos, altera o Decreto n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65.096, de 28 de julho de 2020, que disp</w:t>
      </w:r>
      <w:r w:rsidRPr="00FB4DAB">
        <w:rPr>
          <w:rFonts w:ascii="Calibri" w:hAnsi="Calibri" w:cs="Calibri"/>
          <w:sz w:val="22"/>
          <w:szCs w:val="22"/>
        </w:rPr>
        <w:t>õ</w:t>
      </w:r>
      <w:r w:rsidRPr="00FB4DAB">
        <w:rPr>
          <w:rFonts w:ascii="Helvetica" w:hAnsi="Helvetica" w:cs="Courier New"/>
          <w:sz w:val="22"/>
          <w:szCs w:val="22"/>
        </w:rPr>
        <w:t>e sobre a estrutura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 da Pol</w:t>
      </w:r>
      <w:r w:rsidRPr="00FB4DAB">
        <w:rPr>
          <w:rFonts w:ascii="Calibri" w:hAnsi="Calibri" w:cs="Calibri"/>
          <w:sz w:val="22"/>
          <w:szCs w:val="22"/>
        </w:rPr>
        <w:t>í</w:t>
      </w:r>
      <w:r w:rsidRPr="00FB4DAB">
        <w:rPr>
          <w:rFonts w:ascii="Helvetica" w:hAnsi="Helvetica" w:cs="Courier New"/>
          <w:sz w:val="22"/>
          <w:szCs w:val="22"/>
        </w:rPr>
        <w:t>cia Militar do Estado de S</w:t>
      </w:r>
      <w:r w:rsidRPr="00FB4DAB">
        <w:rPr>
          <w:rFonts w:ascii="Calibri" w:hAnsi="Calibri" w:cs="Calibri"/>
          <w:sz w:val="22"/>
          <w:szCs w:val="22"/>
        </w:rPr>
        <w:t>ã</w:t>
      </w:r>
      <w:r w:rsidRPr="00FB4DAB">
        <w:rPr>
          <w:rFonts w:ascii="Helvetica" w:hAnsi="Helvetica" w:cs="Courier New"/>
          <w:sz w:val="22"/>
          <w:szCs w:val="22"/>
        </w:rPr>
        <w:t>o Paulo e d</w:t>
      </w:r>
      <w:r w:rsidRPr="00FB4DAB">
        <w:rPr>
          <w:rFonts w:ascii="Calibri" w:hAnsi="Calibri" w:cs="Calibri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 xml:space="preserve"> provid</w:t>
      </w:r>
      <w:r w:rsidRPr="00FB4DAB">
        <w:rPr>
          <w:rFonts w:ascii="Calibri" w:hAnsi="Calibri" w:cs="Calibri"/>
          <w:sz w:val="22"/>
          <w:szCs w:val="22"/>
        </w:rPr>
        <w:t>ê</w:t>
      </w:r>
      <w:r w:rsidRPr="00FB4DAB">
        <w:rPr>
          <w:rFonts w:ascii="Helvetica" w:hAnsi="Helvetica" w:cs="Courier New"/>
          <w:sz w:val="22"/>
          <w:szCs w:val="22"/>
        </w:rPr>
        <w:t>ncias correlatas</w:t>
      </w:r>
    </w:p>
    <w:p w14:paraId="46C210FC" w14:textId="36FFD330" w:rsidR="00C734FE" w:rsidRPr="00FB4DAB" w:rsidRDefault="00C734FE" w:rsidP="00C734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RODRIGO GARCIA, GOVERNADOR DO ESTADO DE S</w:t>
      </w:r>
      <w:r w:rsidRPr="00FB4DAB">
        <w:rPr>
          <w:rFonts w:ascii="Calibri" w:hAnsi="Calibri" w:cs="Calibri"/>
          <w:sz w:val="22"/>
          <w:szCs w:val="22"/>
        </w:rPr>
        <w:t>Ã</w:t>
      </w:r>
      <w:r w:rsidRPr="00FB4DAB">
        <w:rPr>
          <w:rFonts w:ascii="Helvetica" w:hAnsi="Helvetica" w:cs="Courier New"/>
          <w:sz w:val="22"/>
          <w:szCs w:val="22"/>
        </w:rPr>
        <w:t>O PAULO, no uso de suas atribui</w:t>
      </w:r>
      <w:r w:rsidRPr="00FB4DAB">
        <w:rPr>
          <w:rFonts w:ascii="Calibri" w:hAnsi="Calibri" w:cs="Calibri"/>
          <w:sz w:val="22"/>
          <w:szCs w:val="22"/>
        </w:rPr>
        <w:t>çõ</w:t>
      </w:r>
      <w:r w:rsidRPr="00FB4DAB">
        <w:rPr>
          <w:rFonts w:ascii="Helvetica" w:hAnsi="Helvetica" w:cs="Courier New"/>
          <w:sz w:val="22"/>
          <w:szCs w:val="22"/>
        </w:rPr>
        <w:t>es legais,</w:t>
      </w:r>
    </w:p>
    <w:p w14:paraId="1E127E8C" w14:textId="5F7164D5" w:rsidR="00C734FE" w:rsidRPr="00FB4DAB" w:rsidRDefault="00C734FE" w:rsidP="00C734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Decreta:</w:t>
      </w:r>
    </w:p>
    <w:p w14:paraId="468D8305" w14:textId="77777777" w:rsidR="00C734FE" w:rsidRPr="00FB4DAB" w:rsidRDefault="00C734FE" w:rsidP="00C734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Artigo 1</w:t>
      </w:r>
      <w:r w:rsidRPr="00FB4DAB">
        <w:rPr>
          <w:rFonts w:ascii="Calibri" w:hAnsi="Calibri" w:cs="Calibri"/>
          <w:sz w:val="22"/>
          <w:szCs w:val="22"/>
        </w:rPr>
        <w:t>º </w:t>
      </w:r>
      <w:r w:rsidRPr="00FB4DAB">
        <w:rPr>
          <w:rFonts w:ascii="Helvetica" w:hAnsi="Helvetica" w:cs="Courier New"/>
          <w:sz w:val="22"/>
          <w:szCs w:val="22"/>
        </w:rPr>
        <w:t>- Fica criado, na Pol</w:t>
      </w:r>
      <w:r w:rsidRPr="00FB4DAB">
        <w:rPr>
          <w:rFonts w:ascii="Calibri" w:hAnsi="Calibri" w:cs="Calibri"/>
          <w:sz w:val="22"/>
          <w:szCs w:val="22"/>
        </w:rPr>
        <w:t>í</w:t>
      </w:r>
      <w:r w:rsidRPr="00FB4DAB">
        <w:rPr>
          <w:rFonts w:ascii="Helvetica" w:hAnsi="Helvetica" w:cs="Courier New"/>
          <w:sz w:val="22"/>
          <w:szCs w:val="22"/>
        </w:rPr>
        <w:t>cia Militar do Estado de S</w:t>
      </w:r>
      <w:r w:rsidRPr="00FB4DAB">
        <w:rPr>
          <w:rFonts w:ascii="Calibri" w:hAnsi="Calibri" w:cs="Calibri"/>
          <w:sz w:val="22"/>
          <w:szCs w:val="22"/>
        </w:rPr>
        <w:t>ã</w:t>
      </w:r>
      <w:r w:rsidRPr="00FB4DAB">
        <w:rPr>
          <w:rFonts w:ascii="Helvetica" w:hAnsi="Helvetica" w:cs="Courier New"/>
          <w:sz w:val="22"/>
          <w:szCs w:val="22"/>
        </w:rPr>
        <w:t xml:space="preserve">o Paulo, como </w:t>
      </w:r>
      <w:r w:rsidRPr="00FB4DAB">
        <w:rPr>
          <w:rFonts w:ascii="Calibri" w:hAnsi="Calibri" w:cs="Calibri"/>
          <w:sz w:val="22"/>
          <w:szCs w:val="22"/>
        </w:rPr>
        <w:t>Ó</w:t>
      </w:r>
      <w:r w:rsidRPr="00FB4DAB">
        <w:rPr>
          <w:rFonts w:ascii="Helvetica" w:hAnsi="Helvetica" w:cs="Courier New"/>
          <w:sz w:val="22"/>
          <w:szCs w:val="22"/>
        </w:rPr>
        <w:t>rg</w:t>
      </w:r>
      <w:r w:rsidRPr="00FB4DAB">
        <w:rPr>
          <w:rFonts w:ascii="Calibri" w:hAnsi="Calibri" w:cs="Calibri"/>
          <w:sz w:val="22"/>
          <w:szCs w:val="22"/>
        </w:rPr>
        <w:t>ã</w:t>
      </w:r>
      <w:r w:rsidRPr="00FB4DAB">
        <w:rPr>
          <w:rFonts w:ascii="Helvetica" w:hAnsi="Helvetica" w:cs="Courier New"/>
          <w:sz w:val="22"/>
          <w:szCs w:val="22"/>
        </w:rPr>
        <w:t>o de Execu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o, o 15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Batalh</w:t>
      </w:r>
      <w:r w:rsidRPr="00FB4DAB">
        <w:rPr>
          <w:rFonts w:ascii="Calibri" w:hAnsi="Calibri" w:cs="Calibri"/>
          <w:sz w:val="22"/>
          <w:szCs w:val="22"/>
        </w:rPr>
        <w:t>ã</w:t>
      </w:r>
      <w:r w:rsidRPr="00FB4DAB">
        <w:rPr>
          <w:rFonts w:ascii="Helvetica" w:hAnsi="Helvetica" w:cs="Courier New"/>
          <w:sz w:val="22"/>
          <w:szCs w:val="22"/>
        </w:rPr>
        <w:t>o de A</w:t>
      </w:r>
      <w:r w:rsidRPr="00FB4DAB">
        <w:rPr>
          <w:rFonts w:ascii="Calibri" w:hAnsi="Calibri" w:cs="Calibri"/>
          <w:sz w:val="22"/>
          <w:szCs w:val="22"/>
        </w:rPr>
        <w:t>çõ</w:t>
      </w:r>
      <w:r w:rsidRPr="00FB4DAB">
        <w:rPr>
          <w:rFonts w:ascii="Helvetica" w:hAnsi="Helvetica" w:cs="Courier New"/>
          <w:sz w:val="22"/>
          <w:szCs w:val="22"/>
        </w:rPr>
        <w:t>es Especiais de Pol</w:t>
      </w:r>
      <w:r w:rsidRPr="00FB4DAB">
        <w:rPr>
          <w:rFonts w:ascii="Calibri" w:hAnsi="Calibri" w:cs="Calibri"/>
          <w:sz w:val="22"/>
          <w:szCs w:val="22"/>
        </w:rPr>
        <w:t>í</w:t>
      </w:r>
      <w:r w:rsidRPr="00FB4DAB">
        <w:rPr>
          <w:rFonts w:ascii="Helvetica" w:hAnsi="Helvetica" w:cs="Courier New"/>
          <w:sz w:val="22"/>
          <w:szCs w:val="22"/>
        </w:rPr>
        <w:t>cia (15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BAEP), subordinado ao Comando de Policiamento de </w:t>
      </w:r>
      <w:r w:rsidRPr="00FB4DAB">
        <w:rPr>
          <w:rFonts w:ascii="Calibri" w:hAnsi="Calibri" w:cs="Calibri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>rea Metropolitana-7 (CPA/M-7).</w:t>
      </w:r>
    </w:p>
    <w:p w14:paraId="3DE83F91" w14:textId="77777777" w:rsidR="00C734FE" w:rsidRPr="00FB4DAB" w:rsidRDefault="00C734FE" w:rsidP="00C734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Artigo 2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-</w:t>
      </w:r>
      <w:r w:rsidRPr="00FB4DAB">
        <w:rPr>
          <w:rFonts w:ascii="Calibri" w:hAnsi="Calibri" w:cs="Calibri"/>
          <w:sz w:val="22"/>
          <w:szCs w:val="22"/>
        </w:rPr>
        <w:t> </w:t>
      </w:r>
      <w:r w:rsidRPr="00FB4DAB">
        <w:rPr>
          <w:rFonts w:ascii="Helvetica" w:hAnsi="Helvetica" w:cs="Courier New"/>
          <w:sz w:val="22"/>
          <w:szCs w:val="22"/>
        </w:rPr>
        <w:t>Os dispositivos adiante relacionados do artigo 8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do Decreto n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65.096, de 28 de julho de 2020, passam a vigorar com a seguinte reda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o:</w:t>
      </w:r>
    </w:p>
    <w:p w14:paraId="11DB74F8" w14:textId="77777777" w:rsidR="00C734FE" w:rsidRPr="00FB4DAB" w:rsidRDefault="00C734FE" w:rsidP="00C734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I</w:t>
      </w:r>
      <w:r w:rsidRPr="00FB4DAB">
        <w:rPr>
          <w:rFonts w:ascii="Calibri" w:hAnsi="Calibri" w:cs="Calibri"/>
          <w:sz w:val="22"/>
          <w:szCs w:val="22"/>
        </w:rPr>
        <w:t> </w:t>
      </w:r>
      <w:r w:rsidRPr="00FB4DAB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FB4DAB">
        <w:rPr>
          <w:rFonts w:ascii="Helvetica" w:hAnsi="Helvetica" w:cs="Courier New"/>
          <w:sz w:val="22"/>
          <w:szCs w:val="22"/>
        </w:rPr>
        <w:t>as</w:t>
      </w:r>
      <w:proofErr w:type="gramEnd"/>
      <w:r w:rsidRPr="00FB4DAB">
        <w:rPr>
          <w:rFonts w:ascii="Helvetica" w:hAnsi="Helvetica" w:cs="Courier New"/>
          <w:sz w:val="22"/>
          <w:szCs w:val="22"/>
        </w:rPr>
        <w:t xml:space="preserve"> al</w:t>
      </w:r>
      <w:r w:rsidRPr="00FB4DAB">
        <w:rPr>
          <w:rFonts w:ascii="Calibri" w:hAnsi="Calibri" w:cs="Calibri"/>
          <w:sz w:val="22"/>
          <w:szCs w:val="22"/>
        </w:rPr>
        <w:t>í</w:t>
      </w:r>
      <w:r w:rsidRPr="00FB4DAB">
        <w:rPr>
          <w:rFonts w:ascii="Helvetica" w:hAnsi="Helvetica" w:cs="Courier New"/>
          <w:sz w:val="22"/>
          <w:szCs w:val="22"/>
        </w:rPr>
        <w:t xml:space="preserve">neas "a" e </w:t>
      </w:r>
      <w:r w:rsidRPr="00FB4DAB">
        <w:rPr>
          <w:rFonts w:ascii="Calibri" w:hAnsi="Calibri" w:cs="Calibri"/>
          <w:sz w:val="22"/>
          <w:szCs w:val="22"/>
        </w:rPr>
        <w:t>“</w:t>
      </w:r>
      <w:r w:rsidRPr="00FB4DAB">
        <w:rPr>
          <w:rFonts w:ascii="Helvetica" w:hAnsi="Helvetica" w:cs="Courier New"/>
          <w:sz w:val="22"/>
          <w:szCs w:val="22"/>
        </w:rPr>
        <w:t>b</w:t>
      </w:r>
      <w:r w:rsidRPr="00FB4DAB">
        <w:rPr>
          <w:rFonts w:ascii="Calibri" w:hAnsi="Calibri" w:cs="Calibri"/>
          <w:sz w:val="22"/>
          <w:szCs w:val="22"/>
        </w:rPr>
        <w:t>”</w:t>
      </w:r>
      <w:r w:rsidRPr="00FB4DAB">
        <w:rPr>
          <w:rFonts w:ascii="Helvetica" w:hAnsi="Helvetica" w:cs="Courier New"/>
          <w:sz w:val="22"/>
          <w:szCs w:val="22"/>
        </w:rPr>
        <w:t xml:space="preserve"> do inciso I:</w:t>
      </w:r>
    </w:p>
    <w:p w14:paraId="2B231906" w14:textId="77777777" w:rsidR="00C734FE" w:rsidRPr="00FB4DAB" w:rsidRDefault="00C734FE" w:rsidP="00C734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"a) 6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Batalh</w:t>
      </w:r>
      <w:r w:rsidRPr="00FB4DAB">
        <w:rPr>
          <w:rFonts w:ascii="Calibri" w:hAnsi="Calibri" w:cs="Calibri"/>
          <w:sz w:val="22"/>
          <w:szCs w:val="22"/>
        </w:rPr>
        <w:t>ã</w:t>
      </w:r>
      <w:r w:rsidRPr="00FB4DAB">
        <w:rPr>
          <w:rFonts w:ascii="Helvetica" w:hAnsi="Helvetica" w:cs="Courier New"/>
          <w:sz w:val="22"/>
          <w:szCs w:val="22"/>
        </w:rPr>
        <w:t>o de Pol</w:t>
      </w:r>
      <w:r w:rsidRPr="00FB4DAB">
        <w:rPr>
          <w:rFonts w:ascii="Calibri" w:hAnsi="Calibri" w:cs="Calibri"/>
          <w:sz w:val="22"/>
          <w:szCs w:val="22"/>
        </w:rPr>
        <w:t>í</w:t>
      </w:r>
      <w:r w:rsidRPr="00FB4DAB">
        <w:rPr>
          <w:rFonts w:ascii="Helvetica" w:hAnsi="Helvetica" w:cs="Courier New"/>
          <w:sz w:val="22"/>
          <w:szCs w:val="22"/>
        </w:rPr>
        <w:t xml:space="preserve">cia Militar Metropolitano </w:t>
      </w:r>
      <w:r w:rsidRPr="00FB4DAB">
        <w:rPr>
          <w:rFonts w:ascii="Calibri" w:hAnsi="Calibri" w:cs="Calibri"/>
          <w:sz w:val="22"/>
          <w:szCs w:val="22"/>
        </w:rPr>
        <w:t>“</w:t>
      </w:r>
      <w:r w:rsidRPr="00FB4DAB">
        <w:rPr>
          <w:rFonts w:ascii="Helvetica" w:hAnsi="Helvetica" w:cs="Courier New"/>
          <w:sz w:val="22"/>
          <w:szCs w:val="22"/>
        </w:rPr>
        <w:t xml:space="preserve">Coronel PM Estevam </w:t>
      </w:r>
      <w:proofErr w:type="spellStart"/>
      <w:r w:rsidRPr="00FB4DAB">
        <w:rPr>
          <w:rFonts w:ascii="Helvetica" w:hAnsi="Helvetica" w:cs="Courier New"/>
          <w:sz w:val="22"/>
          <w:szCs w:val="22"/>
        </w:rPr>
        <w:t>Nikoluk</w:t>
      </w:r>
      <w:proofErr w:type="spellEnd"/>
      <w:r w:rsidRPr="00FB4DAB">
        <w:rPr>
          <w:rFonts w:ascii="Calibri" w:hAnsi="Calibri" w:cs="Calibri"/>
          <w:sz w:val="22"/>
          <w:szCs w:val="22"/>
        </w:rPr>
        <w:t>”</w:t>
      </w:r>
      <w:r w:rsidRPr="00FB4DAB">
        <w:rPr>
          <w:rFonts w:ascii="Helvetica" w:hAnsi="Helvetica" w:cs="Courier New"/>
          <w:sz w:val="22"/>
          <w:szCs w:val="22"/>
        </w:rPr>
        <w:t xml:space="preserve"> (6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BPM/M - </w:t>
      </w:r>
      <w:proofErr w:type="spellStart"/>
      <w:r w:rsidRPr="00FB4DAB">
        <w:rPr>
          <w:rFonts w:ascii="Helvetica" w:hAnsi="Helvetica" w:cs="Courier New"/>
          <w:sz w:val="22"/>
          <w:szCs w:val="22"/>
        </w:rPr>
        <w:t>Cel</w:t>
      </w:r>
      <w:proofErr w:type="spellEnd"/>
      <w:r w:rsidRPr="00FB4DAB">
        <w:rPr>
          <w:rFonts w:ascii="Helvetica" w:hAnsi="Helvetica" w:cs="Courier New"/>
          <w:sz w:val="22"/>
          <w:szCs w:val="22"/>
        </w:rPr>
        <w:t xml:space="preserve"> PM </w:t>
      </w:r>
      <w:proofErr w:type="spellStart"/>
      <w:r w:rsidRPr="00FB4DAB">
        <w:rPr>
          <w:rFonts w:ascii="Helvetica" w:hAnsi="Helvetica" w:cs="Courier New"/>
          <w:sz w:val="22"/>
          <w:szCs w:val="22"/>
        </w:rPr>
        <w:t>Nikoluk</w:t>
      </w:r>
      <w:proofErr w:type="spellEnd"/>
      <w:r w:rsidRPr="00FB4DAB">
        <w:rPr>
          <w:rFonts w:ascii="Helvetica" w:hAnsi="Helvetica" w:cs="Courier New"/>
          <w:sz w:val="22"/>
          <w:szCs w:val="22"/>
        </w:rPr>
        <w:t>), sediado em S</w:t>
      </w:r>
      <w:r w:rsidRPr="00FB4DAB">
        <w:rPr>
          <w:rFonts w:ascii="Calibri" w:hAnsi="Calibri" w:cs="Calibri"/>
          <w:sz w:val="22"/>
          <w:szCs w:val="22"/>
        </w:rPr>
        <w:t>ã</w:t>
      </w:r>
      <w:r w:rsidRPr="00FB4DAB">
        <w:rPr>
          <w:rFonts w:ascii="Helvetica" w:hAnsi="Helvetica" w:cs="Courier New"/>
          <w:sz w:val="22"/>
          <w:szCs w:val="22"/>
        </w:rPr>
        <w:t>o Bernardo do Campo: Munic</w:t>
      </w:r>
      <w:r w:rsidRPr="00FB4DAB">
        <w:rPr>
          <w:rFonts w:ascii="Calibri" w:hAnsi="Calibri" w:cs="Calibri"/>
          <w:sz w:val="22"/>
          <w:szCs w:val="22"/>
        </w:rPr>
        <w:t>í</w:t>
      </w:r>
      <w:r w:rsidRPr="00FB4DAB">
        <w:rPr>
          <w:rFonts w:ascii="Helvetica" w:hAnsi="Helvetica" w:cs="Courier New"/>
          <w:sz w:val="22"/>
          <w:szCs w:val="22"/>
        </w:rPr>
        <w:t>pios de S</w:t>
      </w:r>
      <w:r w:rsidRPr="00FB4DAB">
        <w:rPr>
          <w:rFonts w:ascii="Calibri" w:hAnsi="Calibri" w:cs="Calibri"/>
          <w:sz w:val="22"/>
          <w:szCs w:val="22"/>
        </w:rPr>
        <w:t>ã</w:t>
      </w:r>
      <w:r w:rsidRPr="00FB4DAB">
        <w:rPr>
          <w:rFonts w:ascii="Helvetica" w:hAnsi="Helvetica" w:cs="Courier New"/>
          <w:sz w:val="22"/>
          <w:szCs w:val="22"/>
        </w:rPr>
        <w:t>o Bernardo do Campo e S</w:t>
      </w:r>
      <w:r w:rsidRPr="00FB4DAB">
        <w:rPr>
          <w:rFonts w:ascii="Calibri" w:hAnsi="Calibri" w:cs="Calibri"/>
          <w:sz w:val="22"/>
          <w:szCs w:val="22"/>
        </w:rPr>
        <w:t>ã</w:t>
      </w:r>
      <w:r w:rsidRPr="00FB4DAB">
        <w:rPr>
          <w:rFonts w:ascii="Helvetica" w:hAnsi="Helvetica" w:cs="Courier New"/>
          <w:sz w:val="22"/>
          <w:szCs w:val="22"/>
        </w:rPr>
        <w:t>o Caetano do Sul;</w:t>
      </w:r>
    </w:p>
    <w:p w14:paraId="7C83C73B" w14:textId="77777777" w:rsidR="00C734FE" w:rsidRPr="00FB4DAB" w:rsidRDefault="00C734FE" w:rsidP="00C734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b) 10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Batalh</w:t>
      </w:r>
      <w:r w:rsidRPr="00FB4DAB">
        <w:rPr>
          <w:rFonts w:ascii="Calibri" w:hAnsi="Calibri" w:cs="Calibri"/>
          <w:sz w:val="22"/>
          <w:szCs w:val="22"/>
        </w:rPr>
        <w:t>ã</w:t>
      </w:r>
      <w:r w:rsidRPr="00FB4DAB">
        <w:rPr>
          <w:rFonts w:ascii="Helvetica" w:hAnsi="Helvetica" w:cs="Courier New"/>
          <w:sz w:val="22"/>
          <w:szCs w:val="22"/>
        </w:rPr>
        <w:t>o de Pol</w:t>
      </w:r>
      <w:r w:rsidRPr="00FB4DAB">
        <w:rPr>
          <w:rFonts w:ascii="Calibri" w:hAnsi="Calibri" w:cs="Calibri"/>
          <w:sz w:val="22"/>
          <w:szCs w:val="22"/>
        </w:rPr>
        <w:t>í</w:t>
      </w:r>
      <w:r w:rsidRPr="00FB4DAB">
        <w:rPr>
          <w:rFonts w:ascii="Helvetica" w:hAnsi="Helvetica" w:cs="Courier New"/>
          <w:sz w:val="22"/>
          <w:szCs w:val="22"/>
        </w:rPr>
        <w:t xml:space="preserve">cia Militar Metropolitano </w:t>
      </w:r>
      <w:r w:rsidRPr="00FB4DAB">
        <w:rPr>
          <w:rFonts w:ascii="Calibri" w:hAnsi="Calibri" w:cs="Calibri"/>
          <w:sz w:val="22"/>
          <w:szCs w:val="22"/>
        </w:rPr>
        <w:t>“</w:t>
      </w:r>
      <w:r w:rsidRPr="00FB4DAB">
        <w:rPr>
          <w:rFonts w:ascii="Helvetica" w:hAnsi="Helvetica" w:cs="Courier New"/>
          <w:sz w:val="22"/>
          <w:szCs w:val="22"/>
        </w:rPr>
        <w:t xml:space="preserve">Coronel PM </w:t>
      </w:r>
      <w:proofErr w:type="spellStart"/>
      <w:r w:rsidRPr="00FB4DAB">
        <w:rPr>
          <w:rFonts w:ascii="Helvetica" w:hAnsi="Helvetica" w:cs="Courier New"/>
          <w:sz w:val="22"/>
          <w:szCs w:val="22"/>
        </w:rPr>
        <w:t>Bertholazzi</w:t>
      </w:r>
      <w:proofErr w:type="spellEnd"/>
      <w:r w:rsidRPr="00FB4DAB">
        <w:rPr>
          <w:rFonts w:ascii="Calibri" w:hAnsi="Calibri" w:cs="Calibri"/>
          <w:sz w:val="22"/>
          <w:szCs w:val="22"/>
        </w:rPr>
        <w:t>”</w:t>
      </w:r>
      <w:r w:rsidRPr="00FB4DAB">
        <w:rPr>
          <w:rFonts w:ascii="Helvetica" w:hAnsi="Helvetica" w:cs="Courier New"/>
          <w:sz w:val="22"/>
          <w:szCs w:val="22"/>
        </w:rPr>
        <w:t xml:space="preserve"> (10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BPM/M - </w:t>
      </w:r>
      <w:proofErr w:type="spellStart"/>
      <w:r w:rsidRPr="00FB4DAB">
        <w:rPr>
          <w:rFonts w:ascii="Helvetica" w:hAnsi="Helvetica" w:cs="Courier New"/>
          <w:sz w:val="22"/>
          <w:szCs w:val="22"/>
        </w:rPr>
        <w:t>Cel</w:t>
      </w:r>
      <w:proofErr w:type="spellEnd"/>
      <w:r w:rsidRPr="00FB4DAB">
        <w:rPr>
          <w:rFonts w:ascii="Helvetica" w:hAnsi="Helvetica" w:cs="Courier New"/>
          <w:sz w:val="22"/>
          <w:szCs w:val="22"/>
        </w:rPr>
        <w:t xml:space="preserve"> PM </w:t>
      </w:r>
      <w:proofErr w:type="spellStart"/>
      <w:r w:rsidRPr="00FB4DAB">
        <w:rPr>
          <w:rFonts w:ascii="Helvetica" w:hAnsi="Helvetica" w:cs="Courier New"/>
          <w:sz w:val="22"/>
          <w:szCs w:val="22"/>
        </w:rPr>
        <w:t>Bertholazzi</w:t>
      </w:r>
      <w:proofErr w:type="spellEnd"/>
      <w:r w:rsidRPr="00FB4DAB">
        <w:rPr>
          <w:rFonts w:ascii="Helvetica" w:hAnsi="Helvetica" w:cs="Courier New"/>
          <w:sz w:val="22"/>
          <w:szCs w:val="22"/>
        </w:rPr>
        <w:t>), sediado em Santo Andr</w:t>
      </w:r>
      <w:r w:rsidRPr="00FB4DAB">
        <w:rPr>
          <w:rFonts w:ascii="Calibri" w:hAnsi="Calibri" w:cs="Calibri"/>
          <w:sz w:val="22"/>
          <w:szCs w:val="22"/>
        </w:rPr>
        <w:t>é</w:t>
      </w:r>
      <w:r w:rsidRPr="00FB4DAB">
        <w:rPr>
          <w:rFonts w:ascii="Helvetica" w:hAnsi="Helvetica" w:cs="Courier New"/>
          <w:sz w:val="22"/>
          <w:szCs w:val="22"/>
        </w:rPr>
        <w:t>: Munic</w:t>
      </w:r>
      <w:r w:rsidRPr="00FB4DAB">
        <w:rPr>
          <w:rFonts w:ascii="Calibri" w:hAnsi="Calibri" w:cs="Calibri"/>
          <w:sz w:val="22"/>
          <w:szCs w:val="22"/>
        </w:rPr>
        <w:t>í</w:t>
      </w:r>
      <w:r w:rsidRPr="00FB4DAB">
        <w:rPr>
          <w:rFonts w:ascii="Helvetica" w:hAnsi="Helvetica" w:cs="Courier New"/>
          <w:sz w:val="22"/>
          <w:szCs w:val="22"/>
        </w:rPr>
        <w:t>pio de Santo Andr</w:t>
      </w:r>
      <w:r w:rsidRPr="00FB4DAB">
        <w:rPr>
          <w:rFonts w:ascii="Calibri" w:hAnsi="Calibri" w:cs="Calibri"/>
          <w:sz w:val="22"/>
          <w:szCs w:val="22"/>
        </w:rPr>
        <w:t>é</w:t>
      </w:r>
      <w:r w:rsidRPr="00FB4DAB">
        <w:rPr>
          <w:rFonts w:ascii="Helvetica" w:hAnsi="Helvetica" w:cs="Courier New"/>
          <w:sz w:val="22"/>
          <w:szCs w:val="22"/>
        </w:rPr>
        <w:t>;";(NR)</w:t>
      </w:r>
    </w:p>
    <w:p w14:paraId="667F0A48" w14:textId="77777777" w:rsidR="00C734FE" w:rsidRPr="00FB4DAB" w:rsidRDefault="00C734FE" w:rsidP="00C734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II</w:t>
      </w:r>
      <w:r w:rsidRPr="00FB4DAB">
        <w:rPr>
          <w:rFonts w:ascii="Calibri" w:hAnsi="Calibri" w:cs="Calibri"/>
          <w:sz w:val="22"/>
          <w:szCs w:val="22"/>
        </w:rPr>
        <w:t> </w:t>
      </w:r>
      <w:r w:rsidRPr="00FB4DAB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FB4DAB">
        <w:rPr>
          <w:rFonts w:ascii="Helvetica" w:hAnsi="Helvetica" w:cs="Courier New"/>
          <w:sz w:val="22"/>
          <w:szCs w:val="22"/>
        </w:rPr>
        <w:t>as</w:t>
      </w:r>
      <w:proofErr w:type="gramEnd"/>
      <w:r w:rsidRPr="00FB4DAB">
        <w:rPr>
          <w:rFonts w:ascii="Helvetica" w:hAnsi="Helvetica" w:cs="Courier New"/>
          <w:sz w:val="22"/>
          <w:szCs w:val="22"/>
        </w:rPr>
        <w:t xml:space="preserve"> al</w:t>
      </w:r>
      <w:r w:rsidRPr="00FB4DAB">
        <w:rPr>
          <w:rFonts w:ascii="Calibri" w:hAnsi="Calibri" w:cs="Calibri"/>
          <w:sz w:val="22"/>
          <w:szCs w:val="22"/>
        </w:rPr>
        <w:t>í</w:t>
      </w:r>
      <w:r w:rsidRPr="00FB4DAB">
        <w:rPr>
          <w:rFonts w:ascii="Helvetica" w:hAnsi="Helvetica" w:cs="Courier New"/>
          <w:sz w:val="22"/>
          <w:szCs w:val="22"/>
        </w:rPr>
        <w:t>neas "c" e "d" do inciso II:</w:t>
      </w:r>
    </w:p>
    <w:p w14:paraId="32BA6312" w14:textId="77777777" w:rsidR="00C734FE" w:rsidRPr="00FB4DAB" w:rsidRDefault="00C734FE" w:rsidP="00C734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"c) 31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Batalh</w:t>
      </w:r>
      <w:r w:rsidRPr="00FB4DAB">
        <w:rPr>
          <w:rFonts w:ascii="Calibri" w:hAnsi="Calibri" w:cs="Calibri"/>
          <w:sz w:val="22"/>
          <w:szCs w:val="22"/>
        </w:rPr>
        <w:t>ã</w:t>
      </w:r>
      <w:r w:rsidRPr="00FB4DAB">
        <w:rPr>
          <w:rFonts w:ascii="Helvetica" w:hAnsi="Helvetica" w:cs="Courier New"/>
          <w:sz w:val="22"/>
          <w:szCs w:val="22"/>
        </w:rPr>
        <w:t>o de Pol</w:t>
      </w:r>
      <w:r w:rsidRPr="00FB4DAB">
        <w:rPr>
          <w:rFonts w:ascii="Calibri" w:hAnsi="Calibri" w:cs="Calibri"/>
          <w:sz w:val="22"/>
          <w:szCs w:val="22"/>
        </w:rPr>
        <w:t>í</w:t>
      </w:r>
      <w:r w:rsidRPr="00FB4DAB">
        <w:rPr>
          <w:rFonts w:ascii="Helvetica" w:hAnsi="Helvetica" w:cs="Courier New"/>
          <w:sz w:val="22"/>
          <w:szCs w:val="22"/>
        </w:rPr>
        <w:t xml:space="preserve">cia Militar Metropolitano </w:t>
      </w:r>
      <w:r w:rsidRPr="00FB4DAB">
        <w:rPr>
          <w:rFonts w:ascii="Calibri" w:hAnsi="Calibri" w:cs="Calibri"/>
          <w:sz w:val="22"/>
          <w:szCs w:val="22"/>
        </w:rPr>
        <w:t>“</w:t>
      </w:r>
      <w:r w:rsidRPr="00FB4DAB">
        <w:rPr>
          <w:rFonts w:ascii="Helvetica" w:hAnsi="Helvetica" w:cs="Courier New"/>
          <w:sz w:val="22"/>
          <w:szCs w:val="22"/>
        </w:rPr>
        <w:t>1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Tenente PM Carlos Henrique Santos Pontual</w:t>
      </w:r>
      <w:r w:rsidRPr="00FB4DAB">
        <w:rPr>
          <w:rFonts w:ascii="Calibri" w:hAnsi="Calibri" w:cs="Calibri"/>
          <w:sz w:val="22"/>
          <w:szCs w:val="22"/>
        </w:rPr>
        <w:t>”</w:t>
      </w:r>
      <w:r w:rsidRPr="00FB4DAB">
        <w:rPr>
          <w:rFonts w:ascii="Helvetica" w:hAnsi="Helvetica" w:cs="Courier New"/>
          <w:sz w:val="22"/>
          <w:szCs w:val="22"/>
        </w:rPr>
        <w:t xml:space="preserve"> (31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BPM/M - 1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FB4DAB">
        <w:rPr>
          <w:rFonts w:ascii="Helvetica" w:hAnsi="Helvetica" w:cs="Courier New"/>
          <w:sz w:val="22"/>
          <w:szCs w:val="22"/>
        </w:rPr>
        <w:t>Ten</w:t>
      </w:r>
      <w:proofErr w:type="spellEnd"/>
      <w:r w:rsidRPr="00FB4DAB">
        <w:rPr>
          <w:rFonts w:ascii="Helvetica" w:hAnsi="Helvetica" w:cs="Courier New"/>
          <w:sz w:val="22"/>
          <w:szCs w:val="22"/>
        </w:rPr>
        <w:t xml:space="preserve"> PM Pontual), sediado em Guarulhos: parte do Munic</w:t>
      </w:r>
      <w:r w:rsidRPr="00FB4DAB">
        <w:rPr>
          <w:rFonts w:ascii="Calibri" w:hAnsi="Calibri" w:cs="Calibri"/>
          <w:sz w:val="22"/>
          <w:szCs w:val="22"/>
        </w:rPr>
        <w:t>í</w:t>
      </w:r>
      <w:r w:rsidRPr="00FB4DAB">
        <w:rPr>
          <w:rFonts w:ascii="Helvetica" w:hAnsi="Helvetica" w:cs="Courier New"/>
          <w:sz w:val="22"/>
          <w:szCs w:val="22"/>
        </w:rPr>
        <w:t>pio de Guarulhos e Munic</w:t>
      </w:r>
      <w:r w:rsidRPr="00FB4DAB">
        <w:rPr>
          <w:rFonts w:ascii="Calibri" w:hAnsi="Calibri" w:cs="Calibri"/>
          <w:sz w:val="22"/>
          <w:szCs w:val="22"/>
        </w:rPr>
        <w:t>í</w:t>
      </w:r>
      <w:r w:rsidRPr="00FB4DAB">
        <w:rPr>
          <w:rFonts w:ascii="Helvetica" w:hAnsi="Helvetica" w:cs="Courier New"/>
          <w:sz w:val="22"/>
          <w:szCs w:val="22"/>
        </w:rPr>
        <w:t>pios de Aruj</w:t>
      </w:r>
      <w:r w:rsidRPr="00FB4DAB">
        <w:rPr>
          <w:rFonts w:ascii="Calibri" w:hAnsi="Calibri" w:cs="Calibri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 xml:space="preserve"> e de Santa Isabel;</w:t>
      </w:r>
    </w:p>
    <w:p w14:paraId="33776722" w14:textId="77777777" w:rsidR="00C734FE" w:rsidRPr="00FB4DAB" w:rsidRDefault="00C734FE" w:rsidP="00C734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d) 15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Batalh</w:t>
      </w:r>
      <w:r w:rsidRPr="00FB4DAB">
        <w:rPr>
          <w:rFonts w:ascii="Calibri" w:hAnsi="Calibri" w:cs="Calibri"/>
          <w:sz w:val="22"/>
          <w:szCs w:val="22"/>
        </w:rPr>
        <w:t>ã</w:t>
      </w:r>
      <w:r w:rsidRPr="00FB4DAB">
        <w:rPr>
          <w:rFonts w:ascii="Helvetica" w:hAnsi="Helvetica" w:cs="Courier New"/>
          <w:sz w:val="22"/>
          <w:szCs w:val="22"/>
        </w:rPr>
        <w:t>o de A</w:t>
      </w:r>
      <w:r w:rsidRPr="00FB4DAB">
        <w:rPr>
          <w:rFonts w:ascii="Calibri" w:hAnsi="Calibri" w:cs="Calibri"/>
          <w:sz w:val="22"/>
          <w:szCs w:val="22"/>
        </w:rPr>
        <w:t>çõ</w:t>
      </w:r>
      <w:r w:rsidRPr="00FB4DAB">
        <w:rPr>
          <w:rFonts w:ascii="Helvetica" w:hAnsi="Helvetica" w:cs="Courier New"/>
          <w:sz w:val="22"/>
          <w:szCs w:val="22"/>
        </w:rPr>
        <w:t>es Especiais de Pol</w:t>
      </w:r>
      <w:r w:rsidRPr="00FB4DAB">
        <w:rPr>
          <w:rFonts w:ascii="Calibri" w:hAnsi="Calibri" w:cs="Calibri"/>
          <w:sz w:val="22"/>
          <w:szCs w:val="22"/>
        </w:rPr>
        <w:t>í</w:t>
      </w:r>
      <w:r w:rsidRPr="00FB4DAB">
        <w:rPr>
          <w:rFonts w:ascii="Helvetica" w:hAnsi="Helvetica" w:cs="Courier New"/>
          <w:sz w:val="22"/>
          <w:szCs w:val="22"/>
        </w:rPr>
        <w:t>cia (15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BAEP), sediado em Guarulhos: </w:t>
      </w:r>
      <w:r w:rsidRPr="00FB4DAB">
        <w:rPr>
          <w:rFonts w:ascii="Calibri" w:hAnsi="Calibri" w:cs="Calibri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>rea sob a circunscri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 do CPA/M-7;";(NR)</w:t>
      </w:r>
    </w:p>
    <w:p w14:paraId="06BC42AB" w14:textId="77777777" w:rsidR="00C734FE" w:rsidRPr="00FB4DAB" w:rsidRDefault="00C734FE" w:rsidP="00C734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III- a al</w:t>
      </w:r>
      <w:r w:rsidRPr="00FB4DAB">
        <w:rPr>
          <w:rFonts w:ascii="Calibri" w:hAnsi="Calibri" w:cs="Calibri"/>
          <w:sz w:val="22"/>
          <w:szCs w:val="22"/>
        </w:rPr>
        <w:t>í</w:t>
      </w:r>
      <w:r w:rsidRPr="00FB4DAB">
        <w:rPr>
          <w:rFonts w:ascii="Helvetica" w:hAnsi="Helvetica" w:cs="Courier New"/>
          <w:sz w:val="22"/>
          <w:szCs w:val="22"/>
        </w:rPr>
        <w:t>nea "a" do inciso III:</w:t>
      </w:r>
    </w:p>
    <w:p w14:paraId="7F566040" w14:textId="77777777" w:rsidR="00C734FE" w:rsidRPr="00FB4DAB" w:rsidRDefault="00C734FE" w:rsidP="00C734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"a) 14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Batalh</w:t>
      </w:r>
      <w:r w:rsidRPr="00FB4DAB">
        <w:rPr>
          <w:rFonts w:ascii="Calibri" w:hAnsi="Calibri" w:cs="Calibri"/>
          <w:sz w:val="22"/>
          <w:szCs w:val="22"/>
        </w:rPr>
        <w:t>ã</w:t>
      </w:r>
      <w:r w:rsidRPr="00FB4DAB">
        <w:rPr>
          <w:rFonts w:ascii="Helvetica" w:hAnsi="Helvetica" w:cs="Courier New"/>
          <w:sz w:val="22"/>
          <w:szCs w:val="22"/>
        </w:rPr>
        <w:t>o de Pol</w:t>
      </w:r>
      <w:r w:rsidRPr="00FB4DAB">
        <w:rPr>
          <w:rFonts w:ascii="Calibri" w:hAnsi="Calibri" w:cs="Calibri"/>
          <w:sz w:val="22"/>
          <w:szCs w:val="22"/>
        </w:rPr>
        <w:t>í</w:t>
      </w:r>
      <w:r w:rsidRPr="00FB4DAB">
        <w:rPr>
          <w:rFonts w:ascii="Helvetica" w:hAnsi="Helvetica" w:cs="Courier New"/>
          <w:sz w:val="22"/>
          <w:szCs w:val="22"/>
        </w:rPr>
        <w:t>cia Militar Metropolitano (14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BPM/M), sediado em Osasco: Munic</w:t>
      </w:r>
      <w:r w:rsidRPr="00FB4DAB">
        <w:rPr>
          <w:rFonts w:ascii="Calibri" w:hAnsi="Calibri" w:cs="Calibri"/>
          <w:sz w:val="22"/>
          <w:szCs w:val="22"/>
        </w:rPr>
        <w:t>í</w:t>
      </w:r>
      <w:r w:rsidRPr="00FB4DAB">
        <w:rPr>
          <w:rFonts w:ascii="Helvetica" w:hAnsi="Helvetica" w:cs="Courier New"/>
          <w:sz w:val="22"/>
          <w:szCs w:val="22"/>
        </w:rPr>
        <w:t>pio de Osasco;</w:t>
      </w:r>
      <w:proofErr w:type="gramStart"/>
      <w:r w:rsidRPr="00FB4DAB">
        <w:rPr>
          <w:rFonts w:ascii="Helvetica" w:hAnsi="Helvetica" w:cs="Courier New"/>
          <w:sz w:val="22"/>
          <w:szCs w:val="22"/>
        </w:rPr>
        <w:t>".(</w:t>
      </w:r>
      <w:proofErr w:type="gramEnd"/>
      <w:r w:rsidRPr="00FB4DAB">
        <w:rPr>
          <w:rFonts w:ascii="Helvetica" w:hAnsi="Helvetica" w:cs="Courier New"/>
          <w:sz w:val="22"/>
          <w:szCs w:val="22"/>
        </w:rPr>
        <w:t>NR)</w:t>
      </w:r>
    </w:p>
    <w:p w14:paraId="2FB7780E" w14:textId="77777777" w:rsidR="00C734FE" w:rsidRPr="00FB4DAB" w:rsidRDefault="00C734FE" w:rsidP="00C734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Artigo 3</w:t>
      </w:r>
      <w:r w:rsidRPr="00FB4DAB">
        <w:rPr>
          <w:rFonts w:ascii="Calibri" w:hAnsi="Calibri" w:cs="Calibri"/>
          <w:sz w:val="22"/>
          <w:szCs w:val="22"/>
        </w:rPr>
        <w:t>º </w:t>
      </w:r>
      <w:r w:rsidRPr="00FB4DAB">
        <w:rPr>
          <w:rFonts w:ascii="Helvetica" w:hAnsi="Helvetica" w:cs="Courier New"/>
          <w:sz w:val="22"/>
          <w:szCs w:val="22"/>
        </w:rPr>
        <w:t>- Os Anexos I e II do Decreto n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65.096, de 28 de julho de 2020, ficam substitu</w:t>
      </w:r>
      <w:r w:rsidRPr="00FB4DAB">
        <w:rPr>
          <w:rFonts w:ascii="Calibri" w:hAnsi="Calibri" w:cs="Calibri"/>
          <w:sz w:val="22"/>
          <w:szCs w:val="22"/>
        </w:rPr>
        <w:t>í</w:t>
      </w:r>
      <w:r w:rsidRPr="00FB4DAB">
        <w:rPr>
          <w:rFonts w:ascii="Helvetica" w:hAnsi="Helvetica" w:cs="Courier New"/>
          <w:sz w:val="22"/>
          <w:szCs w:val="22"/>
        </w:rPr>
        <w:t>dos pelos Anexos I e II que integram este decreto.</w:t>
      </w:r>
    </w:p>
    <w:p w14:paraId="2C856DDB" w14:textId="77777777" w:rsidR="00C734FE" w:rsidRPr="00FB4DAB" w:rsidRDefault="00C734FE" w:rsidP="00C734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Artigo 4</w:t>
      </w:r>
      <w:r w:rsidRPr="00FB4DAB">
        <w:rPr>
          <w:rFonts w:ascii="Calibri" w:hAnsi="Calibri" w:cs="Calibri"/>
          <w:sz w:val="22"/>
          <w:szCs w:val="22"/>
        </w:rPr>
        <w:t>º </w:t>
      </w:r>
      <w:r w:rsidRPr="00FB4DAB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o, ficando revogadas as disposi</w:t>
      </w:r>
      <w:r w:rsidRPr="00FB4DAB">
        <w:rPr>
          <w:rFonts w:ascii="Calibri" w:hAnsi="Calibri" w:cs="Calibri"/>
          <w:sz w:val="22"/>
          <w:szCs w:val="22"/>
        </w:rPr>
        <w:t>çõ</w:t>
      </w:r>
      <w:r w:rsidRPr="00FB4DAB">
        <w:rPr>
          <w:rFonts w:ascii="Helvetica" w:hAnsi="Helvetica" w:cs="Courier New"/>
          <w:sz w:val="22"/>
          <w:szCs w:val="22"/>
        </w:rPr>
        <w:t>es em contr</w:t>
      </w:r>
      <w:r w:rsidRPr="00FB4DAB">
        <w:rPr>
          <w:rFonts w:ascii="Calibri" w:hAnsi="Calibri" w:cs="Calibri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>rio, em especial:</w:t>
      </w:r>
    </w:p>
    <w:p w14:paraId="15D429F3" w14:textId="77777777" w:rsidR="00C734FE" w:rsidRPr="00FB4DAB" w:rsidRDefault="00C734FE" w:rsidP="00C734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I</w:t>
      </w:r>
      <w:r w:rsidRPr="00FB4DAB">
        <w:rPr>
          <w:rFonts w:ascii="Calibri" w:hAnsi="Calibri" w:cs="Calibri"/>
          <w:sz w:val="22"/>
          <w:szCs w:val="22"/>
        </w:rPr>
        <w:t> </w:t>
      </w:r>
      <w:r w:rsidRPr="00FB4DAB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FB4DAB">
        <w:rPr>
          <w:rFonts w:ascii="Helvetica" w:hAnsi="Helvetica" w:cs="Courier New"/>
          <w:sz w:val="22"/>
          <w:szCs w:val="22"/>
        </w:rPr>
        <w:t>do</w:t>
      </w:r>
      <w:proofErr w:type="gramEnd"/>
      <w:r w:rsidRPr="00FB4DAB">
        <w:rPr>
          <w:rFonts w:ascii="Helvetica" w:hAnsi="Helvetica" w:cs="Courier New"/>
          <w:sz w:val="22"/>
          <w:szCs w:val="22"/>
        </w:rPr>
        <w:t xml:space="preserve"> Decreto n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65.096, de 28 de julho de 2020:</w:t>
      </w:r>
    </w:p>
    <w:p w14:paraId="075A1C62" w14:textId="77777777" w:rsidR="00C734FE" w:rsidRPr="00FB4DAB" w:rsidRDefault="00C734FE" w:rsidP="00C734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a)</w:t>
      </w:r>
      <w:r w:rsidRPr="00FB4DAB">
        <w:rPr>
          <w:rFonts w:ascii="Calibri" w:hAnsi="Calibri" w:cs="Calibri"/>
          <w:sz w:val="22"/>
          <w:szCs w:val="22"/>
        </w:rPr>
        <w:t> </w:t>
      </w:r>
      <w:r w:rsidRPr="00FB4DAB">
        <w:rPr>
          <w:rFonts w:ascii="Helvetica" w:hAnsi="Helvetica" w:cs="Courier New"/>
          <w:sz w:val="22"/>
          <w:szCs w:val="22"/>
        </w:rPr>
        <w:t>do artigo 7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>, a al</w:t>
      </w:r>
      <w:r w:rsidRPr="00FB4DAB">
        <w:rPr>
          <w:rFonts w:ascii="Calibri" w:hAnsi="Calibri" w:cs="Calibri"/>
          <w:sz w:val="22"/>
          <w:szCs w:val="22"/>
        </w:rPr>
        <w:t>í</w:t>
      </w:r>
      <w:r w:rsidRPr="00FB4DAB">
        <w:rPr>
          <w:rFonts w:ascii="Helvetica" w:hAnsi="Helvetica" w:cs="Courier New"/>
          <w:sz w:val="22"/>
          <w:szCs w:val="22"/>
        </w:rPr>
        <w:t>nea "c" do inciso VIII;</w:t>
      </w:r>
    </w:p>
    <w:p w14:paraId="26FF8B8F" w14:textId="77777777" w:rsidR="00C734FE" w:rsidRPr="00FB4DAB" w:rsidRDefault="00C734FE" w:rsidP="00C734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b)</w:t>
      </w:r>
      <w:r w:rsidRPr="00FB4DAB">
        <w:rPr>
          <w:rFonts w:ascii="Calibri" w:hAnsi="Calibri" w:cs="Calibri"/>
          <w:sz w:val="22"/>
          <w:szCs w:val="22"/>
        </w:rPr>
        <w:t> </w:t>
      </w:r>
      <w:r w:rsidRPr="00FB4DAB">
        <w:rPr>
          <w:rFonts w:ascii="Helvetica" w:hAnsi="Helvetica" w:cs="Courier New"/>
          <w:sz w:val="22"/>
          <w:szCs w:val="22"/>
        </w:rPr>
        <w:t>do artigo 8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>:</w:t>
      </w:r>
    </w:p>
    <w:p w14:paraId="3499AA04" w14:textId="77777777" w:rsidR="00C734FE" w:rsidRPr="00FB4DAB" w:rsidRDefault="00C734FE" w:rsidP="00C734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1.</w:t>
      </w:r>
      <w:r w:rsidRPr="00FB4DAB">
        <w:rPr>
          <w:rFonts w:ascii="Calibri" w:hAnsi="Calibri" w:cs="Calibri"/>
          <w:sz w:val="22"/>
          <w:szCs w:val="22"/>
        </w:rPr>
        <w:t> </w:t>
      </w:r>
      <w:r w:rsidRPr="00FB4DAB">
        <w:rPr>
          <w:rFonts w:ascii="Helvetica" w:hAnsi="Helvetica" w:cs="Courier New"/>
          <w:sz w:val="22"/>
          <w:szCs w:val="22"/>
        </w:rPr>
        <w:t>as al</w:t>
      </w:r>
      <w:r w:rsidRPr="00FB4DAB">
        <w:rPr>
          <w:rFonts w:ascii="Calibri" w:hAnsi="Calibri" w:cs="Calibri"/>
          <w:sz w:val="22"/>
          <w:szCs w:val="22"/>
        </w:rPr>
        <w:t>í</w:t>
      </w:r>
      <w:r w:rsidRPr="00FB4DAB">
        <w:rPr>
          <w:rFonts w:ascii="Helvetica" w:hAnsi="Helvetica" w:cs="Courier New"/>
          <w:sz w:val="22"/>
          <w:szCs w:val="22"/>
        </w:rPr>
        <w:t>neas "e" e "f" do inciso I;</w:t>
      </w:r>
    </w:p>
    <w:p w14:paraId="061C36B8" w14:textId="77777777" w:rsidR="00C734FE" w:rsidRPr="00FB4DAB" w:rsidRDefault="00C734FE" w:rsidP="00C734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2.</w:t>
      </w:r>
      <w:r w:rsidRPr="00FB4DAB">
        <w:rPr>
          <w:rFonts w:ascii="Calibri" w:hAnsi="Calibri" w:cs="Calibri"/>
          <w:sz w:val="22"/>
          <w:szCs w:val="22"/>
        </w:rPr>
        <w:t> </w:t>
      </w:r>
      <w:r w:rsidRPr="00FB4DAB">
        <w:rPr>
          <w:rFonts w:ascii="Helvetica" w:hAnsi="Helvetica" w:cs="Courier New"/>
          <w:sz w:val="22"/>
          <w:szCs w:val="22"/>
        </w:rPr>
        <w:t>a al</w:t>
      </w:r>
      <w:r w:rsidRPr="00FB4DAB">
        <w:rPr>
          <w:rFonts w:ascii="Calibri" w:hAnsi="Calibri" w:cs="Calibri"/>
          <w:sz w:val="22"/>
          <w:szCs w:val="22"/>
        </w:rPr>
        <w:t>í</w:t>
      </w:r>
      <w:r w:rsidRPr="00FB4DAB">
        <w:rPr>
          <w:rFonts w:ascii="Helvetica" w:hAnsi="Helvetica" w:cs="Courier New"/>
          <w:sz w:val="22"/>
          <w:szCs w:val="22"/>
        </w:rPr>
        <w:t>nea "f" do inciso III;</w:t>
      </w:r>
    </w:p>
    <w:p w14:paraId="036BED77" w14:textId="77777777" w:rsidR="00C734FE" w:rsidRPr="00FB4DAB" w:rsidRDefault="00C734FE" w:rsidP="00C734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c)</w:t>
      </w:r>
      <w:r w:rsidRPr="00FB4DAB">
        <w:rPr>
          <w:rFonts w:ascii="Calibri" w:hAnsi="Calibri" w:cs="Calibri"/>
          <w:sz w:val="22"/>
          <w:szCs w:val="22"/>
        </w:rPr>
        <w:t> </w:t>
      </w:r>
      <w:r w:rsidRPr="00FB4DAB">
        <w:rPr>
          <w:rFonts w:ascii="Helvetica" w:hAnsi="Helvetica" w:cs="Courier New"/>
          <w:sz w:val="22"/>
          <w:szCs w:val="22"/>
        </w:rPr>
        <w:t>do artigo 25, a al</w:t>
      </w:r>
      <w:r w:rsidRPr="00FB4DAB">
        <w:rPr>
          <w:rFonts w:ascii="Calibri" w:hAnsi="Calibri" w:cs="Calibri"/>
          <w:sz w:val="22"/>
          <w:szCs w:val="22"/>
        </w:rPr>
        <w:t>í</w:t>
      </w:r>
      <w:r w:rsidRPr="00FB4DAB">
        <w:rPr>
          <w:rFonts w:ascii="Helvetica" w:hAnsi="Helvetica" w:cs="Courier New"/>
          <w:sz w:val="22"/>
          <w:szCs w:val="22"/>
        </w:rPr>
        <w:t>nea "c" do inciso III;</w:t>
      </w:r>
    </w:p>
    <w:p w14:paraId="5E819FAE" w14:textId="77777777" w:rsidR="00C734FE" w:rsidRPr="00FB4DAB" w:rsidRDefault="00C734FE" w:rsidP="00C734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lastRenderedPageBreak/>
        <w:t>II</w:t>
      </w:r>
      <w:r w:rsidRPr="00FB4DAB">
        <w:rPr>
          <w:rFonts w:ascii="Calibri" w:hAnsi="Calibri" w:cs="Calibri"/>
          <w:sz w:val="22"/>
          <w:szCs w:val="22"/>
        </w:rPr>
        <w:t> –</w:t>
      </w:r>
      <w:r w:rsidRPr="00FB4DAB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FB4DAB">
        <w:rPr>
          <w:rFonts w:ascii="Helvetica" w:hAnsi="Helvetica" w:cs="Courier New"/>
          <w:sz w:val="22"/>
          <w:szCs w:val="22"/>
        </w:rPr>
        <w:t>o</w:t>
      </w:r>
      <w:proofErr w:type="gramEnd"/>
      <w:r w:rsidRPr="00FB4DAB">
        <w:rPr>
          <w:rFonts w:ascii="Helvetica" w:hAnsi="Helvetica" w:cs="Courier New"/>
          <w:sz w:val="22"/>
          <w:szCs w:val="22"/>
        </w:rPr>
        <w:t xml:space="preserve"> artigo 4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do Decreto n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65.562, de 10 de mar</w:t>
      </w:r>
      <w:r w:rsidRPr="00FB4DAB">
        <w:rPr>
          <w:rFonts w:ascii="Calibri" w:hAnsi="Calibri" w:cs="Calibri"/>
          <w:sz w:val="22"/>
          <w:szCs w:val="22"/>
        </w:rPr>
        <w:t>ç</w:t>
      </w:r>
      <w:r w:rsidRPr="00FB4DAB">
        <w:rPr>
          <w:rFonts w:ascii="Helvetica" w:hAnsi="Helvetica" w:cs="Courier New"/>
          <w:sz w:val="22"/>
          <w:szCs w:val="22"/>
        </w:rPr>
        <w:t>o de 2021;</w:t>
      </w:r>
    </w:p>
    <w:p w14:paraId="2DD7D1EB" w14:textId="77777777" w:rsidR="00C734FE" w:rsidRPr="00FB4DAB" w:rsidRDefault="00C734FE" w:rsidP="00C734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III - o artigo 3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do Decreto n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65.767, de 4 de junho de 2021.</w:t>
      </w:r>
    </w:p>
    <w:p w14:paraId="4B9CF9F0" w14:textId="77777777" w:rsidR="00C734FE" w:rsidRPr="00FB4DAB" w:rsidRDefault="00C734FE" w:rsidP="00C734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Pal</w:t>
      </w:r>
      <w:r w:rsidRPr="00FB4DAB">
        <w:rPr>
          <w:rFonts w:ascii="Calibri" w:hAnsi="Calibri" w:cs="Calibri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>cio dos Bandeirantes, 1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de julho de 2022</w:t>
      </w:r>
    </w:p>
    <w:p w14:paraId="602D56A9" w14:textId="77777777" w:rsidR="00C734FE" w:rsidRPr="00FB4DAB" w:rsidRDefault="00C734FE" w:rsidP="00C734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RODRIGO GARCIA</w:t>
      </w:r>
    </w:p>
    <w:p w14:paraId="72E44E25" w14:textId="073DE2F5" w:rsidR="00C734FE" w:rsidRPr="000528AB" w:rsidRDefault="000528AB" w:rsidP="00C734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28A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“</w:t>
      </w:r>
      <w:r w:rsidRPr="000528AB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Obs.: Anexos constantes para download</w:t>
      </w:r>
      <w:r w:rsidRPr="000528A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”</w:t>
      </w:r>
    </w:p>
    <w:sectPr w:rsidR="00C734FE" w:rsidRPr="000528AB" w:rsidSect="00B4788E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FE"/>
    <w:rsid w:val="000528AB"/>
    <w:rsid w:val="00350395"/>
    <w:rsid w:val="00765BB5"/>
    <w:rsid w:val="008B470A"/>
    <w:rsid w:val="00A73E49"/>
    <w:rsid w:val="00C7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BB75"/>
  <w15:chartTrackingRefBased/>
  <w15:docId w15:val="{51C2F68D-E913-4DC7-9906-179FA7B8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734F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734FE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A7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B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2022-07-04T15:08:00Z</dcterms:created>
  <dcterms:modified xsi:type="dcterms:W3CDTF">2022-07-04T16:38:00Z</dcterms:modified>
</cp:coreProperties>
</file>