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C6" w:rsidRPr="008D65C1" w:rsidRDefault="00D23DC6" w:rsidP="008D65C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8D65C1">
        <w:rPr>
          <w:rFonts w:ascii="Helvetica" w:hAnsi="Helvetica"/>
          <w:b/>
          <w:color w:val="000000"/>
          <w:sz w:val="22"/>
          <w:szCs w:val="22"/>
        </w:rPr>
        <w:t>DECRETO N</w:t>
      </w:r>
      <w:r w:rsidRPr="008D65C1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8D65C1">
        <w:rPr>
          <w:rFonts w:ascii="Helvetica" w:hAnsi="Helvetica"/>
          <w:b/>
          <w:color w:val="000000"/>
          <w:sz w:val="22"/>
          <w:szCs w:val="22"/>
        </w:rPr>
        <w:t xml:space="preserve"> 64.936, DE 13 DE ABRIL DE 2020</w:t>
      </w:r>
    </w:p>
    <w:p w:rsidR="00D23DC6" w:rsidRPr="00D23DC6" w:rsidRDefault="00D23DC6" w:rsidP="008D65C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23DC6">
        <w:rPr>
          <w:rFonts w:ascii="Helvetica" w:hAnsi="Helvetica"/>
          <w:color w:val="000000"/>
          <w:sz w:val="22"/>
          <w:szCs w:val="22"/>
        </w:rPr>
        <w:t>Disp</w:t>
      </w:r>
      <w:r w:rsidRPr="00D23DC6">
        <w:rPr>
          <w:rFonts w:ascii="Cambria" w:hAnsi="Cambria" w:cs="Cambria"/>
          <w:color w:val="000000"/>
          <w:sz w:val="22"/>
          <w:szCs w:val="22"/>
        </w:rPr>
        <w:t>õ</w:t>
      </w:r>
      <w:r w:rsidRPr="00D23DC6">
        <w:rPr>
          <w:rFonts w:ascii="Helvetica" w:hAnsi="Helvetica"/>
          <w:color w:val="000000"/>
          <w:sz w:val="22"/>
          <w:szCs w:val="22"/>
        </w:rPr>
        <w:t>e sobre medidas de redu</w:t>
      </w:r>
      <w:r w:rsidRPr="00D23DC6">
        <w:rPr>
          <w:rFonts w:ascii="Cambria" w:hAnsi="Cambria" w:cs="Cambria"/>
          <w:color w:val="000000"/>
          <w:sz w:val="22"/>
          <w:szCs w:val="22"/>
        </w:rPr>
        <w:t>çã</w:t>
      </w:r>
      <w:r w:rsidRPr="00D23DC6">
        <w:rPr>
          <w:rFonts w:ascii="Helvetica" w:hAnsi="Helvetica"/>
          <w:color w:val="000000"/>
          <w:sz w:val="22"/>
          <w:szCs w:val="22"/>
        </w:rPr>
        <w:t xml:space="preserve">o de despesas no contexto da pandemia da COVID-19 (Novo </w:t>
      </w:r>
      <w:proofErr w:type="spellStart"/>
      <w:r w:rsidRPr="00D23DC6">
        <w:rPr>
          <w:rFonts w:ascii="Helvetica" w:hAnsi="Helvetica"/>
          <w:color w:val="000000"/>
          <w:sz w:val="22"/>
          <w:szCs w:val="22"/>
        </w:rPr>
        <w:t>Coronav</w:t>
      </w:r>
      <w:r w:rsidRPr="00D23DC6">
        <w:rPr>
          <w:rFonts w:ascii="Cambria" w:hAnsi="Cambria" w:cs="Cambria"/>
          <w:color w:val="000000"/>
          <w:sz w:val="22"/>
          <w:szCs w:val="22"/>
        </w:rPr>
        <w:t>í</w:t>
      </w:r>
      <w:r w:rsidRPr="00D23DC6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D23DC6">
        <w:rPr>
          <w:rFonts w:ascii="Helvetica" w:hAnsi="Helvetica"/>
          <w:color w:val="000000"/>
          <w:sz w:val="22"/>
          <w:szCs w:val="22"/>
        </w:rPr>
        <w:t>)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DORIA, </w:t>
      </w:r>
      <w:r w:rsidR="008D65C1" w:rsidRPr="001D6325">
        <w:rPr>
          <w:rFonts w:ascii="Helvetica" w:hAnsi="Helvetica"/>
          <w:b/>
          <w:bCs/>
          <w:color w:val="009900"/>
          <w:sz w:val="22"/>
          <w:szCs w:val="22"/>
        </w:rPr>
        <w:t>GOVERNADOR DO ESTADO DE S</w:t>
      </w:r>
      <w:r w:rsidR="008D65C1"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="008D65C1" w:rsidRPr="001D6325">
        <w:rPr>
          <w:rFonts w:ascii="Helvetica" w:hAnsi="Helvetica"/>
          <w:b/>
          <w:bCs/>
          <w:color w:val="009900"/>
          <w:sz w:val="22"/>
          <w:szCs w:val="22"/>
        </w:rPr>
        <w:t>O PAULO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, no uso de suas atribui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es legais,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Considerando o estado de calamidade p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blica reconhecido pelo Decreto Legislativo n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2.493, de 30 de mar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2020, e pelo Decreto n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64.879, de 20 de mar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2020;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Considerando a necessidade de prioriza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de recursos para combate 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à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pandemia provocada pela COVID-19; e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Considerando, ainda, a deteriora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do cen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rio econ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ô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mico nacional e, como consequ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ê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ncia, da arrecada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tribut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ria,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Decreta: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Artigo 1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Os 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rg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os da Administra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direta, as autarquias, inclusive as de regime especial, as funda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es e as empresas estatais dependentes nos termos do inciso III do artigo 2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da Lei Complementar federal n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101, de 4 de maio de 2000, dever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adotar medidas imediatas para redu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despesas com custeio no per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odo de abril a junho de 2020, observado o Anexo deste decreto, contendo novos valores para dota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es contingenciadas.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1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Ficam dispensados das medidas de redu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de despesas determinadas no 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“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caput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”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os seguintes 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rg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os e entidades: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1. Secretaria da Sa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de e entidades vinculadas;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2. Secretaria da Seguran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a P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blica;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3. Secretaria da Administra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Penitenci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ria;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4. Funda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Centro de Atendimento Socioeducativo ao Adolescente 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–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Funda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CASA-SP;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5. Instituto de Assist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ê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ncia M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dica ao Servidor P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blico Estadual 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–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IAMSPE.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2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Ficam canceladas as reservas de dota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outras despesas correntes, nas Fontes Tesouro e DREM, devendo as despesas programadas ser revisadas de acordo com as diretrizes deste decreto.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3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Os administradores, na ado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das medidas restritivas e de revis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das despesas previstas neste artigo, devem priorizar a continuidade de servi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os essenciais e a conclus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obras em andamento.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Artigo 2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Para a redu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despesas determinadas no artigo 1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deste decreto, dever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ser adotadas, dentre outras medidas, aquelas previstas no Decreto n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64.898, de 31 de mar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2020, sem preju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zo da reavalia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licita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es em curso que ainda n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tenham sido homologadas ou adjudicadas, bem como daquelas ainda a serem instauradas.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Artigo 3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Ficam vedadas as seguintes despesas: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I -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novos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contratos de: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a) loca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im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veis e de presta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servi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os de transporte mediante loca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ve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culos;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lastRenderedPageBreak/>
        <w:t>b) obras;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II-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termos aditivos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que impliquem acr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scimo de objeto, no tocante a contratos de presta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servi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os, consultoria, execu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obras ou reformas e compras;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III - aquisi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im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veis, m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ó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veis, ve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culos e equipamentos;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IV </w:t>
      </w:r>
      <w:r w:rsidRPr="001D6325">
        <w:rPr>
          <w:b/>
          <w:bCs/>
          <w:color w:val="009900"/>
          <w:sz w:val="22"/>
          <w:szCs w:val="22"/>
        </w:rPr>
        <w:t>–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publicidade e eventos n</w:t>
      </w:r>
      <w:r w:rsidRPr="001D6325">
        <w:rPr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relacionados com o combate </w:t>
      </w:r>
      <w:r w:rsidRPr="001D6325">
        <w:rPr>
          <w:b/>
          <w:bCs/>
          <w:color w:val="009900"/>
          <w:sz w:val="22"/>
          <w:szCs w:val="22"/>
        </w:rPr>
        <w:t>à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epidemia da COVID-19;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V -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contrata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ou prorroga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de contratos de servi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os t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cnicos profissionais especializados.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1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Ficam dispensados das medidas previstas no </w:t>
      </w:r>
      <w:r w:rsidRPr="001D6325">
        <w:rPr>
          <w:b/>
          <w:bCs/>
          <w:color w:val="009900"/>
          <w:sz w:val="22"/>
          <w:szCs w:val="22"/>
        </w:rPr>
        <w:t>“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caput</w:t>
      </w:r>
      <w:r w:rsidRPr="001D6325">
        <w:rPr>
          <w:b/>
          <w:bCs/>
          <w:color w:val="009900"/>
          <w:sz w:val="22"/>
          <w:szCs w:val="22"/>
        </w:rPr>
        <w:t>”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deste artigo, exclusivamente: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1. a Secretaria da Sa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de e suas entidades vinculadas;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2. o Instituto de Assist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ê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ncia M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é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dica ao Servidor P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blico Estadual - IAMSPE.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2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Para fins de cumprimento deste artigo, casos excepcionais, devidamente justificados, ser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analisados e deliberados pelo Comit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ê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Gestor e submetidos 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à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aprova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do Secret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rio de Governo.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Artigo 4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Os contratos de gest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que trata a Lei Complementar n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°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846, de 4 de junho de 1998, dever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ser reavaliados e aditados, de modo a preservar as atividades imprescind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veis 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à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manuten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do equipamento gerido ou do programa objeto do contrato de gest</w:t>
      </w:r>
      <w:r w:rsidRPr="001D6325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1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A reavalia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a que alude o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“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caput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”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deste artigo dever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: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1. observar as caracter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sticas do equipamento ou programa objeto do contrato de gest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2. reduzir, proporcionalmente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diminui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das atividades desenvolvidas, o valor de repasse do Poder P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blico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organiza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social;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3. considerar, na adequa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do valor de repasse, a ado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o, pela organiza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social, de medidas mitigat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rias de sua iniciativa, em especial aquelas previstas nas Medidas Provis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rias n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°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927, de 22 de mar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2020, e n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°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936, de 1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°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de abril de 2020.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2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O disposto neste artigo n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se aplica a contratos de gest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celebrados no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â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mbito da Secretaria da Sa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de e entidades vinculadas.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Artigo 5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A Secretaria de Governo, por meio da Corregedoria Geral da Administra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o, e a Secretaria da Fazenda e Planejamento, por meio do Departamento de Controle e Avalia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o, dentro de suas atribui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es, dever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zelar pelo cumprimento das disposi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es deste decreto.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Artigo 6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–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Este decreto n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se aplica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s universidades p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blicas estaduais,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Funda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de Amparo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Pesquisa do Estado de S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Paulo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–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FAPESP e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Funda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Previd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ncia Complementar do Estado de S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Paulo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–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SP - PREVCOM, ficando recomendado a estas a imediata ado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medidas para garantir sua solidez financeira ante a iminente redu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 suas receitas.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Par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grafo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nico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–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As empresas estatais n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dependentes dever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o adotar as medidas a que alude o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“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caput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”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deste artigo.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lastRenderedPageBreak/>
        <w:t>Artigo 7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- Normas complementares para aplica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deste decreto ser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expedidas por resolu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conjunta das Secretarias de Governo e da Fazenda e Planejamento.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Artigo 8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–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Este decreto entra em vigor na data de sua publica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o.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Pal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cio dos Bandeirantes, 13 de abril de 2020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DORIA</w:t>
      </w:r>
    </w:p>
    <w:p w:rsidR="00D23DC6" w:rsidRPr="001D6325" w:rsidRDefault="00D23DC6" w:rsidP="008D65C1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ANEXO</w:t>
      </w:r>
    </w:p>
    <w:p w:rsidR="00D23DC6" w:rsidRPr="001D6325" w:rsidRDefault="00D23DC6" w:rsidP="008D65C1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a que se refere o artigo 1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do</w:t>
      </w:r>
    </w:p>
    <w:p w:rsidR="00D23DC6" w:rsidRPr="001D6325" w:rsidRDefault="00D23DC6" w:rsidP="008D65C1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Decreto n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64.936, de 13 de abril de 2020</w:t>
      </w:r>
    </w:p>
    <w:p w:rsidR="00D23DC6" w:rsidRPr="001D6325" w:rsidRDefault="00D23DC6" w:rsidP="008D65C1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PROGRAMA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OR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AMENT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RIA DA DESPESA DO ESTADO 2020</w:t>
      </w:r>
    </w:p>
    <w:p w:rsidR="00D23DC6" w:rsidRPr="001D6325" w:rsidRDefault="00D23DC6" w:rsidP="008D65C1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Contingenciamento adicional a partir de 06/04/2020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GRUPO DE DESPESA: 3 - OUTRAS DESPESAS CORRENTES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Fontes: 001; 081; 006; 086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Em R$ 1,00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RG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/ UO Dota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Contingenciada ADICIONAL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08000 - SECRETARIA DA EDUCACAO 249.518.916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08001 - ADMINISTRACAO SUPERIOR SECRETARIA E SEDE 174.349.707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08002 - CONSELHO ESTADUAL DE EDUCACAO-CEE 16.784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08009 - COORDENADORIA DE GESTAO DE RECURSOS HUMANOS 50.448.558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08010 - ESCOLA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FORM.APERF.PROF.E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>.S.P.PAULO R.C.SOUZA 23.680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08011 - COORDENADORIA DE GESTAO DA EDUCACAO BASICA 18.396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08012 - COORD.INF.MONITORAMENTO AVALIACAO EDUCACIONA 147.401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08013 - COORD.DE INFRAESTRUTURA E SERVICOS ESCOLARES 21.370.922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08014 - COORDENADORIA DE ORCAMENTO E FINANCAS 24.372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08046 - FUNDACAO PARA O DESENVOLVIMENTO DA EDUCACAO 3.119.096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10000 - SECR. DESENV. ECONOMICO 39.739.408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10001 - SEC.DESENV. ECONOMICO,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CIENCIA,TECN.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INOVACA 15.955.951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10046 - FUNDACAO UNIV.VIRTUAL DO EST.DE S.P.-UNIVESP 1.282.606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10063 - CENTRO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EST.EDUC.TECNOLOG.PAULA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SOUZA-CEETEPS 21.487.459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10065 - FACULDADE DE MEDICINA DE MARILIA 187.171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10066 - FACULDADE DE MEDICINA DE SAO JOSE DO R. PRET 298.685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10091 - INST.PESQUISAS TECN.EST.DE S.P.S/A-IPT 527.537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12000 - SECRETARIA DA CULTURA E ECONOMIA CRIATIVA 69.068.407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12001 - SECR.DA CULTURA E ECONOMIA CRIATIVA 68.082.724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lastRenderedPageBreak/>
        <w:t>12045 - FUND.PADRE ANCHIETA-CENTRO PAUL.RADIO-TV EDU 691.990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12046 - FUNDACAO MEMORIAL DA AMERICA LATINA 293.693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13000 - SECRETARIA DE AGRICULTURA E ABASTECIMENTO 1.722.574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13001 - ADMINISTRACAO SUPERIOR SECRETARIA E SEDE 1.722.574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16000 - SECRETARIA DE LOGISTICA E TRANSPORTES 847.285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16001 - ADMINISTRACAO SUP.DA SECRETARIA E DA SEDE 113.457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16056 - DEPARTAMENTO AEROVIARIO DO ESTADO DE SP-DAES 588.835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16093 - COMPANHIA DOCAS DE SAO SEBASTIAO 144.992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17000 - SEC.DA JUSTICA E CIDADANIA 3.654.451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17001 - SEC. DA JUSTICA E CIDADANIA 1.613.325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17047 -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FUND.INST.TERRAS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JOSE GOMES DA SILVA-ITESP 1.387.516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17055 - INST.MED.SOCIAL CRIMINOLOGIA DE SP-IMESC 653.610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20000 - SECRETARIA DA FAZENDA E PLANEJAMENTO 72.905.244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20001 - ADMINISTRACAO SUPERIOR SECRETARIA E SEDE 9.649.329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20003 - COORDENADORIA DA ADMIN.FINANCEIRA-CAF 67.640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20005 - COORD.COMPRAS ELETRON. E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ENTID.DESCENTR.-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>CCE 20.258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20007 - COORD.ADMINISTRACAO 12.572.523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20009 - CONTROLADORIA 29.767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20010 -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SUBCOORD.FISC.COBR.ARREC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>.INTELG.DADOS E ATEN 25.571.116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20011 - SUBCOORD.CONS.TRIB.CONT.ADM.TRIBUTARIO 1.998.740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20012 - COORD.PLANEJAMENTO E ORCAMENTO 45.647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20013 - COORDENADORIA DE GESTAO 61.446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20014 - COORD.RECURSOS HUMANOS DO ESTADO 22.888.778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25000 - SECRETARIA DA HABITACAO 5.013.991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25001 - SECRETARIA DA HABITACAO 5.013.991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26000 - SECRETARIA DE INFR. MEIO AMBIENTE 12.309.666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26001 - SECRETARIA DO MEIO AMBIENTE 4.116.419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26045 - FUNDACAO P/CONSERV.E PRODUCAO FLORESTAL SP 1.096.320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26046 - FUNDACAO PARQUE ZOOLOGICO DE SAO PAULO 241.097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26050 - DEPTO.DE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AGUAS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E ENERGIA ELETRICA-DAEE 6.414.933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26097 - CETESB-COMPANHIA AMBIENTAL DO EST.DE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S.PAULO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440.897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Em R$ 1,00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lastRenderedPageBreak/>
        <w:t>Ó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RG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/ UO Dota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o Contingenciada ADICIONAL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28000 - CASA CIVIL 650.375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28001 - CASA CIVIL 650.375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29000 - SECRETARIA DE DESENVOLVIMENTO REGIONAL 1.639.985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29001 - SECRETARIA DE DESENVOVIMENTO REGIONAL 1.573.847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29059 -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AG.METROPOLITANA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DA BAIXADA SANTISTA 23.519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29060 -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AG.METROPOLITANA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DE CAMPINAS 35.400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29061 -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AG.METROP.VALE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DO PARAIBA E LITORAL NORTE 3.242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29062 -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AG.METROPOLITANA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DE SOROCABA 3.977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35000 - SECRETARIA DE DESENVOLVIMENTO SOCIAL 27.494.982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35001 - ADMINISTRACAO SUPERIOR SECRETARIA E SEDE 704.761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35003 - COORDENADORIA DE ACAO SOCIAL 684.330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35004 - COORDENADORIA DE GESTAO ESTRATEGICA 5.039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35006 - COORDENADORIA DE ADMIN.DE FUNDOS E CONVENIOS 5.591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35007 - FUNDO ESTADUAL DE ASSISTENCIA SOCIAL-FEAS 15.310.973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35009 - COORD. DE SEGURANCA ALIMENTAR E NUTRICIONAL 9.665.788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35010 - COORD.DE POL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TICAS SOBRE DROGAS DO EST.-COE 1.118.500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37000 - SECRETARIA DOS TRANSPORTES METROPOLITANOS 53.976.595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37001 - ADMINISTRACAO SUPERIOR DA SEC. E DA SEDE 53.886.883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37002 - ESTRADA DE FERRO CAMPOS DO JORDAO 89.712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40000 - PROCURADORIA GERAL DO ESTADO 2.142.199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40001 - PROCURADORIA GERAL DO ESTADO 2.142.199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41000 - SECRETARIA DE ESPORTES 1.997.767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41001 - SECRETARIA DE ESPORTES 1.997.767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47000 - SECR.EST.DIREITOS PESSOA COM DEFICIENCIA 2.363.066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47001 - SEC.EST.DIREITOS PESSOA COM DEFICIENCIA 2.363.066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50000 - SECRETARIA DE TURISMO 458.024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50001 - ADMINISTRA</w:t>
      </w:r>
      <w:r w:rsidRPr="001D6325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1D6325">
        <w:rPr>
          <w:rFonts w:ascii="Helvetica" w:hAnsi="Helvetica"/>
          <w:b/>
          <w:bCs/>
          <w:color w:val="009900"/>
          <w:sz w:val="22"/>
          <w:szCs w:val="22"/>
        </w:rPr>
        <w:t>AO SUP. DA SECRETARIA E DA SEDE 458.024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51000 - SECRETARIA DE GOVERNO 109.925.248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51001 - SECRETARIA DE GOVERNO 86.488.641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51003 - CASA MILITAR 676.754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51004 - FUSSESP-FUNDO SOCIAL SOLIDARIEDADE EST.S.P. 59.137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lastRenderedPageBreak/>
        <w:t>51005 - UNIDADE DE COMUNICACAO 2.636.461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51045 - FUND.SISTEMA ESTADUAL DE ANAL.DADOS-SEADE 291.462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51057 - DEPARTAMENTO ESTADUAL DE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TRANSITO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>-DETRAN-SP 19.039.464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51091 - 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CIA.DESENV.AGRICOLA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S.P. 408.801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51092 - EMPRESA PAULISTA DE PLANEJ.METROP.</w:t>
      </w:r>
      <w:proofErr w:type="gramStart"/>
      <w:r w:rsidRPr="001D6325">
        <w:rPr>
          <w:rFonts w:ascii="Helvetica" w:hAnsi="Helvetica"/>
          <w:b/>
          <w:bCs/>
          <w:color w:val="009900"/>
          <w:sz w:val="22"/>
          <w:szCs w:val="22"/>
        </w:rPr>
        <w:t>S.A</w:t>
      </w:r>
      <w:proofErr w:type="gramEnd"/>
      <w:r w:rsidRPr="001D6325">
        <w:rPr>
          <w:rFonts w:ascii="Helvetica" w:hAnsi="Helvetica"/>
          <w:b/>
          <w:bCs/>
          <w:color w:val="009900"/>
          <w:sz w:val="22"/>
          <w:szCs w:val="22"/>
        </w:rPr>
        <w:t xml:space="preserve"> 324.528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52000 - SECR. ESPECIAL DE REL. INTERNACIONAIS 117.350</w:t>
      </w:r>
    </w:p>
    <w:p w:rsidR="00D23DC6" w:rsidRPr="001D6325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52001 - SECR. ESPECIAL DE REL. INTERNACIONAIS 117.350</w:t>
      </w:r>
    </w:p>
    <w:p w:rsidR="00D23DC6" w:rsidRDefault="00D23DC6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1D6325">
        <w:rPr>
          <w:rFonts w:ascii="Helvetica" w:hAnsi="Helvetica"/>
          <w:b/>
          <w:bCs/>
          <w:color w:val="009900"/>
          <w:sz w:val="22"/>
          <w:szCs w:val="22"/>
        </w:rPr>
        <w:t>Total Geral 655.545.534</w:t>
      </w:r>
    </w:p>
    <w:p w:rsidR="001D6325" w:rsidRPr="001D6325" w:rsidRDefault="001D6325" w:rsidP="008002C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bookmarkStart w:id="0" w:name="_GoBack"/>
      <w:r w:rsidRPr="001D6325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1D6325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1D6325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1D6325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D6325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65.329, de 3 de dezembro de 2020</w:t>
      </w:r>
      <w:bookmarkEnd w:id="0"/>
    </w:p>
    <w:sectPr w:rsidR="001D6325" w:rsidRPr="001D6325" w:rsidSect="008002C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C6"/>
    <w:rsid w:val="001D6325"/>
    <w:rsid w:val="008002C7"/>
    <w:rsid w:val="008D65C1"/>
    <w:rsid w:val="00AB2148"/>
    <w:rsid w:val="00D2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6475"/>
  <w15:chartTrackingRefBased/>
  <w15:docId w15:val="{6E9BC2AA-779D-457B-9053-BCF3D67B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1595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2020-04-14T12:55:00Z</dcterms:created>
  <dcterms:modified xsi:type="dcterms:W3CDTF">2020-12-04T13:57:00Z</dcterms:modified>
</cp:coreProperties>
</file>