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452" w:rsidRPr="00696ED2" w:rsidRDefault="00EF4452" w:rsidP="00696ED2">
      <w:pPr>
        <w:pStyle w:val="NormalWeb"/>
        <w:spacing w:beforeLines="60" w:before="144" w:beforeAutospacing="0" w:after="60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696ED2">
        <w:rPr>
          <w:rFonts w:ascii="Helvetica" w:hAnsi="Helvetica"/>
          <w:b/>
          <w:color w:val="000000"/>
          <w:sz w:val="22"/>
          <w:szCs w:val="22"/>
        </w:rPr>
        <w:t xml:space="preserve">DECRETO Nº </w:t>
      </w:r>
      <w:bookmarkStart w:id="0" w:name="_GoBack"/>
      <w:r w:rsidRPr="00696ED2">
        <w:rPr>
          <w:rFonts w:ascii="Helvetica" w:hAnsi="Helvetica"/>
          <w:b/>
          <w:color w:val="000000"/>
          <w:sz w:val="22"/>
          <w:szCs w:val="22"/>
        </w:rPr>
        <w:t>65.143</w:t>
      </w:r>
      <w:bookmarkEnd w:id="0"/>
      <w:r w:rsidRPr="00696ED2">
        <w:rPr>
          <w:rFonts w:ascii="Helvetica" w:hAnsi="Helvetica"/>
          <w:b/>
          <w:color w:val="000000"/>
          <w:sz w:val="22"/>
          <w:szCs w:val="22"/>
        </w:rPr>
        <w:t>, DE 21 DE AGOSTO DE 2020</w:t>
      </w:r>
    </w:p>
    <w:p w:rsidR="00EF4452" w:rsidRPr="00EF4452" w:rsidRDefault="00EF4452" w:rsidP="00696ED2">
      <w:pPr>
        <w:pStyle w:val="NormalWeb"/>
        <w:spacing w:beforeLines="60" w:before="144" w:beforeAutospacing="0" w:after="60" w:afterAutospacing="0"/>
        <w:ind w:left="3119"/>
        <w:jc w:val="both"/>
        <w:rPr>
          <w:rFonts w:ascii="Helvetica" w:hAnsi="Helvetica"/>
          <w:color w:val="000000"/>
          <w:sz w:val="22"/>
          <w:szCs w:val="22"/>
        </w:rPr>
      </w:pPr>
      <w:r w:rsidRPr="00EF4452">
        <w:rPr>
          <w:rFonts w:ascii="Helvetica" w:hAnsi="Helvetica"/>
          <w:color w:val="000000"/>
          <w:sz w:val="22"/>
          <w:szCs w:val="22"/>
        </w:rPr>
        <w:t>Estende a medida de quarentena de que trata o Decreto nº 64.881, de 22 de março de 2020</w:t>
      </w:r>
    </w:p>
    <w:p w:rsidR="00EF4452" w:rsidRPr="00EF4452" w:rsidRDefault="00EF4452" w:rsidP="00EF4452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F4452">
        <w:rPr>
          <w:rFonts w:ascii="Helvetica" w:hAnsi="Helvetica"/>
          <w:color w:val="000000"/>
          <w:sz w:val="22"/>
          <w:szCs w:val="22"/>
        </w:rPr>
        <w:t xml:space="preserve">JOÃO DORIA, </w:t>
      </w:r>
      <w:r w:rsidR="00696ED2" w:rsidRPr="00EF4452">
        <w:rPr>
          <w:rFonts w:ascii="Helvetica" w:hAnsi="Helvetica"/>
          <w:color w:val="000000"/>
          <w:sz w:val="22"/>
          <w:szCs w:val="22"/>
        </w:rPr>
        <w:t>GOVERNADOR DO ESTADO DE SÃO PAULO</w:t>
      </w:r>
      <w:r w:rsidRPr="00EF4452">
        <w:rPr>
          <w:rFonts w:ascii="Helvetica" w:hAnsi="Helvetica"/>
          <w:color w:val="000000"/>
          <w:sz w:val="22"/>
          <w:szCs w:val="22"/>
        </w:rPr>
        <w:t>, no uso de suas atribuições legais,</w:t>
      </w:r>
    </w:p>
    <w:p w:rsidR="00EF4452" w:rsidRPr="00EF4452" w:rsidRDefault="00EF4452" w:rsidP="00EF4452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F4452">
        <w:rPr>
          <w:rFonts w:ascii="Helvetica" w:hAnsi="Helvetica"/>
          <w:color w:val="000000"/>
          <w:sz w:val="22"/>
          <w:szCs w:val="22"/>
        </w:rPr>
        <w:t xml:space="preserve">Considerando as recomendações do Centro de Contingência do </w:t>
      </w:r>
      <w:proofErr w:type="spellStart"/>
      <w:r w:rsidRPr="00EF4452">
        <w:rPr>
          <w:rFonts w:ascii="Helvetica" w:hAnsi="Helvetica"/>
          <w:color w:val="000000"/>
          <w:sz w:val="22"/>
          <w:szCs w:val="22"/>
        </w:rPr>
        <w:t>Coronavírus</w:t>
      </w:r>
      <w:proofErr w:type="spellEnd"/>
      <w:r w:rsidRPr="00EF4452">
        <w:rPr>
          <w:rFonts w:ascii="Helvetica" w:hAnsi="Helvetica"/>
          <w:color w:val="000000"/>
          <w:sz w:val="22"/>
          <w:szCs w:val="22"/>
        </w:rPr>
        <w:t>, instituído pela Resolução nº 27, de 13 de março de 2020, da Secretaria da Saúde;</w:t>
      </w:r>
    </w:p>
    <w:p w:rsidR="00EF4452" w:rsidRPr="00EF4452" w:rsidRDefault="00EF4452" w:rsidP="00EF4452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F4452">
        <w:rPr>
          <w:rFonts w:ascii="Helvetica" w:hAnsi="Helvetica"/>
          <w:color w:val="000000"/>
          <w:sz w:val="22"/>
          <w:szCs w:val="22"/>
        </w:rPr>
        <w:t>Considerando a necessidade de conter a disseminação da COVID-19 e garantir o adequado funcionamento dos serviços de saúde,</w:t>
      </w:r>
    </w:p>
    <w:p w:rsidR="00EF4452" w:rsidRPr="00EF4452" w:rsidRDefault="00EF4452" w:rsidP="00EF4452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F4452">
        <w:rPr>
          <w:rFonts w:ascii="Helvetica" w:hAnsi="Helvetica"/>
          <w:color w:val="000000"/>
          <w:sz w:val="22"/>
          <w:szCs w:val="22"/>
        </w:rPr>
        <w:t>Decreta:</w:t>
      </w:r>
    </w:p>
    <w:p w:rsidR="00EF4452" w:rsidRPr="00EF4452" w:rsidRDefault="00EF4452" w:rsidP="00EF4452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F4452">
        <w:rPr>
          <w:rFonts w:ascii="Helvetica" w:hAnsi="Helvetica"/>
          <w:color w:val="000000"/>
          <w:sz w:val="22"/>
          <w:szCs w:val="22"/>
        </w:rPr>
        <w:t>Artigo 1º - Observados os termos e condições estabelecidos no Decreto nº 64.994, de 28 de maio de 2020, fica estendida, até 6 de setembro de 2020, a vigência:</w:t>
      </w:r>
    </w:p>
    <w:p w:rsidR="00EF4452" w:rsidRPr="00EF4452" w:rsidRDefault="00EF4452" w:rsidP="00EF4452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F4452">
        <w:rPr>
          <w:rFonts w:ascii="Helvetica" w:hAnsi="Helvetica"/>
          <w:color w:val="000000"/>
          <w:sz w:val="22"/>
          <w:szCs w:val="22"/>
        </w:rPr>
        <w:t xml:space="preserve">I - </w:t>
      </w:r>
      <w:proofErr w:type="gramStart"/>
      <w:r w:rsidRPr="00EF4452">
        <w:rPr>
          <w:rFonts w:ascii="Helvetica" w:hAnsi="Helvetica"/>
          <w:color w:val="000000"/>
          <w:sz w:val="22"/>
          <w:szCs w:val="22"/>
        </w:rPr>
        <w:t>da</w:t>
      </w:r>
      <w:proofErr w:type="gramEnd"/>
      <w:r w:rsidRPr="00EF4452">
        <w:rPr>
          <w:rFonts w:ascii="Helvetica" w:hAnsi="Helvetica"/>
          <w:color w:val="000000"/>
          <w:sz w:val="22"/>
          <w:szCs w:val="22"/>
        </w:rPr>
        <w:t xml:space="preserve"> medida de quarentena instituída pelo Decreto nº 64.881, de 22 de março de 2020;</w:t>
      </w:r>
    </w:p>
    <w:p w:rsidR="00EF4452" w:rsidRPr="00EF4452" w:rsidRDefault="00EF4452" w:rsidP="00EF4452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F4452">
        <w:rPr>
          <w:rFonts w:ascii="Helvetica" w:hAnsi="Helvetica"/>
          <w:color w:val="000000"/>
          <w:sz w:val="22"/>
          <w:szCs w:val="22"/>
        </w:rPr>
        <w:t xml:space="preserve">II - </w:t>
      </w:r>
      <w:proofErr w:type="gramStart"/>
      <w:r w:rsidRPr="00EF4452">
        <w:rPr>
          <w:rFonts w:ascii="Helvetica" w:hAnsi="Helvetica"/>
          <w:color w:val="000000"/>
          <w:sz w:val="22"/>
          <w:szCs w:val="22"/>
        </w:rPr>
        <w:t>da</w:t>
      </w:r>
      <w:proofErr w:type="gramEnd"/>
      <w:r w:rsidRPr="00EF4452">
        <w:rPr>
          <w:rFonts w:ascii="Helvetica" w:hAnsi="Helvetica"/>
          <w:color w:val="000000"/>
          <w:sz w:val="22"/>
          <w:szCs w:val="22"/>
        </w:rPr>
        <w:t xml:space="preserve"> suspensão de atividades não essenciais no âmbito da Administração Pública estadual, nos termos do Decreto nº 64.879, de 20 de março de 2020.</w:t>
      </w:r>
    </w:p>
    <w:p w:rsidR="00EF4452" w:rsidRPr="00EF4452" w:rsidRDefault="00EF4452" w:rsidP="00EF4452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F4452">
        <w:rPr>
          <w:rFonts w:ascii="Helvetica" w:hAnsi="Helvetica"/>
          <w:color w:val="000000"/>
          <w:sz w:val="22"/>
          <w:szCs w:val="22"/>
        </w:rPr>
        <w:t>Artigo 2º - Este decreto entra em vigor em 24 de agosto de 2020.</w:t>
      </w:r>
    </w:p>
    <w:p w:rsidR="00EF4452" w:rsidRPr="00EF4452" w:rsidRDefault="00EF4452" w:rsidP="00EF4452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F4452">
        <w:rPr>
          <w:rFonts w:ascii="Helvetica" w:hAnsi="Helvetica"/>
          <w:color w:val="000000"/>
          <w:sz w:val="22"/>
          <w:szCs w:val="22"/>
        </w:rPr>
        <w:t>Palácio dos Bandeirantes, 21 de agosto de 2020</w:t>
      </w:r>
    </w:p>
    <w:p w:rsidR="00EF4452" w:rsidRPr="00EF4452" w:rsidRDefault="00EF4452" w:rsidP="00EF4452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F4452">
        <w:rPr>
          <w:rFonts w:ascii="Helvetica" w:hAnsi="Helvetica"/>
          <w:color w:val="000000"/>
          <w:sz w:val="22"/>
          <w:szCs w:val="22"/>
        </w:rPr>
        <w:t>JOÃO DORIA</w:t>
      </w:r>
    </w:p>
    <w:p w:rsidR="00305B2B" w:rsidRPr="00EF4452" w:rsidRDefault="00305B2B" w:rsidP="00EF4452">
      <w:pPr>
        <w:spacing w:beforeLines="60" w:before="144" w:after="144"/>
        <w:rPr>
          <w:rFonts w:ascii="Helvetica" w:hAnsi="Helvetica"/>
        </w:rPr>
      </w:pPr>
    </w:p>
    <w:sectPr w:rsidR="00305B2B" w:rsidRPr="00EF4452" w:rsidSect="00696ED2">
      <w:pgSz w:w="11907" w:h="16840" w:code="9"/>
      <w:pgMar w:top="1928" w:right="1134" w:bottom="1463" w:left="1134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452"/>
    <w:rsid w:val="00305B2B"/>
    <w:rsid w:val="00696ED2"/>
    <w:rsid w:val="0078623A"/>
    <w:rsid w:val="007E4EDC"/>
    <w:rsid w:val="0096335D"/>
    <w:rsid w:val="009C7DFA"/>
    <w:rsid w:val="00EF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A9C8A-130C-429C-854F-980E273B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 w:after="60"/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4452"/>
    <w:pPr>
      <w:spacing w:before="100" w:beforeAutospacing="1" w:afterLines="0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Nader</dc:creator>
  <cp:keywords/>
  <dc:description/>
  <cp:lastModifiedBy>Raquel Nader</cp:lastModifiedBy>
  <cp:revision>1</cp:revision>
  <dcterms:created xsi:type="dcterms:W3CDTF">2020-08-24T14:50:00Z</dcterms:created>
  <dcterms:modified xsi:type="dcterms:W3CDTF">2020-08-24T17:48:00Z</dcterms:modified>
</cp:coreProperties>
</file>