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3F2F" w14:textId="77777777" w:rsidR="00A84E62" w:rsidRPr="002819B7" w:rsidRDefault="00A84E62" w:rsidP="002819B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2819B7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2819B7">
        <w:rPr>
          <w:rFonts w:ascii="Calibri" w:hAnsi="Calibri" w:cs="Calibri"/>
          <w:b/>
          <w:bCs/>
          <w:sz w:val="22"/>
          <w:szCs w:val="22"/>
        </w:rPr>
        <w:t>º</w:t>
      </w:r>
      <w:r w:rsidRPr="002819B7">
        <w:rPr>
          <w:rFonts w:ascii="Helvetica" w:hAnsi="Helvetica" w:cs="Times New Roman"/>
          <w:b/>
          <w:bCs/>
          <w:sz w:val="22"/>
          <w:szCs w:val="22"/>
        </w:rPr>
        <w:t xml:space="preserve"> 67.469, DE 1</w:t>
      </w:r>
      <w:r w:rsidRPr="002819B7">
        <w:rPr>
          <w:rFonts w:ascii="Calibri" w:hAnsi="Calibri" w:cs="Calibri"/>
          <w:b/>
          <w:bCs/>
          <w:sz w:val="22"/>
          <w:szCs w:val="22"/>
        </w:rPr>
        <w:t>º</w:t>
      </w:r>
      <w:r w:rsidRPr="002819B7">
        <w:rPr>
          <w:rFonts w:ascii="Helvetica" w:hAnsi="Helvetica" w:cs="Times New Roman"/>
          <w:b/>
          <w:bCs/>
          <w:sz w:val="22"/>
          <w:szCs w:val="22"/>
        </w:rPr>
        <w:t xml:space="preserve"> DE FEVEREIRO DE 2023</w:t>
      </w:r>
    </w:p>
    <w:p w14:paraId="4E93B1A9" w14:textId="77777777" w:rsidR="00A84E62" w:rsidRPr="009527F3" w:rsidRDefault="00A84E62" w:rsidP="002819B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Altera a denomina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do Centro de Progress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Penitenci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ria de Franco da Rocha para Centro de Progress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Penitenci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 xml:space="preserve">ria </w:t>
      </w:r>
      <w:r w:rsidRPr="009527F3">
        <w:rPr>
          <w:rFonts w:ascii="Calibri" w:hAnsi="Calibri" w:cs="Calibri"/>
          <w:sz w:val="22"/>
          <w:szCs w:val="22"/>
        </w:rPr>
        <w:t>“</w:t>
      </w:r>
      <w:r w:rsidRPr="009527F3">
        <w:rPr>
          <w:rFonts w:ascii="Helvetica" w:hAnsi="Helvetica" w:cs="Times New Roman"/>
          <w:sz w:val="22"/>
          <w:szCs w:val="22"/>
        </w:rPr>
        <w:t>ASP Moises Marcos Braga</w:t>
      </w:r>
      <w:r w:rsidRPr="009527F3">
        <w:rPr>
          <w:rFonts w:ascii="Calibri" w:hAnsi="Calibri" w:cs="Calibri"/>
          <w:sz w:val="22"/>
          <w:szCs w:val="22"/>
        </w:rPr>
        <w:t>”</w:t>
      </w:r>
      <w:r w:rsidRPr="009527F3">
        <w:rPr>
          <w:rFonts w:ascii="Helvetica" w:hAnsi="Helvetica" w:cs="Times New Roman"/>
          <w:sz w:val="22"/>
          <w:szCs w:val="22"/>
        </w:rPr>
        <w:t xml:space="preserve"> de Franco da Rocha.</w:t>
      </w:r>
    </w:p>
    <w:p w14:paraId="13137418" w14:textId="213BB196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 xml:space="preserve">SIO DE FREITAS, </w:t>
      </w:r>
      <w:r w:rsidR="002819B7" w:rsidRPr="009527F3">
        <w:rPr>
          <w:rFonts w:ascii="Helvetica" w:hAnsi="Helvetica" w:cs="Times New Roman"/>
          <w:sz w:val="22"/>
          <w:szCs w:val="22"/>
        </w:rPr>
        <w:t>GOVERNADOR DO ESTADO DE S</w:t>
      </w:r>
      <w:r w:rsidR="002819B7" w:rsidRPr="009527F3">
        <w:rPr>
          <w:rFonts w:ascii="Calibri" w:hAnsi="Calibri" w:cs="Calibri"/>
          <w:sz w:val="22"/>
          <w:szCs w:val="22"/>
        </w:rPr>
        <w:t>Ã</w:t>
      </w:r>
      <w:r w:rsidR="002819B7" w:rsidRPr="009527F3">
        <w:rPr>
          <w:rFonts w:ascii="Helvetica" w:hAnsi="Helvetica" w:cs="Times New Roman"/>
          <w:sz w:val="22"/>
          <w:szCs w:val="22"/>
        </w:rPr>
        <w:t>O PAULO</w:t>
      </w:r>
      <w:r w:rsidRPr="009527F3">
        <w:rPr>
          <w:rFonts w:ascii="Helvetica" w:hAnsi="Helvetica" w:cs="Times New Roman"/>
          <w:sz w:val="22"/>
          <w:szCs w:val="22"/>
        </w:rPr>
        <w:t>, no uso de suas atribui</w:t>
      </w:r>
      <w:r w:rsidRPr="009527F3">
        <w:rPr>
          <w:rFonts w:ascii="Calibri" w:hAnsi="Calibri" w:cs="Calibri"/>
          <w:sz w:val="22"/>
          <w:szCs w:val="22"/>
        </w:rPr>
        <w:t>çõ</w:t>
      </w:r>
      <w:r w:rsidRPr="009527F3">
        <w:rPr>
          <w:rFonts w:ascii="Helvetica" w:hAnsi="Helvetica" w:cs="Times New Roman"/>
          <w:sz w:val="22"/>
          <w:szCs w:val="22"/>
        </w:rPr>
        <w:t>es legais,</w:t>
      </w:r>
      <w:r w:rsidRPr="009527F3">
        <w:rPr>
          <w:rFonts w:ascii="Calibri" w:hAnsi="Calibri" w:cs="Calibri"/>
          <w:sz w:val="22"/>
          <w:szCs w:val="22"/>
        </w:rPr>
        <w:t> </w:t>
      </w:r>
    </w:p>
    <w:p w14:paraId="6C596C12" w14:textId="77777777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Decreta:</w:t>
      </w:r>
    </w:p>
    <w:p w14:paraId="3D93E6F3" w14:textId="77777777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1</w:t>
      </w:r>
      <w:r w:rsidRPr="009527F3">
        <w:rPr>
          <w:rFonts w:ascii="Calibri" w:hAnsi="Calibri" w:cs="Calibri"/>
          <w:sz w:val="22"/>
          <w:szCs w:val="22"/>
        </w:rPr>
        <w:t>º </w:t>
      </w:r>
      <w:r w:rsidRPr="009527F3">
        <w:rPr>
          <w:rFonts w:ascii="Helvetica" w:hAnsi="Helvetica" w:cs="Times New Roman"/>
          <w:sz w:val="22"/>
          <w:szCs w:val="22"/>
        </w:rPr>
        <w:t>- O Centro de Progress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Penitenci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ria de Franco da Rocha, da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Coordenadoria de Unidades Prisionais da Regi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Metropolitana de 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Paulo, passa a denominar-se Centro de Progress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Penitenci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 xml:space="preserve">ria </w:t>
      </w:r>
      <w:r w:rsidRPr="009527F3">
        <w:rPr>
          <w:rFonts w:ascii="Calibri" w:hAnsi="Calibri" w:cs="Calibri"/>
          <w:sz w:val="22"/>
          <w:szCs w:val="22"/>
        </w:rPr>
        <w:t>“</w:t>
      </w:r>
      <w:r w:rsidRPr="009527F3">
        <w:rPr>
          <w:rFonts w:ascii="Helvetica" w:hAnsi="Helvetica" w:cs="Times New Roman"/>
          <w:sz w:val="22"/>
          <w:szCs w:val="22"/>
        </w:rPr>
        <w:t>ASP Moises Marcos Braga</w:t>
      </w:r>
      <w:r w:rsidRPr="009527F3">
        <w:rPr>
          <w:rFonts w:ascii="Calibri" w:hAnsi="Calibri" w:cs="Calibri"/>
          <w:sz w:val="22"/>
          <w:szCs w:val="22"/>
        </w:rPr>
        <w:t>”</w:t>
      </w:r>
      <w:r w:rsidRPr="009527F3">
        <w:rPr>
          <w:rFonts w:ascii="Helvetica" w:hAnsi="Helvetica" w:cs="Times New Roman"/>
          <w:sz w:val="22"/>
          <w:szCs w:val="22"/>
        </w:rPr>
        <w:t xml:space="preserve"> de Franco da Rocha.</w:t>
      </w:r>
    </w:p>
    <w:p w14:paraId="6E0FCE38" w14:textId="77777777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2</w:t>
      </w:r>
      <w:r w:rsidRPr="009527F3">
        <w:rPr>
          <w:rFonts w:ascii="Calibri" w:hAnsi="Calibri" w:cs="Calibri"/>
          <w:sz w:val="22"/>
          <w:szCs w:val="22"/>
        </w:rPr>
        <w:t>º </w:t>
      </w:r>
      <w:r w:rsidRPr="009527F3">
        <w:rPr>
          <w:rFonts w:ascii="Helvetica" w:hAnsi="Helvetica" w:cs="Times New Roman"/>
          <w:sz w:val="22"/>
          <w:szCs w:val="22"/>
        </w:rPr>
        <w:t>- A al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>nea "c" do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inciso II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do artigo 3</w:t>
      </w:r>
      <w:r w:rsidRPr="009527F3">
        <w:rPr>
          <w:rFonts w:ascii="Calibri" w:hAnsi="Calibri" w:cs="Calibri"/>
          <w:sz w:val="22"/>
          <w:szCs w:val="22"/>
        </w:rPr>
        <w:t>º </w:t>
      </w:r>
      <w:r w:rsidRPr="009527F3">
        <w:rPr>
          <w:rFonts w:ascii="Helvetica" w:hAnsi="Helvetica" w:cs="Times New Roman"/>
          <w:sz w:val="22"/>
          <w:szCs w:val="22"/>
        </w:rPr>
        <w:t>do Decreto n</w:t>
      </w:r>
      <w:r w:rsidRPr="009527F3">
        <w:rPr>
          <w:rFonts w:ascii="Calibri" w:hAnsi="Calibri" w:cs="Calibri"/>
          <w:sz w:val="22"/>
          <w:szCs w:val="22"/>
        </w:rPr>
        <w:t>º </w:t>
      </w:r>
      <w:r w:rsidRPr="009527F3">
        <w:rPr>
          <w:rFonts w:ascii="Helvetica" w:hAnsi="Helvetica" w:cs="Times New Roman"/>
          <w:sz w:val="22"/>
          <w:szCs w:val="22"/>
        </w:rPr>
        <w:t>57.688, de 27 de dezembro de 2011, passa a vigorar com a seguinte reda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o:</w:t>
      </w:r>
    </w:p>
    <w:p w14:paraId="6F67214B" w14:textId="77777777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"c) Centro de Progress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Penitenci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ria "ASP Moises Marcos Braga"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de Franco da Rocha;".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(NR)</w:t>
      </w:r>
    </w:p>
    <w:p w14:paraId="62752A43" w14:textId="77777777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3</w:t>
      </w:r>
      <w:r w:rsidRPr="009527F3">
        <w:rPr>
          <w:rFonts w:ascii="Calibri" w:hAnsi="Calibri" w:cs="Calibri"/>
          <w:sz w:val="22"/>
          <w:szCs w:val="22"/>
        </w:rPr>
        <w:t>º </w:t>
      </w:r>
      <w:r w:rsidRPr="009527F3">
        <w:rPr>
          <w:rFonts w:ascii="Helvetica" w:hAnsi="Helvetica" w:cs="Times New Roman"/>
          <w:sz w:val="22"/>
          <w:szCs w:val="22"/>
        </w:rPr>
        <w:t>- Este decreto entra em vigor na data de sua publica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o.</w:t>
      </w:r>
      <w:r w:rsidRPr="009527F3">
        <w:rPr>
          <w:rFonts w:ascii="Calibri" w:hAnsi="Calibri" w:cs="Calibri"/>
          <w:sz w:val="22"/>
          <w:szCs w:val="22"/>
        </w:rPr>
        <w:t> </w:t>
      </w:r>
    </w:p>
    <w:p w14:paraId="43E33B75" w14:textId="77777777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Pal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cio dos Bandeirantes,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de fevereiro de 2023.</w:t>
      </w:r>
    </w:p>
    <w:p w14:paraId="7F6CDFA7" w14:textId="77777777" w:rsidR="00A84E62" w:rsidRPr="009527F3" w:rsidRDefault="00A84E62" w:rsidP="00A84E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>SIO DE FREITAS</w:t>
      </w:r>
    </w:p>
    <w:sectPr w:rsidR="00A84E62" w:rsidRPr="009527F3" w:rsidSect="00BA517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62"/>
    <w:rsid w:val="002819B7"/>
    <w:rsid w:val="00461050"/>
    <w:rsid w:val="00A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89F9"/>
  <w15:chartTrackingRefBased/>
  <w15:docId w15:val="{84F4E31D-B7AD-4C68-BE81-3309928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84E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4E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2023-02-02T13:56:00Z</dcterms:created>
  <dcterms:modified xsi:type="dcterms:W3CDTF">2023-02-02T13:58:00Z</dcterms:modified>
</cp:coreProperties>
</file>