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D" w:rsidRPr="003C71CA" w:rsidRDefault="002C17ED" w:rsidP="003C71C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C71CA">
        <w:rPr>
          <w:rFonts w:ascii="Helvetica" w:hAnsi="Helvetica" w:cs="Courier New"/>
          <w:b/>
          <w:color w:val="000000"/>
        </w:rPr>
        <w:t>DECRETO N</w:t>
      </w:r>
      <w:r w:rsidRPr="003C71CA">
        <w:rPr>
          <w:rFonts w:ascii="Courier New" w:hAnsi="Courier New" w:cs="Courier New"/>
          <w:b/>
          <w:color w:val="000000"/>
        </w:rPr>
        <w:t>º</w:t>
      </w:r>
      <w:r w:rsidRPr="003C71CA">
        <w:rPr>
          <w:rFonts w:ascii="Helvetica" w:hAnsi="Helvetica" w:cs="Courier New"/>
          <w:b/>
          <w:color w:val="000000"/>
        </w:rPr>
        <w:t xml:space="preserve"> 64.110, DE </w:t>
      </w:r>
      <w:proofErr w:type="gramStart"/>
      <w:r w:rsidRPr="003C71CA">
        <w:rPr>
          <w:rFonts w:ascii="Helvetica" w:hAnsi="Helvetica" w:cs="Courier New"/>
          <w:b/>
          <w:color w:val="000000"/>
        </w:rPr>
        <w:t>8</w:t>
      </w:r>
      <w:proofErr w:type="gramEnd"/>
      <w:r w:rsidRPr="003C71CA">
        <w:rPr>
          <w:rFonts w:ascii="Helvetica" w:hAnsi="Helvetica" w:cs="Courier New"/>
          <w:b/>
          <w:color w:val="000000"/>
        </w:rPr>
        <w:t xml:space="preserve"> DE FEVEREIRO DE 2019</w:t>
      </w:r>
    </w:p>
    <w:p w:rsidR="002C17ED" w:rsidRPr="00AB001A" w:rsidRDefault="002C17ED" w:rsidP="003C71C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D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nova reda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 xml:space="preserve">o e </w:t>
      </w:r>
      <w:proofErr w:type="gramStart"/>
      <w:r w:rsidRPr="00AB001A">
        <w:rPr>
          <w:rFonts w:ascii="Helvetica" w:hAnsi="Helvetica" w:cs="Courier New"/>
          <w:color w:val="000000"/>
        </w:rPr>
        <w:t>acrescenta dispositivos que especifica ao Regul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>mento do Instituto de Pesos e Medidas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Paulo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IPEM/SP,</w:t>
      </w:r>
      <w:proofErr w:type="gramEnd"/>
      <w:r w:rsidRPr="00AB001A">
        <w:rPr>
          <w:rFonts w:ascii="Helvetica" w:hAnsi="Helvetica" w:cs="Courier New"/>
          <w:color w:val="000000"/>
        </w:rPr>
        <w:t xml:space="preserve"> aprovado pelo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55.964, de 29 de j</w:t>
      </w:r>
      <w:r w:rsidRPr="00AB001A">
        <w:rPr>
          <w:rFonts w:ascii="Helvetica" w:hAnsi="Helvetica" w:cs="Courier New"/>
          <w:color w:val="000000"/>
        </w:rPr>
        <w:t>u</w:t>
      </w:r>
      <w:r w:rsidRPr="00AB001A">
        <w:rPr>
          <w:rFonts w:ascii="Helvetica" w:hAnsi="Helvetica" w:cs="Courier New"/>
          <w:color w:val="000000"/>
        </w:rPr>
        <w:t>nho de 2010, e d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provid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correlatas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JO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DORIA, </w:t>
      </w:r>
      <w:r w:rsidR="003C71CA" w:rsidRPr="00AB001A">
        <w:rPr>
          <w:rFonts w:ascii="Helvetica" w:hAnsi="Helvetica" w:cs="Courier New"/>
          <w:color w:val="000000"/>
        </w:rPr>
        <w:t>GOVERNADOR DO ESTADO DE S</w:t>
      </w:r>
      <w:r w:rsidR="003C71CA" w:rsidRPr="00AB001A">
        <w:rPr>
          <w:rFonts w:ascii="Courier New" w:hAnsi="Courier New" w:cs="Courier New"/>
          <w:color w:val="000000"/>
        </w:rPr>
        <w:t>Ã</w:t>
      </w:r>
      <w:r w:rsidR="003C71CA" w:rsidRPr="00AB001A">
        <w:rPr>
          <w:rFonts w:ascii="Helvetica" w:hAnsi="Helvetica" w:cs="Courier New"/>
          <w:color w:val="000000"/>
        </w:rPr>
        <w:t>O PAULO</w:t>
      </w:r>
      <w:r w:rsidRPr="00AB001A">
        <w:rPr>
          <w:rFonts w:ascii="Helvetica" w:hAnsi="Helvetica" w:cs="Courier New"/>
          <w:color w:val="000000"/>
        </w:rPr>
        <w:t xml:space="preserve">, no uso de suas 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>tribui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legais,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Decreta: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Os dispositivos adiante enumerados do Regulamento do In</w:t>
      </w:r>
      <w:r w:rsidRPr="00AB001A">
        <w:rPr>
          <w:rFonts w:ascii="Helvetica" w:hAnsi="Helvetica" w:cs="Courier New"/>
          <w:color w:val="000000"/>
        </w:rPr>
        <w:t>s</w:t>
      </w:r>
      <w:r w:rsidRPr="00AB001A">
        <w:rPr>
          <w:rFonts w:ascii="Helvetica" w:hAnsi="Helvetica" w:cs="Courier New"/>
          <w:color w:val="000000"/>
        </w:rPr>
        <w:t>tituto de Pesos e Medidas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Paulo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IPEM/SP, aprovado pelo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55.964, de 29 de junho de 2010, passam a vigorar com a seguinte reda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artigo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O Instituto de Pesos e Medidas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Paulo - IPEM/SP, nos termos da Lei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9.286, de 22 de dezembro de 1995, 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 xml:space="preserve"> entidade aut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</w:t>
      </w:r>
      <w:r w:rsidRPr="00AB001A">
        <w:rPr>
          <w:rFonts w:ascii="Helvetica" w:hAnsi="Helvetica" w:cs="Courier New"/>
          <w:color w:val="000000"/>
        </w:rPr>
        <w:t>quica com personalidade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dica de direito p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>blico, dotada de autonomia administr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>tiva, financeira e patrimonial, sede e foro na Capital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Paulo, vincul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 xml:space="preserve">da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Secretaria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Cidadania, e goza dos privil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>gios e isen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da Fazenda Estadual.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 al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 xml:space="preserve">nea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p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inciso I do artigo 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proofErr w:type="gramStart"/>
      <w:r w:rsidRPr="00AB001A">
        <w:rPr>
          <w:rFonts w:ascii="Helvetica" w:hAnsi="Helvetica" w:cs="Courier New"/>
          <w:color w:val="000000"/>
        </w:rPr>
        <w:t>p)</w:t>
      </w:r>
      <w:proofErr w:type="gramEnd"/>
      <w:r w:rsidRPr="00AB001A">
        <w:rPr>
          <w:rFonts w:ascii="Helvetica" w:hAnsi="Helvetica" w:cs="Courier New"/>
          <w:color w:val="000000"/>
        </w:rPr>
        <w:t xml:space="preserve"> submeter ao Secret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 os recursos em pr</w:t>
      </w:r>
      <w:r w:rsidRPr="00AB001A">
        <w:rPr>
          <w:rFonts w:ascii="Helvetica" w:hAnsi="Helvetica" w:cs="Courier New"/>
          <w:color w:val="000000"/>
        </w:rPr>
        <w:t>o</w:t>
      </w:r>
      <w:r w:rsidRPr="00AB001A">
        <w:rPr>
          <w:rFonts w:ascii="Helvetica" w:hAnsi="Helvetica" w:cs="Courier New"/>
          <w:color w:val="000000"/>
        </w:rPr>
        <w:t xml:space="preserve">cessos de multa no </w:t>
      </w:r>
      <w:r w:rsidRPr="00AB001A">
        <w:rPr>
          <w:rFonts w:ascii="Courier New" w:hAnsi="Courier New" w:cs="Courier New"/>
          <w:color w:val="000000"/>
        </w:rPr>
        <w:t>â</w:t>
      </w:r>
      <w:r w:rsidRPr="00AB001A">
        <w:rPr>
          <w:rFonts w:ascii="Helvetica" w:hAnsi="Helvetica" w:cs="Courier New"/>
          <w:color w:val="000000"/>
        </w:rPr>
        <w:t>mbito estadual;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</w:t>
      </w:r>
      <w:proofErr w:type="gramStart"/>
      <w:r w:rsidRPr="00AB001A">
        <w:rPr>
          <w:rFonts w:ascii="Helvetica" w:hAnsi="Helvetica" w:cs="Courier New"/>
          <w:color w:val="000000"/>
        </w:rPr>
        <w:t>os incisos I e II do artigo 9</w:t>
      </w:r>
      <w:r w:rsidRPr="00AB001A">
        <w:rPr>
          <w:rFonts w:ascii="Courier New" w:hAnsi="Courier New" w:cs="Courier New"/>
          <w:color w:val="000000"/>
        </w:rPr>
        <w:t>º</w:t>
      </w:r>
      <w:proofErr w:type="gramEnd"/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I - o Secret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 xml:space="preserve">a e Cidadania, que 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 xml:space="preserve"> seu Presidente; 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II - 1 (um) representante de cada uma das seguintes Secretarias de E</w:t>
      </w:r>
      <w:r w:rsidRPr="00AB001A">
        <w:rPr>
          <w:rFonts w:ascii="Helvetica" w:hAnsi="Helvetica" w:cs="Courier New"/>
          <w:color w:val="000000"/>
        </w:rPr>
        <w:t>s</w:t>
      </w:r>
      <w:r w:rsidRPr="00AB001A">
        <w:rPr>
          <w:rFonts w:ascii="Helvetica" w:hAnsi="Helvetica" w:cs="Courier New"/>
          <w:color w:val="000000"/>
        </w:rPr>
        <w:t>tado: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a) Secretaria de Desenvolvimento Regional;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b) Secretaria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c) </w:t>
      </w:r>
      <w:proofErr w:type="gramStart"/>
      <w:r w:rsidRPr="00AB001A">
        <w:rPr>
          <w:rFonts w:ascii="Helvetica" w:hAnsi="Helvetica" w:cs="Courier New"/>
          <w:color w:val="000000"/>
        </w:rPr>
        <w:t>Secretaria da Fazenda e Planejamento;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artigo 11: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11 - O Conselho Consultivo realizar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reuni</w:t>
      </w:r>
      <w:r w:rsidRPr="00AB001A">
        <w:rPr>
          <w:rFonts w:ascii="Courier New" w:hAnsi="Courier New" w:cs="Courier New"/>
          <w:color w:val="000000"/>
        </w:rPr>
        <w:t>õ</w:t>
      </w:r>
      <w:r w:rsidRPr="00AB001A">
        <w:rPr>
          <w:rFonts w:ascii="Helvetica" w:hAnsi="Helvetica" w:cs="Courier New"/>
          <w:color w:val="000000"/>
        </w:rPr>
        <w:t>es ordin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rias, limit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 xml:space="preserve">das a </w:t>
      </w:r>
      <w:proofErr w:type="gramStart"/>
      <w:r w:rsidRPr="00AB001A">
        <w:rPr>
          <w:rFonts w:ascii="Helvetica" w:hAnsi="Helvetica" w:cs="Courier New"/>
          <w:color w:val="000000"/>
        </w:rPr>
        <w:t>4</w:t>
      </w:r>
      <w:proofErr w:type="gramEnd"/>
      <w:r w:rsidRPr="00AB001A">
        <w:rPr>
          <w:rFonts w:ascii="Helvetica" w:hAnsi="Helvetica" w:cs="Courier New"/>
          <w:color w:val="000000"/>
        </w:rPr>
        <w:t xml:space="preserve"> (quatro) ao ano, e extraordin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rias, quando convocadas pelo Superintendente da Autarquia ou pelo Secret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do artigo 15: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a) o inciso II: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b) o inciso IX: 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B001A">
        <w:rPr>
          <w:rFonts w:ascii="Helvetica" w:hAnsi="Helvetica" w:cs="Courier New"/>
          <w:color w:val="000000"/>
        </w:rPr>
        <w:lastRenderedPageBreak/>
        <w:t xml:space="preserve">IX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Departamento de Recursos Humanos e Apoio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dico;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VI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artigo 17: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Artigo 17 - </w:t>
      </w:r>
      <w:proofErr w:type="gramStart"/>
      <w:r w:rsidRPr="00AB001A">
        <w:rPr>
          <w:rFonts w:ascii="Helvetica" w:hAnsi="Helvetica" w:cs="Courier New"/>
          <w:color w:val="000000"/>
        </w:rPr>
        <w:t>O Departamento de Recursos Humanos e Apoio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dico tem</w:t>
      </w:r>
      <w:proofErr w:type="gramEnd"/>
      <w:r w:rsidRPr="00AB001A">
        <w:rPr>
          <w:rFonts w:ascii="Helvetica" w:hAnsi="Helvetica" w:cs="Courier New"/>
          <w:color w:val="000000"/>
        </w:rPr>
        <w:t xml:space="preserve"> a seguinte estrutura: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VII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artigo 28: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Artigo 28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As unidades a que se referem os incisos III a VI e X do a</w:t>
      </w:r>
      <w:r w:rsidRPr="00AB001A">
        <w:rPr>
          <w:rFonts w:ascii="Helvetica" w:hAnsi="Helvetica" w:cs="Courier New"/>
          <w:color w:val="000000"/>
        </w:rPr>
        <w:t>r</w:t>
      </w:r>
      <w:r w:rsidRPr="00AB001A">
        <w:rPr>
          <w:rFonts w:ascii="Helvetica" w:hAnsi="Helvetica" w:cs="Courier New"/>
          <w:color w:val="000000"/>
        </w:rPr>
        <w:t>tigo 15 deste regulamento reportam-se ao Superintendente Adjunto.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VIII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inciso I do artigo 40: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I - assessorar o Superintendente, o Superintendente Adjunto e 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no desempenho de suas fun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IX - a Se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II do Cap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 xml:space="preserve">tulo </w:t>
      </w:r>
      <w:proofErr w:type="gramStart"/>
      <w:r w:rsidRPr="00AB001A">
        <w:rPr>
          <w:rFonts w:ascii="Helvetica" w:hAnsi="Helvetica" w:cs="Courier New"/>
          <w:color w:val="000000"/>
        </w:rPr>
        <w:t>VI</w:t>
      </w:r>
      <w:proofErr w:type="gramEnd"/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SE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II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B001A">
        <w:rPr>
          <w:rFonts w:ascii="Helvetica" w:hAnsi="Helvetica" w:cs="Courier New"/>
          <w:color w:val="000000"/>
        </w:rPr>
        <w:t>Do Departamento de Recursos Humanos e Apoio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dico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artigo 42: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42 - Ao Departamento de Recursos Humanos e Apoio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dico cabe a execu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das atividades de: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 al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 xml:space="preserve">nea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inciso II do artigo 42: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proofErr w:type="gramStart"/>
      <w:r w:rsidRPr="00AB001A">
        <w:rPr>
          <w:rFonts w:ascii="Helvetica" w:hAnsi="Helvetica" w:cs="Courier New"/>
          <w:color w:val="000000"/>
        </w:rPr>
        <w:t>a)</w:t>
      </w:r>
      <w:proofErr w:type="gramEnd"/>
      <w:r w:rsidRPr="00AB001A">
        <w:rPr>
          <w:rFonts w:ascii="Helvetica" w:hAnsi="Helvetica" w:cs="Courier New"/>
          <w:color w:val="000000"/>
        </w:rPr>
        <w:t xml:space="preserve">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Procuradoria Geral da Fazenda Nacional, em face da d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vida ativa do INMETRO e demais atividades delegadas em conv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nio;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 al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 xml:space="preserve">nea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inciso I do artigo 45: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proofErr w:type="gramStart"/>
      <w:r w:rsidRPr="00AB001A">
        <w:rPr>
          <w:rFonts w:ascii="Helvetica" w:hAnsi="Helvetica" w:cs="Courier New"/>
          <w:color w:val="000000"/>
        </w:rPr>
        <w:t>a)</w:t>
      </w:r>
      <w:proofErr w:type="gramEnd"/>
      <w:r w:rsidRPr="00AB001A">
        <w:rPr>
          <w:rFonts w:ascii="Helvetica" w:hAnsi="Helvetica" w:cs="Courier New"/>
          <w:color w:val="000000"/>
        </w:rPr>
        <w:t xml:space="preserve"> em apoio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Procuradoria Geral da Fazenda Nacional, no aparelh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>mento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de execu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fiscal, em raz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da cobran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da d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vida ativa objeto de conv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nio de delega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XIII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 Se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I do Cap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tulo VII: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SE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I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B001A">
        <w:rPr>
          <w:rFonts w:ascii="Helvetica" w:hAnsi="Helvetica" w:cs="Courier New"/>
          <w:color w:val="000000"/>
        </w:rPr>
        <w:t>Do Superintendente Adjunto e do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XIV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inciso V do artigo 85: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coordenar, supervisionar e orientar o exerc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 das atribui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de que trata o artigo 34 deste regulamento: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artigo 92: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92 - O Diretor do Departamento de Recursos Humanos e Apoio Jur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 xml:space="preserve">dico, na qualidade de dirigente de </w:t>
      </w:r>
      <w:r w:rsidRPr="00AB001A">
        <w:rPr>
          <w:rFonts w:ascii="Courier New" w:hAnsi="Courier New" w:cs="Courier New"/>
          <w:color w:val="000000"/>
        </w:rPr>
        <w:t>ó</w:t>
      </w:r>
      <w:r w:rsidRPr="00AB001A">
        <w:rPr>
          <w:rFonts w:ascii="Helvetica" w:hAnsi="Helvetica" w:cs="Courier New"/>
          <w:color w:val="000000"/>
        </w:rPr>
        <w:t>rg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setorial do Sistema de Administra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 xml:space="preserve">o de Pessoal tem, no </w:t>
      </w:r>
      <w:r w:rsidRPr="00AB001A">
        <w:rPr>
          <w:rFonts w:ascii="Courier New" w:hAnsi="Courier New" w:cs="Courier New"/>
          <w:color w:val="000000"/>
        </w:rPr>
        <w:t>â</w:t>
      </w:r>
      <w:r w:rsidRPr="00AB001A">
        <w:rPr>
          <w:rFonts w:ascii="Helvetica" w:hAnsi="Helvetica" w:cs="Courier New"/>
          <w:color w:val="000000"/>
        </w:rPr>
        <w:t>mbito da Autarquia, as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previstas nos artigos 36 e 37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52.833, de 24 de mar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o de 2008, observadas as disposi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dos D</w:t>
      </w:r>
      <w:r w:rsidRPr="00AB001A">
        <w:rPr>
          <w:rFonts w:ascii="Helvetica" w:hAnsi="Helvetica" w:cs="Courier New"/>
          <w:color w:val="000000"/>
        </w:rPr>
        <w:t>e</w:t>
      </w:r>
      <w:r w:rsidRPr="00AB001A">
        <w:rPr>
          <w:rFonts w:ascii="Helvetica" w:hAnsi="Helvetica" w:cs="Courier New"/>
          <w:color w:val="000000"/>
        </w:rPr>
        <w:t>cretos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53.221, de </w:t>
      </w:r>
      <w:proofErr w:type="gramStart"/>
      <w:r w:rsidRPr="00AB001A">
        <w:rPr>
          <w:rFonts w:ascii="Helvetica" w:hAnsi="Helvetica" w:cs="Courier New"/>
          <w:color w:val="000000"/>
        </w:rPr>
        <w:t>8</w:t>
      </w:r>
      <w:proofErr w:type="gramEnd"/>
      <w:r w:rsidRPr="00AB001A">
        <w:rPr>
          <w:rFonts w:ascii="Helvetica" w:hAnsi="Helvetica" w:cs="Courier New"/>
          <w:color w:val="000000"/>
        </w:rPr>
        <w:t xml:space="preserve"> de julho de 2008, e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54.623, de 31 de julho de 2009.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lastRenderedPageBreak/>
        <w:t xml:space="preserve">XVI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inciso I do artigo 93: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I - submeter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aprova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do Secret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 a pr</w:t>
      </w:r>
      <w:r w:rsidRPr="00AB001A">
        <w:rPr>
          <w:rFonts w:ascii="Helvetica" w:hAnsi="Helvetica" w:cs="Courier New"/>
          <w:color w:val="000000"/>
        </w:rPr>
        <w:t>o</w:t>
      </w:r>
      <w:r w:rsidRPr="00AB001A">
        <w:rPr>
          <w:rFonts w:ascii="Helvetica" w:hAnsi="Helvetica" w:cs="Courier New"/>
          <w:color w:val="000000"/>
        </w:rPr>
        <w:t>posta or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ament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ria, quando se tratar de recursos do Tesouro do Estado;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XVII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artigo 94: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Artigo 94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o, na qualidade de dirigente de unidade gestora executora, tem, no </w:t>
      </w:r>
      <w:r w:rsidRPr="00AB001A">
        <w:rPr>
          <w:rFonts w:ascii="Courier New" w:hAnsi="Courier New" w:cs="Courier New"/>
          <w:color w:val="000000"/>
        </w:rPr>
        <w:t>â</w:t>
      </w:r>
      <w:r w:rsidRPr="00AB001A">
        <w:rPr>
          <w:rFonts w:ascii="Helvetica" w:hAnsi="Helvetica" w:cs="Courier New"/>
          <w:color w:val="000000"/>
        </w:rPr>
        <w:t>mbito da Autarquia, as seguintes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XVIII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artigo 102: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102 -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comuns ao Superintendente Adjunto, ao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e aos Diretores de Depart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 xml:space="preserve">mentos, em suas respectivas 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reas de atua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XIX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artigo 103: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103 -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comuns ao Superintendente Adjunto, ao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o, aos Diretores de Departame</w:t>
      </w:r>
      <w:r w:rsidRPr="00AB001A">
        <w:rPr>
          <w:rFonts w:ascii="Helvetica" w:hAnsi="Helvetica" w:cs="Courier New"/>
          <w:color w:val="000000"/>
        </w:rPr>
        <w:t>n</w:t>
      </w:r>
      <w:r w:rsidRPr="00AB001A">
        <w:rPr>
          <w:rFonts w:ascii="Helvetica" w:hAnsi="Helvetica" w:cs="Courier New"/>
          <w:color w:val="000000"/>
        </w:rPr>
        <w:t xml:space="preserve">tos e aos Diretores dos Centros, em suas respectivas 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reas de atua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XX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 xml:space="preserve"> do artigo 104: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104 -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compet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comuns ao Superintendente Adjunto, ao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o, aos Diretores de Departame</w:t>
      </w:r>
      <w:r w:rsidRPr="00AB001A">
        <w:rPr>
          <w:rFonts w:ascii="Helvetica" w:hAnsi="Helvetica" w:cs="Courier New"/>
          <w:color w:val="000000"/>
        </w:rPr>
        <w:t>n</w:t>
      </w:r>
      <w:r w:rsidRPr="00AB001A">
        <w:rPr>
          <w:rFonts w:ascii="Helvetica" w:hAnsi="Helvetica" w:cs="Courier New"/>
          <w:color w:val="000000"/>
        </w:rPr>
        <w:t>tos, aos Diretores dos Centros e aos Diretores dos N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 xml:space="preserve">cleos, em suas respectivas 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reas de atua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o: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XXI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do artigo 106: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a) o </w:t>
      </w: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caput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Artigo 106 - A Comiss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Processante Permanente 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 xml:space="preserve"> integrada por </w:t>
      </w:r>
      <w:proofErr w:type="gramStart"/>
      <w:r w:rsidRPr="00AB001A">
        <w:rPr>
          <w:rFonts w:ascii="Helvetica" w:hAnsi="Helvetica" w:cs="Courier New"/>
          <w:color w:val="000000"/>
        </w:rPr>
        <w:t>4</w:t>
      </w:r>
      <w:proofErr w:type="gramEnd"/>
      <w:r w:rsidRPr="00AB001A">
        <w:rPr>
          <w:rFonts w:ascii="Helvetica" w:hAnsi="Helvetica" w:cs="Courier New"/>
          <w:color w:val="000000"/>
        </w:rPr>
        <w:t xml:space="preserve"> (quatro) servidores da Autarquia, de reconhecida idoneidade e capacidade para o d</w:t>
      </w:r>
      <w:r w:rsidRPr="00AB001A">
        <w:rPr>
          <w:rFonts w:ascii="Helvetica" w:hAnsi="Helvetica" w:cs="Courier New"/>
          <w:color w:val="000000"/>
        </w:rPr>
        <w:t>e</w:t>
      </w:r>
      <w:r w:rsidRPr="00AB001A">
        <w:rPr>
          <w:rFonts w:ascii="Helvetica" w:hAnsi="Helvetica" w:cs="Courier New"/>
          <w:color w:val="000000"/>
        </w:rPr>
        <w:t>sempenho das atividades processantes, designados pelo Superintendente, com apr</w:t>
      </w:r>
      <w:r w:rsidRPr="00AB001A">
        <w:rPr>
          <w:rFonts w:ascii="Helvetica" w:hAnsi="Helvetica" w:cs="Courier New"/>
          <w:color w:val="000000"/>
        </w:rPr>
        <w:t>o</w:t>
      </w:r>
      <w:r w:rsidRPr="00AB001A">
        <w:rPr>
          <w:rFonts w:ascii="Helvetica" w:hAnsi="Helvetica" w:cs="Courier New"/>
          <w:color w:val="000000"/>
        </w:rPr>
        <w:t>va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do Secret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b) o </w:t>
      </w:r>
      <w:r w:rsidRPr="00AB001A">
        <w:rPr>
          <w:rFonts w:ascii="Courier New" w:hAnsi="Courier New" w:cs="Courier New"/>
          <w:color w:val="000000"/>
        </w:rPr>
        <w:t>§</w:t>
      </w:r>
      <w:r w:rsidRPr="00AB001A">
        <w:rPr>
          <w:rFonts w:ascii="Helvetica" w:hAnsi="Helvetica" w:cs="Courier New"/>
          <w:color w:val="000000"/>
        </w:rPr>
        <w:t xml:space="preserve"> 2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“§</w:t>
      </w:r>
      <w:r w:rsidRPr="00AB001A">
        <w:rPr>
          <w:rFonts w:ascii="Helvetica" w:hAnsi="Helvetica" w:cs="Courier New"/>
          <w:color w:val="000000"/>
        </w:rPr>
        <w:t xml:space="preserve"> 2</w:t>
      </w:r>
      <w:r w:rsidRPr="00AB001A">
        <w:rPr>
          <w:rFonts w:ascii="Courier New" w:hAnsi="Courier New" w:cs="Courier New"/>
          <w:color w:val="000000"/>
        </w:rPr>
        <w:t>°</w:t>
      </w:r>
      <w:r w:rsidRPr="00AB001A">
        <w:rPr>
          <w:rFonts w:ascii="Helvetica" w:hAnsi="Helvetica" w:cs="Courier New"/>
          <w:color w:val="000000"/>
        </w:rPr>
        <w:t xml:space="preserve"> - Quando a Autarquia n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possuir bacharel em direito em seu Quadro, a presid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da Comiss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caber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a um Procurador do Estado colocado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sua disposi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ou que exer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fun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na Secretaria da Justi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e Cidadania.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. (NR)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2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Ficam acrescentados os seguintes dispositivos ao Regul</w:t>
      </w:r>
      <w:r w:rsidRPr="00AB001A">
        <w:rPr>
          <w:rFonts w:ascii="Helvetica" w:hAnsi="Helvetica" w:cs="Courier New"/>
          <w:color w:val="000000"/>
        </w:rPr>
        <w:t>a</w:t>
      </w:r>
      <w:r w:rsidRPr="00AB001A">
        <w:rPr>
          <w:rFonts w:ascii="Helvetica" w:hAnsi="Helvetica" w:cs="Courier New"/>
          <w:color w:val="000000"/>
        </w:rPr>
        <w:t>mento do Instituto de Pesos e Medidas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Paulo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IPEM/SP, aprovado pelo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55.964, de 29 de junho de 2010: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ao artigo 17, os incisos IV, V e VI: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IV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Centro de Sele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e Desenvolvimento;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Centro de Benef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cios Sociais e Seguran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do Trabalho;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B001A">
        <w:rPr>
          <w:rFonts w:ascii="Helvetica" w:hAnsi="Helvetica" w:cs="Courier New"/>
          <w:color w:val="000000"/>
        </w:rPr>
        <w:t xml:space="preserve">VI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Centro de Administra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Pessoal.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lastRenderedPageBreak/>
        <w:t xml:space="preserve">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ao artigo 28, o par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grafo 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>nico: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>Par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grafo 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 xml:space="preserve">nico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As unidades a que se referem os incisos VII, VIII e IX do artigo 15 e o inciso IX do artigo 16 deste regulamento, assim como a Assessoria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da Qualidade, reportam-se ao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o.</w:t>
      </w:r>
      <w:r w:rsidRPr="00AB001A">
        <w:rPr>
          <w:rFonts w:ascii="Courier New" w:hAnsi="Courier New" w:cs="Courier New"/>
          <w:color w:val="000000"/>
        </w:rPr>
        <w:t>”</w:t>
      </w:r>
      <w:r w:rsidRPr="00AB001A">
        <w:rPr>
          <w:rFonts w:ascii="Helvetica" w:hAnsi="Helvetica" w:cs="Courier New"/>
          <w:color w:val="000000"/>
        </w:rPr>
        <w:t>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III - ao artigo 42, </w:t>
      </w:r>
      <w:proofErr w:type="gramStart"/>
      <w:r w:rsidRPr="00AB001A">
        <w:rPr>
          <w:rFonts w:ascii="Helvetica" w:hAnsi="Helvetica" w:cs="Courier New"/>
          <w:color w:val="000000"/>
        </w:rPr>
        <w:t>os incisos III e IV</w:t>
      </w:r>
      <w:proofErr w:type="gramEnd"/>
      <w:r w:rsidRPr="00AB001A">
        <w:rPr>
          <w:rFonts w:ascii="Helvetica" w:hAnsi="Helvetica" w:cs="Courier New"/>
          <w:color w:val="000000"/>
        </w:rPr>
        <w:t>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III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recursos humanos, compreendendo as atividades: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a) previstas nos artigos 4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5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exceto inciso XI, 7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e 10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52.833, de 24 de mar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o de 2008;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b) previstas nos artigos 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, inciso XI, 11, 12, 14, </w:t>
      </w:r>
      <w:proofErr w:type="gramStart"/>
      <w:r w:rsidRPr="00AB001A">
        <w:rPr>
          <w:rFonts w:ascii="Helvetica" w:hAnsi="Helvetica" w:cs="Courier New"/>
          <w:color w:val="000000"/>
        </w:rPr>
        <w:t>incisos II e IV</w:t>
      </w:r>
      <w:proofErr w:type="gramEnd"/>
      <w:r w:rsidRPr="00AB001A">
        <w:rPr>
          <w:rFonts w:ascii="Helvetica" w:hAnsi="Helvetica" w:cs="Courier New"/>
          <w:color w:val="000000"/>
        </w:rPr>
        <w:t xml:space="preserve"> a VII, e 15 a 19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52.833, de 24 de mar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o de 2008, por meio do Centro de Adm</w:t>
      </w:r>
      <w:r w:rsidRPr="00AB001A">
        <w:rPr>
          <w:rFonts w:ascii="Helvetica" w:hAnsi="Helvetica" w:cs="Courier New"/>
          <w:color w:val="000000"/>
        </w:rPr>
        <w:t>i</w:t>
      </w:r>
      <w:r w:rsidRPr="00AB001A">
        <w:rPr>
          <w:rFonts w:ascii="Helvetica" w:hAnsi="Helvetica" w:cs="Courier New"/>
          <w:color w:val="000000"/>
        </w:rPr>
        <w:t>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Pessoal;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c) as atividades previstas nos artigos 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e 9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52.833, de 24 de mar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o de 2008, por meio do Centro de Sele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e Desenvolvimento;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benef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cios sociais, por meio do Centro de Benef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cios Sociais e Seguran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a do Trabalho, compreendendo: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a) administra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benef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cios sociais e previdenci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rios existentes;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b) orienta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e acompanhamento de servidores em rela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aos ben</w:t>
      </w:r>
      <w:r w:rsidRPr="00AB001A">
        <w:rPr>
          <w:rFonts w:ascii="Helvetica" w:hAnsi="Helvetica" w:cs="Courier New"/>
          <w:color w:val="000000"/>
        </w:rPr>
        <w:t>e</w:t>
      </w:r>
      <w:r w:rsidRPr="00AB001A">
        <w:rPr>
          <w:rFonts w:ascii="Helvetica" w:hAnsi="Helvetica" w:cs="Courier New"/>
          <w:color w:val="000000"/>
        </w:rPr>
        <w:t>f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cios existentes;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c) promo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e implanta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do Programa de Preven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Riscos A</w:t>
      </w:r>
      <w:r w:rsidRPr="00AB001A">
        <w:rPr>
          <w:rFonts w:ascii="Helvetica" w:hAnsi="Helvetica" w:cs="Courier New"/>
          <w:color w:val="000000"/>
        </w:rPr>
        <w:t>m</w:t>
      </w:r>
      <w:r w:rsidRPr="00AB001A">
        <w:rPr>
          <w:rFonts w:ascii="Helvetica" w:hAnsi="Helvetica" w:cs="Courier New"/>
          <w:color w:val="000000"/>
        </w:rPr>
        <w:t xml:space="preserve">bientais - PPRA, visando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manuten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da sa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>de e da integridade dos servidores;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d) </w:t>
      </w:r>
      <w:proofErr w:type="gramStart"/>
      <w:r w:rsidRPr="00AB001A">
        <w:rPr>
          <w:rFonts w:ascii="Helvetica" w:hAnsi="Helvetica" w:cs="Courier New"/>
          <w:color w:val="000000"/>
        </w:rPr>
        <w:t>gerenciamento das atividades de medicina do trabalho.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IV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o artigo 85-A: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Courier New" w:hAnsi="Courier New" w:cs="Courier New"/>
          <w:color w:val="000000"/>
        </w:rPr>
        <w:t>“</w:t>
      </w:r>
      <w:r w:rsidRPr="00AB001A">
        <w:rPr>
          <w:rFonts w:ascii="Helvetica" w:hAnsi="Helvetica" w:cs="Courier New"/>
          <w:color w:val="000000"/>
        </w:rPr>
        <w:t xml:space="preserve">Artigo 85-A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Ao respons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vel pela Vice-Superintend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Gest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o, al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>m de outras atribui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conferidas por lei ou decreto, cabe: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 - responder pelo expediente da Autarquia nos impedimentos legais e tempor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rios, bem como ocasionais, do Superintendente e do Superintendente Adjunto;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II </w:t>
      </w:r>
      <w:r w:rsidRPr="00AB001A">
        <w:rPr>
          <w:rFonts w:ascii="Courier New" w:hAnsi="Courier New" w:cs="Courier New"/>
          <w:color w:val="000000"/>
        </w:rPr>
        <w:t>–</w:t>
      </w:r>
      <w:r w:rsidRPr="00AB001A">
        <w:rPr>
          <w:rFonts w:ascii="Helvetica" w:hAnsi="Helvetica" w:cs="Courier New"/>
          <w:color w:val="000000"/>
        </w:rPr>
        <w:t xml:space="preserve"> representar o Superintendente junto a autoridades e </w:t>
      </w:r>
      <w:r w:rsidRPr="00AB001A">
        <w:rPr>
          <w:rFonts w:ascii="Courier New" w:hAnsi="Courier New" w:cs="Courier New"/>
          <w:color w:val="000000"/>
        </w:rPr>
        <w:t>ó</w:t>
      </w:r>
      <w:r w:rsidRPr="00AB001A">
        <w:rPr>
          <w:rFonts w:ascii="Helvetica" w:hAnsi="Helvetica" w:cs="Courier New"/>
          <w:color w:val="000000"/>
        </w:rPr>
        <w:t>rg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os, qua</w:t>
      </w:r>
      <w:r w:rsidRPr="00AB001A">
        <w:rPr>
          <w:rFonts w:ascii="Helvetica" w:hAnsi="Helvetica" w:cs="Courier New"/>
          <w:color w:val="000000"/>
        </w:rPr>
        <w:t>n</w:t>
      </w:r>
      <w:r w:rsidRPr="00AB001A">
        <w:rPr>
          <w:rFonts w:ascii="Helvetica" w:hAnsi="Helvetica" w:cs="Courier New"/>
          <w:color w:val="000000"/>
        </w:rPr>
        <w:t>do for o caso;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III- coordenar, supervisionar e orientar o exerc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cio das atribui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de que trata o par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grafo 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>nico do artigo 28 deste regulamento.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IV - em rela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ao Sistema de Administra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Pessoal, as previstas no artigo 33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52.833, de 24 de mar</w:t>
      </w:r>
      <w:r w:rsidRPr="00AB001A">
        <w:rPr>
          <w:rFonts w:ascii="Courier New" w:hAnsi="Courier New" w:cs="Courier New"/>
          <w:color w:val="000000"/>
        </w:rPr>
        <w:t>ç</w:t>
      </w:r>
      <w:r w:rsidRPr="00AB001A">
        <w:rPr>
          <w:rFonts w:ascii="Helvetica" w:hAnsi="Helvetica" w:cs="Courier New"/>
          <w:color w:val="000000"/>
        </w:rPr>
        <w:t>o de 2008;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V - em rela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 xml:space="preserve">o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administra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de material e patrim</w:t>
      </w:r>
      <w:r w:rsidRPr="00AB001A">
        <w:rPr>
          <w:rFonts w:ascii="Courier New" w:hAnsi="Courier New" w:cs="Courier New"/>
          <w:color w:val="000000"/>
        </w:rPr>
        <w:t>ô</w:t>
      </w:r>
      <w:r w:rsidRPr="00AB001A">
        <w:rPr>
          <w:rFonts w:ascii="Helvetica" w:hAnsi="Helvetica" w:cs="Courier New"/>
          <w:color w:val="000000"/>
        </w:rPr>
        <w:t>nio: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a) as previstas no artigo 3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47.297, de </w:t>
      </w:r>
      <w:proofErr w:type="gramStart"/>
      <w:r w:rsidRPr="00AB001A">
        <w:rPr>
          <w:rFonts w:ascii="Helvetica" w:hAnsi="Helvetica" w:cs="Courier New"/>
          <w:color w:val="000000"/>
        </w:rPr>
        <w:t>6</w:t>
      </w:r>
      <w:proofErr w:type="gramEnd"/>
      <w:r w:rsidRPr="00AB001A">
        <w:rPr>
          <w:rFonts w:ascii="Helvetica" w:hAnsi="Helvetica" w:cs="Courier New"/>
          <w:color w:val="000000"/>
        </w:rPr>
        <w:t xml:space="preserve"> de novembro de 2002, observado o disposto em seu par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grafo </w:t>
      </w:r>
      <w:r w:rsidRPr="00AB001A">
        <w:rPr>
          <w:rFonts w:ascii="Courier New" w:hAnsi="Courier New" w:cs="Courier New"/>
          <w:color w:val="000000"/>
        </w:rPr>
        <w:t>ú</w:t>
      </w:r>
      <w:r w:rsidRPr="00AB001A">
        <w:rPr>
          <w:rFonts w:ascii="Helvetica" w:hAnsi="Helvetica" w:cs="Courier New"/>
          <w:color w:val="000000"/>
        </w:rPr>
        <w:t>nico;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lastRenderedPageBreak/>
        <w:t>b) as previstas nos artigos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e 2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31.138, de </w:t>
      </w:r>
      <w:proofErr w:type="gramStart"/>
      <w:r w:rsidRPr="00AB001A">
        <w:rPr>
          <w:rFonts w:ascii="Helvetica" w:hAnsi="Helvetica" w:cs="Courier New"/>
          <w:color w:val="000000"/>
        </w:rPr>
        <w:t>9</w:t>
      </w:r>
      <w:proofErr w:type="gramEnd"/>
      <w:r w:rsidRPr="00AB001A">
        <w:rPr>
          <w:rFonts w:ascii="Helvetica" w:hAnsi="Helvetica" w:cs="Courier New"/>
          <w:color w:val="000000"/>
        </w:rPr>
        <w:t xml:space="preserve"> de jane</w:t>
      </w:r>
      <w:r w:rsidRPr="00AB001A">
        <w:rPr>
          <w:rFonts w:ascii="Helvetica" w:hAnsi="Helvetica" w:cs="Courier New"/>
          <w:color w:val="000000"/>
        </w:rPr>
        <w:t>i</w:t>
      </w:r>
      <w:r w:rsidRPr="00AB001A">
        <w:rPr>
          <w:rFonts w:ascii="Helvetica" w:hAnsi="Helvetica" w:cs="Courier New"/>
          <w:color w:val="000000"/>
        </w:rPr>
        <w:t>ro de 1990, alterados pelos Decretos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33.701, de 22 de agosto de 1991, e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37.410, de 9 de setembro de 1993, que lhe forem delegadas pelo Superintendente;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c) autorizar a transfer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 de bens m</w:t>
      </w:r>
      <w:r w:rsidRPr="00AB001A">
        <w:rPr>
          <w:rFonts w:ascii="Courier New" w:hAnsi="Courier New" w:cs="Courier New"/>
          <w:color w:val="000000"/>
        </w:rPr>
        <w:t>ó</w:t>
      </w:r>
      <w:r w:rsidRPr="00AB001A">
        <w:rPr>
          <w:rFonts w:ascii="Helvetica" w:hAnsi="Helvetica" w:cs="Courier New"/>
          <w:color w:val="000000"/>
        </w:rPr>
        <w:t>veis de uma para outra unidade da estrutura b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sica;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d) autorizar, mediante ato espec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fico, autoridades da Autarquia a requ</w:t>
      </w:r>
      <w:r w:rsidRPr="00AB001A">
        <w:rPr>
          <w:rFonts w:ascii="Helvetica" w:hAnsi="Helvetica" w:cs="Courier New"/>
          <w:color w:val="000000"/>
        </w:rPr>
        <w:t>i</w:t>
      </w:r>
      <w:r w:rsidRPr="00AB001A">
        <w:rPr>
          <w:rFonts w:ascii="Helvetica" w:hAnsi="Helvetica" w:cs="Courier New"/>
          <w:color w:val="000000"/>
        </w:rPr>
        <w:t>sitarem transporte de material por conta do Estado;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 xml:space="preserve">e) </w:t>
      </w:r>
      <w:proofErr w:type="gramStart"/>
      <w:r w:rsidRPr="00AB001A">
        <w:rPr>
          <w:rFonts w:ascii="Helvetica" w:hAnsi="Helvetica" w:cs="Courier New"/>
          <w:color w:val="000000"/>
        </w:rPr>
        <w:t>assinar editais de concorr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ncia.</w:t>
      </w:r>
      <w:r w:rsidRPr="00AB001A">
        <w:rPr>
          <w:rFonts w:ascii="Courier New" w:hAnsi="Courier New" w:cs="Courier New"/>
          <w:color w:val="000000"/>
        </w:rPr>
        <w:t>”</w:t>
      </w:r>
      <w:proofErr w:type="gramEnd"/>
      <w:r w:rsidRPr="00AB001A">
        <w:rPr>
          <w:rFonts w:ascii="Helvetica" w:hAnsi="Helvetica" w:cs="Courier New"/>
          <w:color w:val="000000"/>
        </w:rPr>
        <w:t>.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3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Ficam revogadas as disposi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em contr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rio, em especial,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55.964, de 29 de junho de 2010, o artigo 24 e a Se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IX do Cap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tulo VI.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4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 xml:space="preserve">o. 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Pal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B001A">
        <w:rPr>
          <w:rFonts w:ascii="Helvetica" w:hAnsi="Helvetica" w:cs="Courier New"/>
          <w:color w:val="000000"/>
        </w:rPr>
        <w:t>8</w:t>
      </w:r>
      <w:proofErr w:type="gramEnd"/>
      <w:r w:rsidRPr="00AB001A">
        <w:rPr>
          <w:rFonts w:ascii="Helvetica" w:hAnsi="Helvetica" w:cs="Courier New"/>
          <w:color w:val="000000"/>
        </w:rPr>
        <w:t xml:space="preserve"> de fevereiro de 2019</w:t>
      </w:r>
    </w:p>
    <w:p w:rsidR="002C17ED" w:rsidRPr="00AB001A" w:rsidRDefault="002C17ED" w:rsidP="002C17E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JO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DORIA</w:t>
      </w:r>
    </w:p>
    <w:sectPr w:rsidR="002C17ED" w:rsidRPr="00AB001A" w:rsidSect="00AB00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C17ED"/>
    <w:rsid w:val="002C17ED"/>
    <w:rsid w:val="003049DE"/>
    <w:rsid w:val="003C71CA"/>
    <w:rsid w:val="00455647"/>
    <w:rsid w:val="00653CC4"/>
    <w:rsid w:val="007B4057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1352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2019-03-20T13:59:00Z</dcterms:created>
  <dcterms:modified xsi:type="dcterms:W3CDTF">2019-03-20T14:14:00Z</dcterms:modified>
</cp:coreProperties>
</file>