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0E08" w14:textId="77777777" w:rsidR="00C17949" w:rsidRPr="00F30978" w:rsidRDefault="00C17949" w:rsidP="00F3097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3097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30978">
        <w:rPr>
          <w:rFonts w:ascii="Calibri" w:hAnsi="Calibri" w:cs="Calibri"/>
          <w:b/>
          <w:bCs/>
          <w:sz w:val="22"/>
          <w:szCs w:val="22"/>
        </w:rPr>
        <w:t>º</w:t>
      </w:r>
      <w:r w:rsidRPr="00F30978">
        <w:rPr>
          <w:rFonts w:ascii="Helvetica" w:hAnsi="Helvetica" w:cs="Courier New"/>
          <w:b/>
          <w:bCs/>
          <w:sz w:val="22"/>
          <w:szCs w:val="22"/>
        </w:rPr>
        <w:t xml:space="preserve"> 67.688, DE 3 DE MAIO DE 2023</w:t>
      </w:r>
    </w:p>
    <w:p w14:paraId="16C04477" w14:textId="77777777" w:rsidR="00C17949" w:rsidRPr="00ED3692" w:rsidRDefault="00C17949" w:rsidP="00F3097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Disp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 sobre a oficializa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XIII Confer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Estadual de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Social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690F50EF" w14:textId="77777777" w:rsidR="00C17949" w:rsidRPr="00ED3692" w:rsidRDefault="00C17949" w:rsidP="00C179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</w:t>
      </w:r>
    </w:p>
    <w:p w14:paraId="0BA0DA83" w14:textId="77777777" w:rsidR="00C17949" w:rsidRPr="00ED3692" w:rsidRDefault="00C17949" w:rsidP="00C179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4FC87F55" w14:textId="77777777" w:rsidR="001521EC" w:rsidRPr="001521EC" w:rsidRDefault="001521EC" w:rsidP="001521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1521EC">
        <w:rPr>
          <w:rFonts w:ascii="Helvetica" w:hAnsi="Helvetica" w:cs="Courier New"/>
          <w:strike/>
          <w:sz w:val="22"/>
          <w:szCs w:val="22"/>
        </w:rPr>
        <w:t>Artigo 1º - Fica oficializada a XIII Conferência Estadual de Assistência Social, a realizar-se nos dias 3, 4 e 5 de outubro de 2023, cujo tema será “Reconstrução do SUAS: O SUAS que temos e o SUAS que queremos"”.</w:t>
      </w:r>
    </w:p>
    <w:p w14:paraId="59C9BB71" w14:textId="77E3E60D" w:rsidR="001521EC" w:rsidRPr="001521EC" w:rsidRDefault="001521EC" w:rsidP="001521EC">
      <w:pPr>
        <w:pStyle w:val="TextosemFormatao"/>
        <w:spacing w:beforeLines="60" w:before="144" w:afterLines="60" w:after="144"/>
        <w:ind w:firstLine="1418"/>
        <w:rPr>
          <w:rFonts w:ascii="Helvetica" w:hAnsi="Helvetica" w:cs="Courier New"/>
          <w:b/>
          <w:bCs/>
          <w:i/>
          <w:iCs/>
          <w:sz w:val="22"/>
        </w:rPr>
      </w:pPr>
      <w:r w:rsidRPr="001521EC">
        <w:rPr>
          <w:rFonts w:ascii="Helvetica" w:hAnsi="Helvetica" w:cs="Courier New"/>
          <w:b/>
          <w:bCs/>
          <w:i/>
          <w:iCs/>
          <w:sz w:val="22"/>
        </w:rPr>
        <w:t>(*) Nova Redação dada pelo Decreto nº 68.019, de 11 de outubro de 2023 (art. 1º):</w:t>
      </w:r>
    </w:p>
    <w:p w14:paraId="39785DBC" w14:textId="77777777" w:rsidR="001521EC" w:rsidRPr="001521EC" w:rsidRDefault="001521EC" w:rsidP="001521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4472C4" w:themeColor="accent1"/>
          <w:sz w:val="22"/>
          <w:szCs w:val="22"/>
        </w:rPr>
      </w:pPr>
      <w:r w:rsidRPr="001521EC">
        <w:rPr>
          <w:rFonts w:ascii="Helvetica" w:hAnsi="Helvetica" w:cs="Courier New"/>
          <w:b/>
          <w:bCs/>
          <w:color w:val="4472C4" w:themeColor="accent1"/>
          <w:sz w:val="22"/>
          <w:szCs w:val="22"/>
        </w:rPr>
        <w:t>"Artigo 1º - Fica oficializada a XIII Conferência Estadual de Assistência Social, a realizar-se nos dias 7, 8 e 9 de novembro de 2023, cujo tema será “Reconstrução do SUAS: O SUAS que temos e o SUAS que queremos".". (NR)</w:t>
      </w:r>
    </w:p>
    <w:p w14:paraId="4A9269E2" w14:textId="0DA2CBFD" w:rsidR="00C17949" w:rsidRPr="00ED3692" w:rsidRDefault="00C17949" w:rsidP="001521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 O Conselho Estadual de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 Social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CONSEAS ficar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pela coordena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organiza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confer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de que trata o 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</w:p>
    <w:p w14:paraId="6DF4D718" w14:textId="77777777" w:rsidR="00C17949" w:rsidRPr="00ED3692" w:rsidRDefault="00C17949" w:rsidP="00C179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 As despesas decorrentes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da realiza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XIII Confer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Estadual de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Social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custeadas pelo Fundo Estadual de Assist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 Social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FEAS, da Secretaria de Desenvolvimento Social.</w:t>
      </w:r>
    </w:p>
    <w:p w14:paraId="64ECA54F" w14:textId="77777777" w:rsidR="00C17949" w:rsidRPr="00ED3692" w:rsidRDefault="00C17949" w:rsidP="00C179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658EAF9F" w14:textId="77777777" w:rsidR="00C17949" w:rsidRPr="00ED3692" w:rsidRDefault="00C17949" w:rsidP="00C179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2DF4647E" w14:textId="77777777" w:rsidR="00C17949" w:rsidRPr="00ED3692" w:rsidRDefault="00C17949" w:rsidP="00C179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C17949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05988543">
    <w:abstractNumId w:val="4"/>
  </w:num>
  <w:num w:numId="2" w16cid:durableId="972639146">
    <w:abstractNumId w:val="5"/>
  </w:num>
  <w:num w:numId="3" w16cid:durableId="27343435">
    <w:abstractNumId w:val="1"/>
  </w:num>
  <w:num w:numId="4" w16cid:durableId="549149783">
    <w:abstractNumId w:val="2"/>
  </w:num>
  <w:num w:numId="5" w16cid:durableId="1361932093">
    <w:abstractNumId w:val="7"/>
  </w:num>
  <w:num w:numId="6" w16cid:durableId="1358190797">
    <w:abstractNumId w:val="3"/>
  </w:num>
  <w:num w:numId="7" w16cid:durableId="2065906863">
    <w:abstractNumId w:val="8"/>
  </w:num>
  <w:num w:numId="8" w16cid:durableId="1026830451">
    <w:abstractNumId w:val="6"/>
  </w:num>
  <w:num w:numId="9" w16cid:durableId="181478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49"/>
    <w:rsid w:val="001521EC"/>
    <w:rsid w:val="00C17949"/>
    <w:rsid w:val="00F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2178"/>
  <w15:chartTrackingRefBased/>
  <w15:docId w15:val="{12197B6F-D4AE-4705-8F6D-BC0E8347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49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949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C17949"/>
  </w:style>
  <w:style w:type="paragraph" w:styleId="Rodap">
    <w:name w:val="footer"/>
    <w:basedOn w:val="Normal"/>
    <w:link w:val="RodapChar"/>
    <w:uiPriority w:val="99"/>
    <w:unhideWhenUsed/>
    <w:rsid w:val="00C17949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17949"/>
  </w:style>
  <w:style w:type="paragraph" w:styleId="Corpodetexto2">
    <w:name w:val="Body Text 2"/>
    <w:basedOn w:val="Normal"/>
    <w:link w:val="Corpodetexto2Char"/>
    <w:rsid w:val="00C17949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17949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1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179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7949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17949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179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79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7949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794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9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9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17949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9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949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C1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794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7949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C17949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79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Apoio</cp:lastModifiedBy>
  <cp:revision>2</cp:revision>
  <dcterms:created xsi:type="dcterms:W3CDTF">2023-10-16T18:45:00Z</dcterms:created>
  <dcterms:modified xsi:type="dcterms:W3CDTF">2023-10-16T18:45:00Z</dcterms:modified>
</cp:coreProperties>
</file>