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25ED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1263F">
        <w:rPr>
          <w:rFonts w:ascii="Helvetica" w:hAnsi="Helvetica"/>
          <w:b/>
          <w:bCs/>
          <w:sz w:val="22"/>
          <w:szCs w:val="22"/>
        </w:rPr>
        <w:t>DECRETO N</w:t>
      </w:r>
      <w:r w:rsidRPr="0041263F">
        <w:rPr>
          <w:rFonts w:ascii="Calibri" w:hAnsi="Calibri" w:cs="Calibri"/>
          <w:b/>
          <w:bCs/>
          <w:sz w:val="22"/>
          <w:szCs w:val="22"/>
        </w:rPr>
        <w:t>º</w:t>
      </w:r>
      <w:r w:rsidRPr="0041263F">
        <w:rPr>
          <w:rFonts w:ascii="Helvetica" w:hAnsi="Helvetica"/>
          <w:b/>
          <w:bCs/>
          <w:sz w:val="22"/>
          <w:szCs w:val="22"/>
        </w:rPr>
        <w:t xml:space="preserve"> 69.506, DE 30 DE ABRIL DE 2025</w:t>
      </w:r>
    </w:p>
    <w:p w14:paraId="1CD9D1C9" w14:textId="77777777" w:rsidR="00767940" w:rsidRPr="0041263F" w:rsidRDefault="00767940" w:rsidP="00767940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Altera 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69.052, de 14 de novembro de 2024, que aprova a Estrutura Organizacional e o Quadro Demonstrativo dos Cargos em Comiss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das Fun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Confian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 da Secretaria de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e d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provid</w:t>
      </w:r>
      <w:r w:rsidRPr="0041263F">
        <w:rPr>
          <w:rFonts w:ascii="Calibri" w:hAnsi="Calibri" w:cs="Calibri"/>
          <w:sz w:val="22"/>
          <w:szCs w:val="22"/>
        </w:rPr>
        <w:t>ê</w:t>
      </w:r>
      <w:r w:rsidRPr="0041263F">
        <w:rPr>
          <w:rFonts w:ascii="Helvetica" w:hAnsi="Helvetica"/>
          <w:sz w:val="22"/>
          <w:szCs w:val="22"/>
        </w:rPr>
        <w:t>ncias correlatas.</w:t>
      </w:r>
    </w:p>
    <w:p w14:paraId="6B51D9F1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b/>
          <w:bCs/>
          <w:sz w:val="22"/>
          <w:szCs w:val="22"/>
        </w:rPr>
        <w:t>O GOVERNADOR DO ESTADO DE S</w:t>
      </w:r>
      <w:r w:rsidRPr="0041263F">
        <w:rPr>
          <w:rFonts w:ascii="Calibri" w:hAnsi="Calibri" w:cs="Calibri"/>
          <w:b/>
          <w:bCs/>
          <w:sz w:val="22"/>
          <w:szCs w:val="22"/>
        </w:rPr>
        <w:t>Ã</w:t>
      </w:r>
      <w:r w:rsidRPr="0041263F">
        <w:rPr>
          <w:rFonts w:ascii="Helvetica" w:hAnsi="Helvetica"/>
          <w:b/>
          <w:bCs/>
          <w:sz w:val="22"/>
          <w:szCs w:val="22"/>
        </w:rPr>
        <w:t>O PAULO</w:t>
      </w:r>
      <w:r w:rsidRPr="0041263F">
        <w:rPr>
          <w:rFonts w:ascii="Helvetica" w:hAnsi="Helvetica"/>
          <w:sz w:val="22"/>
          <w:szCs w:val="22"/>
        </w:rPr>
        <w:t>, no uso de suas atribui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legais,</w:t>
      </w:r>
    </w:p>
    <w:p w14:paraId="3E22EF28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b/>
          <w:bCs/>
          <w:sz w:val="22"/>
          <w:szCs w:val="22"/>
        </w:rPr>
        <w:t>Decreta:</w:t>
      </w:r>
    </w:p>
    <w:p w14:paraId="5D3DAE11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1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Os Anexos I, II e III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69.052, de 14 de novembro de 2024, ficam substitu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dos, respectivamente, pelos Anexos I, II e III deste decreto.</w:t>
      </w:r>
    </w:p>
    <w:p w14:paraId="224BA888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Os dispositivos adiante relacionados passam a vigorar com a seguinte reda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o:</w:t>
      </w:r>
    </w:p>
    <w:p w14:paraId="4B8D2187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30.595, de 13 de outubro de 1989:</w:t>
      </w:r>
    </w:p>
    <w:p w14:paraId="004C13C2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a) o artigo 4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019EB98B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4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Cabe </w:t>
      </w:r>
      <w:r w:rsidRPr="0041263F">
        <w:rPr>
          <w:rFonts w:ascii="Arial" w:hAnsi="Arial" w:cs="Arial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 xml:space="preserve">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 xml:space="preserve">o e Governo Digital proceder, mensalmente, </w:t>
      </w:r>
      <w:r w:rsidRPr="0041263F">
        <w:rPr>
          <w:rFonts w:ascii="Arial" w:hAnsi="Arial" w:cs="Arial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 xml:space="preserve"> revis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dos valores da despesa di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ria de condu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o, a que alude o artigo anterior.</w:t>
      </w:r>
    </w:p>
    <w:p w14:paraId="4140C896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Os valores decorrentes da revis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 que trata este artigo ser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fixados por ato do Subsecret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de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 Pessoas, da Secretaria de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Calibri" w:hAnsi="Calibri" w:cs="Calibri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6D5C0874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b) o artigo 8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7EBD471E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8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A Subsecretaria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 Pessoas, da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editar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, se necess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rio, instru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para fins de pagamento do aux</w:t>
      </w:r>
      <w:r w:rsidRPr="0041263F">
        <w:rPr>
          <w:rFonts w:ascii="Arial" w:hAnsi="Arial" w:cs="Arial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lio-transporte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3E5E4934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52.624, de 15 de janeiro de 2008:</w:t>
      </w:r>
    </w:p>
    <w:p w14:paraId="422B1ABF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a) do 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0AADD679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1. o </w:t>
      </w: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caput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:</w:t>
      </w:r>
    </w:p>
    <w:p w14:paraId="4A09A591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2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Caber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</w:t>
      </w:r>
      <w:r w:rsidRPr="0041263F">
        <w:rPr>
          <w:rFonts w:ascii="Arial" w:hAnsi="Arial" w:cs="Arial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 xml:space="preserve">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por interm</w:t>
      </w:r>
      <w:r w:rsidRPr="0041263F">
        <w:rPr>
          <w:rFonts w:ascii="Arial" w:hAnsi="Arial" w:cs="Arial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 xml:space="preserve">dio do </w:t>
      </w:r>
      <w:r w:rsidRPr="0041263F">
        <w:rPr>
          <w:rFonts w:ascii="Arial" w:hAnsi="Arial" w:cs="Arial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rg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central do Sistema de Administra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de Pessoal, a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do Banco criado por este decreto, o qual ser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composto por informa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 xml:space="preserve">es relativas a dados pessoais e funcionais, reflexos e encargos sociais referentes </w:t>
      </w:r>
      <w:r w:rsidRPr="0041263F">
        <w:rPr>
          <w:rFonts w:ascii="Arial" w:hAnsi="Arial" w:cs="Arial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>s</w:t>
      </w:r>
      <w:proofErr w:type="gramStart"/>
      <w:r w:rsidRPr="0041263F">
        <w:rPr>
          <w:rFonts w:ascii="Helvetica" w:hAnsi="Helvetica"/>
          <w:sz w:val="22"/>
          <w:szCs w:val="22"/>
        </w:rPr>
        <w:t>: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6F217BB2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2. o 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nico:</w:t>
      </w:r>
    </w:p>
    <w:p w14:paraId="72935B90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Par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Arial" w:hAnsi="Arial" w:cs="Arial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 xml:space="preserve">o e Governo Digital e a Casa Civil, em suas respectivas 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reas de atua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o, ter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acesso irrestrito ao Banco criado pelo artigo 1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deste decreto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1A2CA5EA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b) o artigo 3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3DE5CC90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"Artigo 3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Os 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rg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os e entidades mencionados no 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deste decreto dever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 xml:space="preserve">o encaminhar </w:t>
      </w:r>
      <w:r w:rsidRPr="0041263F">
        <w:rPr>
          <w:rFonts w:ascii="Calibri" w:hAnsi="Calibri" w:cs="Calibri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 xml:space="preserve"> Secretaria de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mensalmente, no prazo de 5 (cinco) dias contados da data de encerramento das folhas de pagamento, por meio eletr</w:t>
      </w:r>
      <w:r w:rsidRPr="0041263F">
        <w:rPr>
          <w:rFonts w:ascii="Calibri" w:hAnsi="Calibri" w:cs="Calibri"/>
          <w:sz w:val="22"/>
          <w:szCs w:val="22"/>
        </w:rPr>
        <w:t>ô</w:t>
      </w:r>
      <w:r w:rsidRPr="0041263F">
        <w:rPr>
          <w:rFonts w:ascii="Helvetica" w:hAnsi="Helvetica"/>
          <w:sz w:val="22"/>
          <w:szCs w:val="22"/>
        </w:rPr>
        <w:t>nico, as informa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referidas no "caput" do mesmo artigo.</w:t>
      </w:r>
    </w:p>
    <w:p w14:paraId="33E57FE3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lastRenderedPageBreak/>
        <w:t>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As entidades mencionadas nos incisos II a VII do 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deste decreto, que t</w:t>
      </w:r>
      <w:r w:rsidRPr="0041263F">
        <w:rPr>
          <w:rFonts w:ascii="Calibri" w:hAnsi="Calibri" w:cs="Calibri"/>
          <w:sz w:val="22"/>
          <w:szCs w:val="22"/>
        </w:rPr>
        <w:t>ê</w:t>
      </w:r>
      <w:r w:rsidRPr="0041263F">
        <w:rPr>
          <w:rFonts w:ascii="Helvetica" w:hAnsi="Helvetica"/>
          <w:sz w:val="22"/>
          <w:szCs w:val="22"/>
        </w:rPr>
        <w:t>m suas folhas de pagamento processadas pela Companhia de Processamento de Dados do Estado de S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Paulo - PRODESP, 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dispensadas do encaminhamento das informa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es, ficando autorizada a Secretaria de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 a efetuar consulta aos dados existentes no Banco de Informa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Pessoal, Reflexos e Encargos Sociais do Estado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Calibri" w:hAnsi="Calibri" w:cs="Calibri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0667FD90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c) o artigo 4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5E772579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4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 poder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editar instru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 xml:space="preserve">es complementares </w:t>
      </w:r>
      <w:r w:rsidRPr="0041263F">
        <w:rPr>
          <w:rFonts w:ascii="Arial" w:hAnsi="Arial" w:cs="Arial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 xml:space="preserve"> execu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deste decreto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1BE57A96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III -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52.833, de 24 de mar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 xml:space="preserve">o de 2008, o </w:t>
      </w:r>
      <w:r w:rsidRPr="0041263F">
        <w:rPr>
          <w:rFonts w:ascii="Calibri" w:hAnsi="Calibri" w:cs="Calibri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caput</w:t>
      </w:r>
      <w:r w:rsidRPr="0041263F">
        <w:rPr>
          <w:rFonts w:ascii="Calibri" w:hAnsi="Calibri" w:cs="Calibri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 xml:space="preserve"> do artigo 25:</w:t>
      </w:r>
    </w:p>
    <w:p w14:paraId="4D9C87FC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25 - Ao Secret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 compete, ainda, em rela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ao Sistema de Administra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de Pessoal, em n</w:t>
      </w:r>
      <w:r w:rsidRPr="0041263F">
        <w:rPr>
          <w:rFonts w:ascii="Arial" w:hAnsi="Arial" w:cs="Arial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vel central</w:t>
      </w:r>
      <w:proofErr w:type="gramStart"/>
      <w:r w:rsidRPr="0041263F">
        <w:rPr>
          <w:rFonts w:ascii="Helvetica" w:hAnsi="Helvetica"/>
          <w:sz w:val="22"/>
          <w:szCs w:val="22"/>
        </w:rPr>
        <w:t>: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0919B0EE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57.467, de 27 de outubro de 2011:</w:t>
      </w:r>
    </w:p>
    <w:p w14:paraId="39A560E5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a) o 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do artigo 1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18830125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Par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Arial" w:hAnsi="Arial" w:cs="Arial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O recadastramento a que se refere este artigo ser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coordenado pela Diretoria Geral de Pagamento de Pessoal, da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74CF94A5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b) o 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5A868496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2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no uso de suas compet</w:t>
      </w:r>
      <w:r w:rsidRPr="0041263F">
        <w:rPr>
          <w:rFonts w:ascii="Arial" w:hAnsi="Arial" w:cs="Arial"/>
          <w:sz w:val="22"/>
          <w:szCs w:val="22"/>
        </w:rPr>
        <w:t>ê</w:t>
      </w:r>
      <w:r w:rsidRPr="0041263F">
        <w:rPr>
          <w:rFonts w:ascii="Helvetica" w:hAnsi="Helvetica"/>
          <w:sz w:val="22"/>
          <w:szCs w:val="22"/>
        </w:rPr>
        <w:t>ncias, definir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a forma de realiza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do recadastramento, bem como expedir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normas e orienta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complementares com vistas ao cumprimento deste decreto, inclusive para decidir quanto aos casos especiais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75995810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V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59.957, de 13 de dezembro de 2013:</w:t>
      </w:r>
    </w:p>
    <w:p w14:paraId="16D45B65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a) o 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do artigo 1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6BC2F5A6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"Par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grafo </w:t>
      </w:r>
      <w:r w:rsidRPr="0041263F">
        <w:rPr>
          <w:rFonts w:ascii="Calibri" w:hAnsi="Calibri" w:cs="Calibri"/>
          <w:sz w:val="22"/>
          <w:szCs w:val="22"/>
        </w:rPr>
        <w:t>ú</w:t>
      </w:r>
      <w:r w:rsidRPr="0041263F">
        <w:rPr>
          <w:rFonts w:ascii="Helvetica" w:hAnsi="Helvetica"/>
          <w:sz w:val="22"/>
          <w:szCs w:val="22"/>
        </w:rPr>
        <w:t>nico - O BCEP ser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gerenciado pela Secretaria de Gest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por interm</w:t>
      </w:r>
      <w:r w:rsidRPr="0041263F">
        <w:rPr>
          <w:rFonts w:ascii="Calibri" w:hAnsi="Calibri" w:cs="Calibri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 xml:space="preserve">dio do 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rg</w:t>
      </w:r>
      <w:r w:rsidRPr="0041263F">
        <w:rPr>
          <w:rFonts w:ascii="Calibri" w:hAnsi="Calibri" w:cs="Calibri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central do Sistema de Administra</w:t>
      </w:r>
      <w:r w:rsidRPr="0041263F">
        <w:rPr>
          <w:rFonts w:ascii="Calibri" w:hAnsi="Calibri" w:cs="Calibri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de Pessoal, nos termos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50.881, de 14 de junho de 2006.";(NR)</w:t>
      </w:r>
    </w:p>
    <w:p w14:paraId="3156D7D8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b) o </w:t>
      </w:r>
      <w:r w:rsidRPr="0041263F">
        <w:rPr>
          <w:rFonts w:ascii="Calibri" w:hAnsi="Calibri" w:cs="Calibri"/>
          <w:sz w:val="22"/>
          <w:szCs w:val="22"/>
        </w:rPr>
        <w:t>§</w:t>
      </w:r>
      <w:r w:rsidRPr="0041263F">
        <w:rPr>
          <w:rFonts w:ascii="Helvetica" w:hAnsi="Helvetica"/>
          <w:sz w:val="22"/>
          <w:szCs w:val="22"/>
        </w:rPr>
        <w:t xml:space="preserve">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do 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6BA33ABB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“§</w:t>
      </w:r>
      <w:r w:rsidRPr="0041263F">
        <w:rPr>
          <w:rFonts w:ascii="Helvetica" w:hAnsi="Helvetica"/>
          <w:sz w:val="22"/>
          <w:szCs w:val="22"/>
        </w:rPr>
        <w:t xml:space="preserve"> 2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</w:t>
      </w:r>
      <w:r w:rsidRPr="0041263F">
        <w:rPr>
          <w:rFonts w:ascii="Arial" w:hAnsi="Arial" w:cs="Arial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 xml:space="preserve"> vedado, sob pena de responsabilidade, o provimento de cargos e preenchimento de fun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es-atividades e empregos j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integrados ao BCEP, sem a pr</w:t>
      </w:r>
      <w:r w:rsidRPr="0041263F">
        <w:rPr>
          <w:rFonts w:ascii="Arial" w:hAnsi="Arial" w:cs="Arial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>via aprova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do Secret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7010F9CA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61.163, de 10 de mar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o de 2015, o artigo 10:</w:t>
      </w:r>
    </w:p>
    <w:p w14:paraId="564B9CEA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10 - As fun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Secretaria T</w:t>
      </w:r>
      <w:r w:rsidRPr="0041263F">
        <w:rPr>
          <w:rFonts w:ascii="Arial" w:hAnsi="Arial" w:cs="Arial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>cnica e Executiva do Conselho do Patrim</w:t>
      </w:r>
      <w:r w:rsidRPr="0041263F">
        <w:rPr>
          <w:rFonts w:ascii="Arial" w:hAnsi="Arial" w:cs="Arial"/>
          <w:sz w:val="22"/>
          <w:szCs w:val="22"/>
        </w:rPr>
        <w:t>ô</w:t>
      </w:r>
      <w:r w:rsidRPr="0041263F">
        <w:rPr>
          <w:rFonts w:ascii="Helvetica" w:hAnsi="Helvetica"/>
          <w:sz w:val="22"/>
          <w:szCs w:val="22"/>
        </w:rPr>
        <w:t>nio Imobili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ser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 xml:space="preserve">o exercidas pelo </w:t>
      </w:r>
      <w:r w:rsidRPr="0041263F">
        <w:rPr>
          <w:rFonts w:ascii="Arial" w:hAnsi="Arial" w:cs="Arial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rg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central do Sistema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do Patrim</w:t>
      </w:r>
      <w:r w:rsidRPr="0041263F">
        <w:rPr>
          <w:rFonts w:ascii="Arial" w:hAnsi="Arial" w:cs="Arial"/>
          <w:sz w:val="22"/>
          <w:szCs w:val="22"/>
        </w:rPr>
        <w:t>ô</w:t>
      </w:r>
      <w:r w:rsidRPr="0041263F">
        <w:rPr>
          <w:rFonts w:ascii="Helvetica" w:hAnsi="Helvetica"/>
          <w:sz w:val="22"/>
          <w:szCs w:val="22"/>
        </w:rPr>
        <w:t>nio Imobili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do Estado - SGPI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2DCF9174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VII -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61.750, de 23 de dezembro de 2015, o </w:t>
      </w:r>
      <w:r w:rsidRPr="0041263F">
        <w:rPr>
          <w:rFonts w:ascii="Calibri" w:hAnsi="Calibri" w:cs="Calibri"/>
          <w:sz w:val="22"/>
          <w:szCs w:val="22"/>
        </w:rPr>
        <w:t>§</w:t>
      </w:r>
      <w:r w:rsidRPr="0041263F">
        <w:rPr>
          <w:rFonts w:ascii="Helvetica" w:hAnsi="Helvetica"/>
          <w:sz w:val="22"/>
          <w:szCs w:val="22"/>
        </w:rPr>
        <w:t xml:space="preserve">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do artigo 1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0F0BDDD2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“§</w:t>
      </w:r>
      <w:r w:rsidRPr="0041263F">
        <w:rPr>
          <w:rFonts w:ascii="Helvetica" w:hAnsi="Helvetica"/>
          <w:sz w:val="22"/>
          <w:szCs w:val="22"/>
        </w:rPr>
        <w:t xml:space="preserve"> 2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Para a operacionaliza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da margem consign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vel referente </w:t>
      </w:r>
      <w:r w:rsidRPr="0041263F">
        <w:rPr>
          <w:rFonts w:ascii="Arial" w:hAnsi="Arial" w:cs="Arial"/>
          <w:sz w:val="22"/>
          <w:szCs w:val="22"/>
        </w:rPr>
        <w:t>à</w:t>
      </w:r>
      <w:r w:rsidRPr="0041263F">
        <w:rPr>
          <w:rFonts w:ascii="Helvetica" w:hAnsi="Helvetica"/>
          <w:sz w:val="22"/>
          <w:szCs w:val="22"/>
        </w:rPr>
        <w:t>s d</w:t>
      </w:r>
      <w:r w:rsidRPr="0041263F">
        <w:rPr>
          <w:rFonts w:ascii="Arial" w:hAnsi="Arial" w:cs="Arial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vidas com cart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 cr</w:t>
      </w:r>
      <w:r w:rsidRPr="0041263F">
        <w:rPr>
          <w:rFonts w:ascii="Arial" w:hAnsi="Arial" w:cs="Arial"/>
          <w:sz w:val="22"/>
          <w:szCs w:val="22"/>
        </w:rPr>
        <w:t>é</w:t>
      </w:r>
      <w:r w:rsidRPr="0041263F">
        <w:rPr>
          <w:rFonts w:ascii="Helvetica" w:hAnsi="Helvetica"/>
          <w:sz w:val="22"/>
          <w:szCs w:val="22"/>
        </w:rPr>
        <w:t>dito, 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 dever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 xml:space="preserve"> promover a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visando adequar os Sistemas de Folha de Pagamento e Portal do Consignado, bem como expedir normas complementares para o cumprimento deste artigo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55496A20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VIII - do Decreto 63.326, de 4 de abril de 2018, o </w:t>
      </w: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caput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 xml:space="preserve"> do artigo 3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7C79273C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lastRenderedPageBreak/>
        <w:t>“</w:t>
      </w:r>
      <w:r w:rsidRPr="0041263F">
        <w:rPr>
          <w:rFonts w:ascii="Helvetica" w:hAnsi="Helvetica"/>
          <w:sz w:val="22"/>
          <w:szCs w:val="22"/>
        </w:rPr>
        <w:t>Artigo 3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Para a consecu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do disposto no Artigo 1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deste decreto, fica atribu</w:t>
      </w:r>
      <w:r w:rsidRPr="0041263F">
        <w:rPr>
          <w:rFonts w:ascii="Arial" w:hAnsi="Arial" w:cs="Arial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da compet</w:t>
      </w:r>
      <w:r w:rsidRPr="0041263F">
        <w:rPr>
          <w:rFonts w:ascii="Arial" w:hAnsi="Arial" w:cs="Arial"/>
          <w:sz w:val="22"/>
          <w:szCs w:val="22"/>
        </w:rPr>
        <w:t>ê</w:t>
      </w:r>
      <w:r w:rsidRPr="0041263F">
        <w:rPr>
          <w:rFonts w:ascii="Helvetica" w:hAnsi="Helvetica"/>
          <w:sz w:val="22"/>
          <w:szCs w:val="22"/>
        </w:rPr>
        <w:t>ncia ao Secret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 para a pr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tica dos seguintes atos: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 (NR)</w:t>
      </w:r>
    </w:p>
    <w:p w14:paraId="4EE3324A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64.418, de 28 de agosto de 2019, o inciso II do artigo 10:</w:t>
      </w:r>
    </w:p>
    <w:p w14:paraId="7D0D26B5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1263F">
        <w:rPr>
          <w:rFonts w:ascii="Helvetica" w:hAnsi="Helvetica"/>
          <w:sz w:val="22"/>
          <w:szCs w:val="22"/>
        </w:rPr>
        <w:t>ao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Conselho do Patrim</w:t>
      </w:r>
      <w:r w:rsidRPr="0041263F">
        <w:rPr>
          <w:rFonts w:ascii="Arial" w:hAnsi="Arial" w:cs="Arial"/>
          <w:sz w:val="22"/>
          <w:szCs w:val="22"/>
        </w:rPr>
        <w:t>ô</w:t>
      </w:r>
      <w:r w:rsidRPr="0041263F">
        <w:rPr>
          <w:rFonts w:ascii="Helvetica" w:hAnsi="Helvetica"/>
          <w:sz w:val="22"/>
          <w:szCs w:val="22"/>
        </w:rPr>
        <w:t>nio Imobili</w:t>
      </w:r>
      <w:r w:rsidRPr="0041263F">
        <w:rPr>
          <w:rFonts w:ascii="Arial" w:hAnsi="Arial" w:cs="Arial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rio, da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manter a documenta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e as informa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sobre os bens im</w:t>
      </w:r>
      <w:r w:rsidRPr="0041263F">
        <w:rPr>
          <w:rFonts w:ascii="Arial" w:hAnsi="Arial" w:cs="Arial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veis oriundos da empresa extinta, transferidos ao Estado;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 (NR)</w:t>
      </w:r>
    </w:p>
    <w:p w14:paraId="7C92E82F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X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artigo 4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67.552, de 8 de mar</w:t>
      </w:r>
      <w:r w:rsidRPr="0041263F">
        <w:rPr>
          <w:rFonts w:ascii="Calibri" w:hAnsi="Calibri" w:cs="Calibri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o de 2023:</w:t>
      </w:r>
    </w:p>
    <w:p w14:paraId="2AE24BC9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a) a al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 xml:space="preserve">nea </w:t>
      </w:r>
      <w:r w:rsidRPr="0041263F">
        <w:rPr>
          <w:rFonts w:ascii="Calibri" w:hAnsi="Calibri" w:cs="Calibri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</w:t>
      </w:r>
      <w:r w:rsidRPr="0041263F">
        <w:rPr>
          <w:rFonts w:ascii="Calibri" w:hAnsi="Calibri" w:cs="Calibri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 xml:space="preserve"> do inciso I:</w:t>
      </w:r>
    </w:p>
    <w:p w14:paraId="46822979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a) a Subsecretaria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 Pessoas, da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</w:t>
      </w:r>
      <w:proofErr w:type="gramStart"/>
      <w:r w:rsidRPr="0041263F">
        <w:rPr>
          <w:rFonts w:ascii="Helvetica" w:hAnsi="Helvetica"/>
          <w:sz w:val="22"/>
          <w:szCs w:val="22"/>
        </w:rPr>
        <w:t>;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0A7DDD6E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b) a al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 xml:space="preserve">nea </w:t>
      </w:r>
      <w:r w:rsidRPr="0041263F">
        <w:rPr>
          <w:rFonts w:ascii="Calibri" w:hAnsi="Calibri" w:cs="Calibri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</w:t>
      </w:r>
      <w:r w:rsidRPr="0041263F">
        <w:rPr>
          <w:rFonts w:ascii="Calibri" w:hAnsi="Calibri" w:cs="Calibri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 xml:space="preserve"> do inciso II:</w:t>
      </w:r>
    </w:p>
    <w:p w14:paraId="19A4699B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a) a Subsecretaria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de Pessoas, da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</w:t>
      </w:r>
      <w:proofErr w:type="gramStart"/>
      <w:r w:rsidRPr="0041263F">
        <w:rPr>
          <w:rFonts w:ascii="Helvetica" w:hAnsi="Helvetica"/>
          <w:sz w:val="22"/>
          <w:szCs w:val="22"/>
        </w:rPr>
        <w:t>;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53740BF7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XI -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69.052, de 14 de novembro de 2024, o artigo 4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25FBE676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Arial" w:hAnsi="Arial" w:cs="Arial"/>
          <w:sz w:val="22"/>
          <w:szCs w:val="22"/>
        </w:rPr>
        <w:t>“</w:t>
      </w:r>
      <w:r w:rsidRPr="0041263F">
        <w:rPr>
          <w:rFonts w:ascii="Helvetica" w:hAnsi="Helvetica"/>
          <w:sz w:val="22"/>
          <w:szCs w:val="22"/>
        </w:rPr>
        <w:t>Artigo 4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Ficam alterados os quantitativos e as cotas de cargos em comiss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fun</w:t>
      </w:r>
      <w:r w:rsidRPr="0041263F">
        <w:rPr>
          <w:rFonts w:ascii="Arial" w:hAnsi="Arial" w:cs="Arial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de confian</w:t>
      </w:r>
      <w:r w:rsidRPr="0041263F">
        <w:rPr>
          <w:rFonts w:ascii="Arial" w:hAnsi="Arial" w:cs="Arial"/>
          <w:sz w:val="22"/>
          <w:szCs w:val="22"/>
        </w:rPr>
        <w:t>ç</w:t>
      </w:r>
      <w:r w:rsidRPr="0041263F">
        <w:rPr>
          <w:rFonts w:ascii="Helvetica" w:hAnsi="Helvetica"/>
          <w:sz w:val="22"/>
          <w:szCs w:val="22"/>
        </w:rPr>
        <w:t>a da Secretaria de Gest</w:t>
      </w:r>
      <w:r w:rsidRPr="0041263F">
        <w:rPr>
          <w:rFonts w:ascii="Arial" w:hAnsi="Arial" w:cs="Arial"/>
          <w:sz w:val="22"/>
          <w:szCs w:val="22"/>
        </w:rPr>
        <w:t>ã</w:t>
      </w:r>
      <w:r w:rsidRPr="0041263F">
        <w:rPr>
          <w:rFonts w:ascii="Helvetica" w:hAnsi="Helvetica"/>
          <w:sz w:val="22"/>
          <w:szCs w:val="22"/>
        </w:rPr>
        <w:t>o e Governo Digital, conforme especificado no Anexo III deste decreto, em substitui</w:t>
      </w:r>
      <w:r w:rsidRPr="0041263F">
        <w:rPr>
          <w:rFonts w:ascii="Arial" w:hAnsi="Arial" w:cs="Arial"/>
          <w:sz w:val="22"/>
          <w:szCs w:val="22"/>
        </w:rPr>
        <w:t>çã</w:t>
      </w:r>
      <w:r w:rsidRPr="0041263F">
        <w:rPr>
          <w:rFonts w:ascii="Helvetica" w:hAnsi="Helvetica"/>
          <w:sz w:val="22"/>
          <w:szCs w:val="22"/>
        </w:rPr>
        <w:t>o aos previstos no Anexo VII do Decreto n</w:t>
      </w:r>
      <w:r w:rsidRPr="0041263F">
        <w:rPr>
          <w:rFonts w:ascii="Arial" w:hAnsi="Arial" w:cs="Arial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68.742, de 5 de agosto de 2024</w:t>
      </w:r>
      <w:proofErr w:type="gramStart"/>
      <w:r w:rsidRPr="0041263F">
        <w:rPr>
          <w:rFonts w:ascii="Helvetica" w:hAnsi="Helvetica"/>
          <w:sz w:val="22"/>
          <w:szCs w:val="22"/>
        </w:rPr>
        <w:t>.</w:t>
      </w:r>
      <w:r w:rsidRPr="0041263F">
        <w:rPr>
          <w:rFonts w:ascii="Arial" w:hAnsi="Arial" w:cs="Arial"/>
          <w:sz w:val="22"/>
          <w:szCs w:val="22"/>
        </w:rPr>
        <w:t>”</w:t>
      </w:r>
      <w:r w:rsidRPr="0041263F">
        <w:rPr>
          <w:rFonts w:ascii="Helvetica" w:hAnsi="Helvetica"/>
          <w:sz w:val="22"/>
          <w:szCs w:val="22"/>
        </w:rPr>
        <w:t>;(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4BC50DA4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XII -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69.230, de 23 de dezembro de 2024, o 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:</w:t>
      </w:r>
    </w:p>
    <w:p w14:paraId="61A91F13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"Artigo 2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O Anexo IV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69.052, de 14 de novembro de 2024, fica substitu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do pelo Anexo II deste decreto.</w:t>
      </w:r>
      <w:proofErr w:type="gramStart"/>
      <w:r w:rsidRPr="0041263F">
        <w:rPr>
          <w:rFonts w:ascii="Helvetica" w:hAnsi="Helvetica"/>
          <w:sz w:val="22"/>
          <w:szCs w:val="22"/>
        </w:rPr>
        <w:t>".(</w:t>
      </w:r>
      <w:proofErr w:type="gramEnd"/>
      <w:r w:rsidRPr="0041263F">
        <w:rPr>
          <w:rFonts w:ascii="Helvetica" w:hAnsi="Helvetica"/>
          <w:sz w:val="22"/>
          <w:szCs w:val="22"/>
        </w:rPr>
        <w:t>NR)</w:t>
      </w:r>
    </w:p>
    <w:p w14:paraId="3019F538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Artigo 3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- Este decreto entra em vigor em 2 de maio de 2025, ficando revogadas as disposi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em contr</w:t>
      </w:r>
      <w:r w:rsidRPr="0041263F">
        <w:rPr>
          <w:rFonts w:ascii="Calibri" w:hAnsi="Calibri" w:cs="Calibri"/>
          <w:sz w:val="22"/>
          <w:szCs w:val="22"/>
        </w:rPr>
        <w:t>á</w:t>
      </w:r>
      <w:r w:rsidRPr="0041263F">
        <w:rPr>
          <w:rFonts w:ascii="Helvetica" w:hAnsi="Helvetica"/>
          <w:sz w:val="22"/>
          <w:szCs w:val="22"/>
        </w:rPr>
        <w:t>rio, em especial:</w:t>
      </w:r>
    </w:p>
    <w:p w14:paraId="6EE12C99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42.698, de 24 de dezembro de 1997, o artigo 7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>;</w:t>
      </w:r>
    </w:p>
    <w:p w14:paraId="4F78DFD1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41263F">
        <w:rPr>
          <w:rFonts w:ascii="Helvetica" w:hAnsi="Helvetica"/>
          <w:sz w:val="22"/>
          <w:szCs w:val="22"/>
        </w:rPr>
        <w:t>do</w:t>
      </w:r>
      <w:proofErr w:type="gramEnd"/>
      <w:r w:rsidRPr="0041263F">
        <w:rPr>
          <w:rFonts w:ascii="Helvetica" w:hAnsi="Helvetica"/>
          <w:sz w:val="22"/>
          <w:szCs w:val="22"/>
        </w:rPr>
        <w:t xml:space="preserve">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69.182, de 18 de dezembro de 2024:</w:t>
      </w:r>
    </w:p>
    <w:p w14:paraId="6B2F470A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a) do Anexo I, os artigos 3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a 6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das Disposi</w:t>
      </w:r>
      <w:r w:rsidRPr="0041263F">
        <w:rPr>
          <w:rFonts w:ascii="Calibri" w:hAnsi="Calibri" w:cs="Calibri"/>
          <w:sz w:val="22"/>
          <w:szCs w:val="22"/>
        </w:rPr>
        <w:t>çõ</w:t>
      </w:r>
      <w:r w:rsidRPr="0041263F">
        <w:rPr>
          <w:rFonts w:ascii="Helvetica" w:hAnsi="Helvetica"/>
          <w:sz w:val="22"/>
          <w:szCs w:val="22"/>
        </w:rPr>
        <w:t>es Transit</w:t>
      </w:r>
      <w:r w:rsidRPr="0041263F">
        <w:rPr>
          <w:rFonts w:ascii="Calibri" w:hAnsi="Calibri" w:cs="Calibri"/>
          <w:sz w:val="22"/>
          <w:szCs w:val="22"/>
        </w:rPr>
        <w:t>ó</w:t>
      </w:r>
      <w:r w:rsidRPr="0041263F">
        <w:rPr>
          <w:rFonts w:ascii="Helvetica" w:hAnsi="Helvetica"/>
          <w:sz w:val="22"/>
          <w:szCs w:val="22"/>
        </w:rPr>
        <w:t>rias;</w:t>
      </w:r>
    </w:p>
    <w:p w14:paraId="0FC53CFA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b) os Anexos II-A e III-A;</w:t>
      </w:r>
    </w:p>
    <w:p w14:paraId="1CC0FD7E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III - do Decreto n</w:t>
      </w:r>
      <w:r w:rsidRPr="0041263F">
        <w:rPr>
          <w:rFonts w:ascii="Calibri" w:hAnsi="Calibri" w:cs="Calibri"/>
          <w:sz w:val="22"/>
          <w:szCs w:val="22"/>
        </w:rPr>
        <w:t>º</w:t>
      </w:r>
      <w:r w:rsidRPr="0041263F">
        <w:rPr>
          <w:rFonts w:ascii="Helvetica" w:hAnsi="Helvetica"/>
          <w:sz w:val="22"/>
          <w:szCs w:val="22"/>
        </w:rPr>
        <w:t xml:space="preserve"> 69.230, de 23 de dezembro de 2024, o Anexo I.</w:t>
      </w:r>
    </w:p>
    <w:p w14:paraId="32C986DE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1263F">
        <w:rPr>
          <w:rFonts w:ascii="Helvetica" w:hAnsi="Helvetica"/>
          <w:sz w:val="22"/>
          <w:szCs w:val="22"/>
        </w:rPr>
        <w:t>TARC</w:t>
      </w:r>
      <w:r w:rsidRPr="0041263F">
        <w:rPr>
          <w:rFonts w:ascii="Calibri" w:hAnsi="Calibri" w:cs="Calibri"/>
          <w:sz w:val="22"/>
          <w:szCs w:val="22"/>
        </w:rPr>
        <w:t>Í</w:t>
      </w:r>
      <w:r w:rsidRPr="0041263F">
        <w:rPr>
          <w:rFonts w:ascii="Helvetica" w:hAnsi="Helvetica"/>
          <w:sz w:val="22"/>
          <w:szCs w:val="22"/>
        </w:rPr>
        <w:t>SIO DE FREITAS</w:t>
      </w:r>
    </w:p>
    <w:p w14:paraId="7847C00C" w14:textId="77777777" w:rsidR="00767940" w:rsidRPr="0041263F" w:rsidRDefault="00767940" w:rsidP="007679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i/>
          <w:iCs/>
          <w:sz w:val="22"/>
          <w:szCs w:val="22"/>
        </w:rPr>
      </w:pPr>
      <w:r w:rsidRPr="00250816">
        <w:rPr>
          <w:rFonts w:ascii="Helvetica" w:hAnsi="Helvetica"/>
          <w:b/>
          <w:bCs/>
          <w:i/>
          <w:iCs/>
          <w:sz w:val="22"/>
          <w:szCs w:val="22"/>
        </w:rPr>
        <w:t>OBS.: Anexos constantes para download</w:t>
      </w:r>
    </w:p>
    <w:sectPr w:rsidR="00767940" w:rsidRPr="00412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40"/>
    <w:rsid w:val="00767940"/>
    <w:rsid w:val="00B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630A"/>
  <w15:chartTrackingRefBased/>
  <w15:docId w15:val="{611F6F7C-FDA6-4282-83D5-3646809A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40"/>
  </w:style>
  <w:style w:type="paragraph" w:styleId="Ttulo1">
    <w:name w:val="heading 1"/>
    <w:basedOn w:val="Normal"/>
    <w:next w:val="Normal"/>
    <w:link w:val="Ttulo1Char"/>
    <w:uiPriority w:val="9"/>
    <w:qFormat/>
    <w:rsid w:val="0076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9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9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9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79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9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79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9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2025-05-05T14:58:00Z</dcterms:created>
  <dcterms:modified xsi:type="dcterms:W3CDTF">2025-05-05T15:00:00Z</dcterms:modified>
</cp:coreProperties>
</file>