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7687" w14:textId="77777777" w:rsidR="00C9486E" w:rsidRPr="00C9486E" w:rsidRDefault="00C9486E" w:rsidP="00C9486E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9486E">
        <w:rPr>
          <w:rFonts w:ascii="Helvetica" w:hAnsi="Helvetica" w:cs="Helvetica"/>
          <w:b/>
          <w:bCs/>
          <w:sz w:val="22"/>
          <w:szCs w:val="22"/>
        </w:rPr>
        <w:t>DECRETO Nº 66.496, DE 10 DE FEVEREIRO DE 2022</w:t>
      </w:r>
    </w:p>
    <w:p w14:paraId="55A46B6F" w14:textId="77777777" w:rsidR="00C9486E" w:rsidRDefault="00C9486E" w:rsidP="00C9486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E42065D" w14:textId="4063F46A" w:rsidR="00C9486E" w:rsidRPr="00C9486E" w:rsidRDefault="00C9486E" w:rsidP="00C9486E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C9486E">
        <w:rPr>
          <w:rFonts w:ascii="Helvetica" w:hAnsi="Helvetica" w:cs="Helvetica"/>
          <w:sz w:val="22"/>
          <w:szCs w:val="22"/>
        </w:rPr>
        <w:t>Altera dispositivo que especifica do regulamento da Junta Comercial do Estado de São Paulo - JUCESP, aprovado pelo Decreto nº 58.879, de 7 de fevereiro de 2013</w:t>
      </w:r>
    </w:p>
    <w:p w14:paraId="4F221F92" w14:textId="77777777" w:rsidR="00C9486E" w:rsidRDefault="00C9486E" w:rsidP="00C9486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5FAF839" w14:textId="4A710228" w:rsidR="00C9486E" w:rsidRPr="00C9486E" w:rsidRDefault="00C9486E" w:rsidP="00C9486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9486E">
        <w:rPr>
          <w:rFonts w:ascii="Helvetica" w:hAnsi="Helvetica" w:cs="Helvetica"/>
          <w:sz w:val="22"/>
          <w:szCs w:val="22"/>
        </w:rPr>
        <w:t>JOÃO DORIA, GOVERNADOR DO ESTADO DE SÃO PAULO</w:t>
      </w:r>
      <w:r w:rsidRPr="00C9486E">
        <w:rPr>
          <w:rFonts w:ascii="Helvetica" w:hAnsi="Helvetica" w:cs="Helvetica"/>
          <w:sz w:val="22"/>
          <w:szCs w:val="22"/>
        </w:rPr>
        <w:t>, no uso de suas atribuições legais,</w:t>
      </w:r>
    </w:p>
    <w:p w14:paraId="181185C4" w14:textId="77777777" w:rsidR="00C9486E" w:rsidRPr="00C9486E" w:rsidRDefault="00C9486E" w:rsidP="00C9486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9486E">
        <w:rPr>
          <w:rFonts w:ascii="Helvetica" w:hAnsi="Helvetica" w:cs="Helvetica"/>
          <w:sz w:val="22"/>
          <w:szCs w:val="22"/>
        </w:rPr>
        <w:t>Decreta:</w:t>
      </w:r>
    </w:p>
    <w:p w14:paraId="7345689F" w14:textId="4ECE9934" w:rsidR="00C9486E" w:rsidRPr="00C9486E" w:rsidRDefault="00C9486E" w:rsidP="00C9486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9486E">
        <w:rPr>
          <w:rFonts w:ascii="Helvetica" w:hAnsi="Helvetica" w:cs="Helvetica"/>
          <w:sz w:val="22"/>
          <w:szCs w:val="22"/>
        </w:rPr>
        <w:t>Artigo 1º - O inciso I do artigo 15 do Decreto nº 58.879, de 7 de fevereiro de 2013, do Regulamento da Junta Comercial do Estado de São Paulo -</w:t>
      </w:r>
      <w:r w:rsidR="00E157CC">
        <w:rPr>
          <w:rFonts w:ascii="Helvetica" w:hAnsi="Helvetica" w:cs="Helvetica"/>
          <w:sz w:val="22"/>
          <w:szCs w:val="22"/>
        </w:rPr>
        <w:t xml:space="preserve"> </w:t>
      </w:r>
      <w:r w:rsidRPr="00C9486E">
        <w:rPr>
          <w:rFonts w:ascii="Helvetica" w:hAnsi="Helvetica" w:cs="Helvetica"/>
          <w:sz w:val="22"/>
          <w:szCs w:val="22"/>
        </w:rPr>
        <w:t>JUCESP, aprovado pelo Decreto nº 58.879, de 7 de fevereiro de 2013, passa a vigorar com a seguinte redação:</w:t>
      </w:r>
    </w:p>
    <w:p w14:paraId="48CB9359" w14:textId="1053CACC" w:rsidR="00C9486E" w:rsidRPr="00C9486E" w:rsidRDefault="00C9486E" w:rsidP="00C9486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9486E">
        <w:rPr>
          <w:rFonts w:ascii="Helvetica" w:hAnsi="Helvetica" w:cs="Helvetica"/>
          <w:sz w:val="22"/>
          <w:szCs w:val="22"/>
        </w:rPr>
        <w:t>"I -</w:t>
      </w:r>
      <w:r w:rsidR="00E157CC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C9486E">
        <w:rPr>
          <w:rFonts w:ascii="Helvetica" w:hAnsi="Helvetica" w:cs="Helvetica"/>
          <w:sz w:val="22"/>
          <w:szCs w:val="22"/>
        </w:rPr>
        <w:t>substituir</w:t>
      </w:r>
      <w:proofErr w:type="gramEnd"/>
      <w:r w:rsidRPr="00C9486E">
        <w:rPr>
          <w:rFonts w:ascii="Helvetica" w:hAnsi="Helvetica" w:cs="Helvetica"/>
          <w:sz w:val="22"/>
          <w:szCs w:val="22"/>
        </w:rPr>
        <w:t xml:space="preserve"> o Presidente em suas faltas, impedimentos e licenças, bem como responder pelo expediente da entidade na hipótese de vacância;". (NR)</w:t>
      </w:r>
    </w:p>
    <w:p w14:paraId="44E09346" w14:textId="77777777" w:rsidR="00C9486E" w:rsidRPr="00C9486E" w:rsidRDefault="00C9486E" w:rsidP="00C9486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9486E">
        <w:rPr>
          <w:rFonts w:ascii="Helvetica" w:hAnsi="Helvetica" w:cs="Helvetica"/>
          <w:sz w:val="22"/>
          <w:szCs w:val="22"/>
        </w:rPr>
        <w:t>Artigo 2º - Este decreto entra em vigor na data de sua publicação, retroagindo seus efeitos a 1º de fevereiro de 2022.</w:t>
      </w:r>
    </w:p>
    <w:p w14:paraId="767ECB61" w14:textId="77777777" w:rsidR="00C9486E" w:rsidRPr="00C9486E" w:rsidRDefault="00C9486E" w:rsidP="00C9486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9486E">
        <w:rPr>
          <w:rFonts w:ascii="Helvetica" w:hAnsi="Helvetica" w:cs="Helvetica"/>
          <w:sz w:val="22"/>
          <w:szCs w:val="22"/>
        </w:rPr>
        <w:t>Palácio dos Bandeirantes, 10 de fevereiro de 2022</w:t>
      </w:r>
    </w:p>
    <w:p w14:paraId="794D381A" w14:textId="77777777" w:rsidR="00C9486E" w:rsidRPr="00C9486E" w:rsidRDefault="00C9486E" w:rsidP="00C9486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9486E">
        <w:rPr>
          <w:rFonts w:ascii="Helvetica" w:hAnsi="Helvetica" w:cs="Helvetica"/>
          <w:sz w:val="22"/>
          <w:szCs w:val="22"/>
        </w:rPr>
        <w:t>JOÃO DORIA</w:t>
      </w:r>
    </w:p>
    <w:sectPr w:rsidR="00C9486E" w:rsidRPr="00C9486E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92CDA"/>
    <w:rsid w:val="002970CC"/>
    <w:rsid w:val="002B5CDD"/>
    <w:rsid w:val="002C701E"/>
    <w:rsid w:val="002C7C81"/>
    <w:rsid w:val="002E697A"/>
    <w:rsid w:val="00302D37"/>
    <w:rsid w:val="00314163"/>
    <w:rsid w:val="00320726"/>
    <w:rsid w:val="00333007"/>
    <w:rsid w:val="0034299E"/>
    <w:rsid w:val="00343EDB"/>
    <w:rsid w:val="00370057"/>
    <w:rsid w:val="0037121C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514EC"/>
    <w:rsid w:val="00451CC4"/>
    <w:rsid w:val="00460EF8"/>
    <w:rsid w:val="00467936"/>
    <w:rsid w:val="00480D46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759"/>
    <w:rsid w:val="00566BA1"/>
    <w:rsid w:val="00572FA8"/>
    <w:rsid w:val="00574120"/>
    <w:rsid w:val="00580B48"/>
    <w:rsid w:val="00586B36"/>
    <w:rsid w:val="00595235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30C7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E2FFB"/>
    <w:rsid w:val="008054E4"/>
    <w:rsid w:val="00813EFC"/>
    <w:rsid w:val="0082268D"/>
    <w:rsid w:val="00851620"/>
    <w:rsid w:val="00855B24"/>
    <w:rsid w:val="008653C1"/>
    <w:rsid w:val="008674E7"/>
    <w:rsid w:val="008A4E41"/>
    <w:rsid w:val="008A79A4"/>
    <w:rsid w:val="008B2B4B"/>
    <w:rsid w:val="008C2CF0"/>
    <w:rsid w:val="008D28CF"/>
    <w:rsid w:val="008E0803"/>
    <w:rsid w:val="00904057"/>
    <w:rsid w:val="00921100"/>
    <w:rsid w:val="009241C2"/>
    <w:rsid w:val="00925B4D"/>
    <w:rsid w:val="00931C15"/>
    <w:rsid w:val="00936F63"/>
    <w:rsid w:val="00942C8C"/>
    <w:rsid w:val="009564BF"/>
    <w:rsid w:val="00983FFE"/>
    <w:rsid w:val="009E3E99"/>
    <w:rsid w:val="00A300E0"/>
    <w:rsid w:val="00A3404F"/>
    <w:rsid w:val="00A370DC"/>
    <w:rsid w:val="00A41BF2"/>
    <w:rsid w:val="00A574A9"/>
    <w:rsid w:val="00A66A7D"/>
    <w:rsid w:val="00A715AF"/>
    <w:rsid w:val="00A90CAA"/>
    <w:rsid w:val="00AA5EFA"/>
    <w:rsid w:val="00AE6743"/>
    <w:rsid w:val="00AF465F"/>
    <w:rsid w:val="00B01EE7"/>
    <w:rsid w:val="00B0267E"/>
    <w:rsid w:val="00B04783"/>
    <w:rsid w:val="00B125C0"/>
    <w:rsid w:val="00B144EC"/>
    <w:rsid w:val="00B17944"/>
    <w:rsid w:val="00B268CE"/>
    <w:rsid w:val="00B2723D"/>
    <w:rsid w:val="00B338AF"/>
    <w:rsid w:val="00B437C0"/>
    <w:rsid w:val="00B508E4"/>
    <w:rsid w:val="00B57EFF"/>
    <w:rsid w:val="00BC1308"/>
    <w:rsid w:val="00BC1601"/>
    <w:rsid w:val="00BC427C"/>
    <w:rsid w:val="00BD7326"/>
    <w:rsid w:val="00BF1DAF"/>
    <w:rsid w:val="00BF7599"/>
    <w:rsid w:val="00C0656D"/>
    <w:rsid w:val="00C12C23"/>
    <w:rsid w:val="00C1759A"/>
    <w:rsid w:val="00C22562"/>
    <w:rsid w:val="00C363DF"/>
    <w:rsid w:val="00C54A59"/>
    <w:rsid w:val="00C55A1D"/>
    <w:rsid w:val="00C562FD"/>
    <w:rsid w:val="00C77ABC"/>
    <w:rsid w:val="00C820FC"/>
    <w:rsid w:val="00C9486E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C1354"/>
    <w:rsid w:val="00EE0E6E"/>
    <w:rsid w:val="00EF3722"/>
    <w:rsid w:val="00F16301"/>
    <w:rsid w:val="00F26C22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8</cp:revision>
  <dcterms:created xsi:type="dcterms:W3CDTF">2022-02-11T12:23:00Z</dcterms:created>
  <dcterms:modified xsi:type="dcterms:W3CDTF">2022-02-11T12:28:00Z</dcterms:modified>
</cp:coreProperties>
</file>