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A61D" w14:textId="77777777" w:rsidR="00F966A5" w:rsidRPr="00F966A5" w:rsidRDefault="00F966A5" w:rsidP="00F966A5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966A5">
        <w:rPr>
          <w:rFonts w:ascii="Helvetica" w:hAnsi="Helvetica" w:cs="Helvetica"/>
          <w:b/>
          <w:bCs/>
          <w:sz w:val="22"/>
          <w:szCs w:val="22"/>
        </w:rPr>
        <w:t>DECRETO Nº 66.097, DE 8 DE OUTUBRO DE 2021</w:t>
      </w:r>
    </w:p>
    <w:p w14:paraId="13197A32" w14:textId="77777777" w:rsidR="00F966A5" w:rsidRDefault="00F966A5" w:rsidP="00F966A5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3ECF561D" w14:textId="01EA4303" w:rsidR="00F966A5" w:rsidRPr="00F966A5" w:rsidRDefault="00F966A5" w:rsidP="00F966A5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>Altera o Decreto nº 62.033, de 17 de junho de 2016, que dispõe sobre o Programa de Qualificação Profissional e de Transferência de Renda "Via Rápida", criado pela Lei nº 16.079, de 22 de dezembro de 2015, e dá providências correlatas</w:t>
      </w:r>
    </w:p>
    <w:p w14:paraId="485AAAA5" w14:textId="77777777" w:rsidR="00F966A5" w:rsidRDefault="00F966A5" w:rsidP="00F966A5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33277D7D" w14:textId="7AFC1F21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>JOÃO DORIA, GOVERNADOR DO ESTADO DE SÃO PAULO, no uso de suas atribuições legais, com fundamento na Lei nº 16.079, de 22 de dezembro de 2015, e no artigo 2º da Lei nº 17.372, de 26 de maio de 2021,</w:t>
      </w:r>
    </w:p>
    <w:p w14:paraId="0D05EDEB" w14:textId="77777777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>Decreta:</w:t>
      </w:r>
    </w:p>
    <w:p w14:paraId="37850B1E" w14:textId="77777777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>Artigo 1º - O inciso V do artigo 3º do Decreto nº 62.033, de 17 de junho de 2016, com redação dada pelo Decreto nº 65.980, de 31 de agosto de 2021, passa a vigorar com a seguinte redação:</w:t>
      </w:r>
    </w:p>
    <w:p w14:paraId="060840F7" w14:textId="77777777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>"V - Via Rápida Econômico: consiste na oferta de qualificação profissional, com pagamento de bolsa-auxílio, a profissionais autônomos e microempreendedores individuais (</w:t>
      </w:r>
      <w:proofErr w:type="spellStart"/>
      <w:r w:rsidRPr="00F966A5">
        <w:rPr>
          <w:rFonts w:ascii="Helvetica" w:hAnsi="Helvetica" w:cs="Helvetica"/>
          <w:sz w:val="22"/>
          <w:szCs w:val="22"/>
        </w:rPr>
        <w:t>MEIs</w:t>
      </w:r>
      <w:proofErr w:type="spellEnd"/>
      <w:r w:rsidRPr="00F966A5">
        <w:rPr>
          <w:rFonts w:ascii="Helvetica" w:hAnsi="Helvetica" w:cs="Helvetica"/>
          <w:sz w:val="22"/>
          <w:szCs w:val="22"/>
        </w:rPr>
        <w:t xml:space="preserve">), a fim de prepará-los para atuação empreendedora, acompanhando etapas de qualificação, orientação de plano de negócio e manutenção de empresa;". (NR) </w:t>
      </w:r>
    </w:p>
    <w:p w14:paraId="05B0E6A7" w14:textId="77777777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>Artigo 2º - O Secretário de Desenvolvimento Econômico poderá editar normas complementares a este decreto, observados os Decretos nº 62.033, de 17 de junho de 2016, e nº 65.812, de 23 de junho de 2021.</w:t>
      </w:r>
    </w:p>
    <w:p w14:paraId="6E8D3A81" w14:textId="77777777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>Artigo 3º- Este decreto entra em vigor na data de sua publicação, ficando revogadas as disposições em contrário, em especial:</w:t>
      </w:r>
    </w:p>
    <w:p w14:paraId="3B0A5CA7" w14:textId="77777777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966A5">
        <w:rPr>
          <w:rFonts w:ascii="Helvetica" w:hAnsi="Helvetica" w:cs="Helvetica"/>
          <w:sz w:val="22"/>
          <w:szCs w:val="22"/>
        </w:rPr>
        <w:t>o</w:t>
      </w:r>
      <w:proofErr w:type="gramEnd"/>
      <w:r w:rsidRPr="00F966A5">
        <w:rPr>
          <w:rFonts w:ascii="Helvetica" w:hAnsi="Helvetica" w:cs="Helvetica"/>
          <w:sz w:val="22"/>
          <w:szCs w:val="22"/>
        </w:rPr>
        <w:t xml:space="preserve"> inciso II do artigo 7-A do Decreto nº 62.033, de 17 de junho de 2016;</w:t>
      </w:r>
    </w:p>
    <w:p w14:paraId="17913AD4" w14:textId="77777777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966A5">
        <w:rPr>
          <w:rFonts w:ascii="Helvetica" w:hAnsi="Helvetica" w:cs="Helvetica"/>
          <w:sz w:val="22"/>
          <w:szCs w:val="22"/>
        </w:rPr>
        <w:t>o</w:t>
      </w:r>
      <w:proofErr w:type="gramEnd"/>
      <w:r w:rsidRPr="00F966A5">
        <w:rPr>
          <w:rFonts w:ascii="Helvetica" w:hAnsi="Helvetica" w:cs="Helvetica"/>
          <w:sz w:val="22"/>
          <w:szCs w:val="22"/>
        </w:rPr>
        <w:t xml:space="preserve"> inciso I do artigo 1º do Decreto nº 65.980, de 31 de agosto de 2021.</w:t>
      </w:r>
    </w:p>
    <w:p w14:paraId="398A876C" w14:textId="77777777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>Palácio dos Bandeirantes, 8 de outubro de 2021</w:t>
      </w:r>
    </w:p>
    <w:p w14:paraId="1279FAC0" w14:textId="77777777" w:rsidR="00F966A5" w:rsidRPr="00F966A5" w:rsidRDefault="00F966A5" w:rsidP="00F966A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966A5">
        <w:rPr>
          <w:rFonts w:ascii="Helvetica" w:hAnsi="Helvetica" w:cs="Helvetica"/>
          <w:sz w:val="22"/>
          <w:szCs w:val="22"/>
        </w:rPr>
        <w:t>JOÃO DORIA</w:t>
      </w:r>
    </w:p>
    <w:p w14:paraId="7B5EA5BB" w14:textId="77777777" w:rsidR="00256A46" w:rsidRDefault="00256A46" w:rsidP="00F966A5">
      <w:pPr>
        <w:spacing w:before="60" w:after="60"/>
      </w:pPr>
    </w:p>
    <w:sectPr w:rsidR="00256A46" w:rsidSect="002A222F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E1"/>
    <w:rsid w:val="00256A46"/>
    <w:rsid w:val="002A222F"/>
    <w:rsid w:val="006C3AE1"/>
    <w:rsid w:val="0083587C"/>
    <w:rsid w:val="00884E38"/>
    <w:rsid w:val="00C31D55"/>
    <w:rsid w:val="00F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60CD"/>
  <w15:chartTrackingRefBased/>
  <w15:docId w15:val="{66FFA0AE-3CC5-4FDC-97F4-8DFA03F7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66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66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4</cp:revision>
  <dcterms:created xsi:type="dcterms:W3CDTF">2021-10-13T11:39:00Z</dcterms:created>
  <dcterms:modified xsi:type="dcterms:W3CDTF">2021-10-13T11:50:00Z</dcterms:modified>
</cp:coreProperties>
</file>