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6CB2" w14:textId="77777777" w:rsidR="00801245" w:rsidRPr="00801245" w:rsidRDefault="00801245" w:rsidP="0080124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0124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01245">
        <w:rPr>
          <w:rFonts w:ascii="Calibri" w:hAnsi="Calibri" w:cs="Calibri"/>
          <w:b/>
          <w:bCs/>
          <w:sz w:val="22"/>
          <w:szCs w:val="22"/>
        </w:rPr>
        <w:t>º</w:t>
      </w:r>
      <w:r w:rsidRPr="00801245">
        <w:rPr>
          <w:rFonts w:ascii="Helvetica" w:hAnsi="Helvetica" w:cs="Courier New"/>
          <w:b/>
          <w:bCs/>
          <w:sz w:val="22"/>
          <w:szCs w:val="22"/>
        </w:rPr>
        <w:t xml:space="preserve"> 66.854, DE 15 DE JUNHO DE 2022</w:t>
      </w:r>
    </w:p>
    <w:p w14:paraId="7977C606" w14:textId="77777777" w:rsidR="00801245" w:rsidRPr="00963E63" w:rsidRDefault="00801245" w:rsidP="00801245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Altera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61.229, de 17 de abril de 2015, que autoriza 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rio-Chefe da Casa Civil a representar o Estado na celebra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 com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pios paulistas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transfer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recursos financeiros para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obras ou a aquisi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ve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culos, materiais e equipamentos,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do Programa "Articula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Municipal"</w:t>
      </w:r>
    </w:p>
    <w:p w14:paraId="02F4BA76" w14:textId="1FA010A1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RODRIGO GARCIA, GOVERNADOR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no uso de suas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legais,</w:t>
      </w:r>
    </w:p>
    <w:p w14:paraId="01A1F219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Decreta:</w:t>
      </w:r>
    </w:p>
    <w:p w14:paraId="3CD16986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Helvetica" w:hAnsi="Helvetica" w:cs="Courier New"/>
          <w:color w:val="009900"/>
          <w:sz w:val="22"/>
          <w:szCs w:val="22"/>
        </w:rPr>
        <w:t>Artigo 1</w:t>
      </w:r>
      <w:r w:rsidRPr="00E37A35">
        <w:rPr>
          <w:rFonts w:ascii="Calibri" w:hAnsi="Calibri" w:cs="Calibri"/>
          <w:color w:val="009900"/>
          <w:sz w:val="22"/>
          <w:szCs w:val="22"/>
        </w:rPr>
        <w:t>º –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Os dispositivos adiante indicados do Decreto n</w:t>
      </w:r>
      <w:r w:rsidRPr="00E37A35">
        <w:rPr>
          <w:rFonts w:ascii="Calibri" w:hAnsi="Calibri" w:cs="Calibri"/>
          <w:color w:val="009900"/>
          <w:sz w:val="22"/>
          <w:szCs w:val="22"/>
        </w:rPr>
        <w:t>º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61.229, de 17 de abril de 2015, passam a vigorar com a seguinte reda</w:t>
      </w:r>
      <w:r w:rsidRPr="00E37A35">
        <w:rPr>
          <w:rFonts w:ascii="Calibri" w:hAnsi="Calibri" w:cs="Calibri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48CA0C3F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Helvetica" w:hAnsi="Helvetica" w:cs="Courier New"/>
          <w:color w:val="009900"/>
          <w:sz w:val="22"/>
          <w:szCs w:val="22"/>
        </w:rPr>
        <w:t>I</w:t>
      </w:r>
      <w:r w:rsidRPr="00E37A35">
        <w:rPr>
          <w:rFonts w:ascii="Calibri" w:hAnsi="Calibri" w:cs="Calibri"/>
          <w:color w:val="009900"/>
          <w:sz w:val="22"/>
          <w:szCs w:val="22"/>
        </w:rPr>
        <w:t> –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a ementa:</w:t>
      </w:r>
    </w:p>
    <w:p w14:paraId="0A449A11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Arial" w:hAnsi="Arial" w:cs="Arial"/>
          <w:color w:val="009900"/>
          <w:sz w:val="22"/>
          <w:szCs w:val="22"/>
        </w:rPr>
        <w:t>“</w:t>
      </w:r>
      <w:r w:rsidRPr="00E37A35">
        <w:rPr>
          <w:rFonts w:ascii="Helvetica" w:hAnsi="Helvetica" w:cs="Courier New"/>
          <w:color w:val="009900"/>
          <w:sz w:val="22"/>
          <w:szCs w:val="22"/>
        </w:rPr>
        <w:t>Autoriza o Secret</w:t>
      </w:r>
      <w:r w:rsidRPr="00E37A35">
        <w:rPr>
          <w:rFonts w:ascii="Arial" w:hAnsi="Arial" w:cs="Arial"/>
          <w:color w:val="009900"/>
          <w:sz w:val="22"/>
          <w:szCs w:val="22"/>
        </w:rPr>
        <w:t>á</w:t>
      </w:r>
      <w:r w:rsidRPr="00E37A35">
        <w:rPr>
          <w:rFonts w:ascii="Helvetica" w:hAnsi="Helvetica" w:cs="Courier New"/>
          <w:color w:val="009900"/>
          <w:sz w:val="22"/>
          <w:szCs w:val="22"/>
        </w:rPr>
        <w:t>rio de Desenvolvimento Regional a representar o Estado na celebra</w:t>
      </w:r>
      <w:r w:rsidRPr="00E37A35">
        <w:rPr>
          <w:rFonts w:ascii="Arial" w:hAnsi="Arial" w:cs="Arial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de conv</w:t>
      </w:r>
      <w:r w:rsidRPr="00E37A35">
        <w:rPr>
          <w:rFonts w:ascii="Arial" w:hAnsi="Arial" w:cs="Arial"/>
          <w:color w:val="009900"/>
          <w:sz w:val="22"/>
          <w:szCs w:val="22"/>
        </w:rPr>
        <w:t>ê</w:t>
      </w:r>
      <w:r w:rsidRPr="00E37A35">
        <w:rPr>
          <w:rFonts w:ascii="Helvetica" w:hAnsi="Helvetica" w:cs="Courier New"/>
          <w:color w:val="009900"/>
          <w:sz w:val="22"/>
          <w:szCs w:val="22"/>
        </w:rPr>
        <w:t>nios com Munic</w:t>
      </w:r>
      <w:r w:rsidRPr="00E37A35">
        <w:rPr>
          <w:rFonts w:ascii="Arial" w:hAnsi="Arial" w:cs="Arial"/>
          <w:color w:val="009900"/>
          <w:sz w:val="22"/>
          <w:szCs w:val="22"/>
        </w:rPr>
        <w:t>í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pios paulistas, no </w:t>
      </w:r>
      <w:r w:rsidRPr="00E37A35">
        <w:rPr>
          <w:rFonts w:ascii="Arial" w:hAnsi="Arial" w:cs="Arial"/>
          <w:color w:val="009900"/>
          <w:sz w:val="22"/>
          <w:szCs w:val="22"/>
        </w:rPr>
        <w:t>â</w:t>
      </w:r>
      <w:r w:rsidRPr="00E37A35">
        <w:rPr>
          <w:rFonts w:ascii="Helvetica" w:hAnsi="Helvetica" w:cs="Courier New"/>
          <w:color w:val="009900"/>
          <w:sz w:val="22"/>
          <w:szCs w:val="22"/>
        </w:rPr>
        <w:t>mbito do Programa "Articula</w:t>
      </w:r>
      <w:r w:rsidRPr="00E37A35">
        <w:rPr>
          <w:rFonts w:ascii="Calibri" w:hAnsi="Calibri" w:cs="Calibri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Municipal"";(NR)</w:t>
      </w:r>
    </w:p>
    <w:p w14:paraId="04D7351A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Helvetica" w:hAnsi="Helvetica" w:cs="Courier New"/>
          <w:color w:val="009900"/>
          <w:sz w:val="22"/>
          <w:szCs w:val="22"/>
        </w:rPr>
        <w:t>II</w:t>
      </w:r>
      <w:r w:rsidRPr="00E37A35">
        <w:rPr>
          <w:rFonts w:ascii="Calibri" w:hAnsi="Calibri" w:cs="Calibri"/>
          <w:color w:val="009900"/>
          <w:sz w:val="22"/>
          <w:szCs w:val="22"/>
        </w:rPr>
        <w:t> </w:t>
      </w:r>
      <w:r w:rsidRPr="00E37A35">
        <w:rPr>
          <w:rFonts w:ascii="Helvetica" w:hAnsi="Helvetica" w:cs="Courier New"/>
          <w:color w:val="009900"/>
          <w:sz w:val="22"/>
          <w:szCs w:val="22"/>
        </w:rPr>
        <w:t>- o artigo 1</w:t>
      </w:r>
      <w:r w:rsidRPr="00E37A35">
        <w:rPr>
          <w:rFonts w:ascii="Calibri" w:hAnsi="Calibri" w:cs="Calibri"/>
          <w:color w:val="009900"/>
          <w:sz w:val="22"/>
          <w:szCs w:val="22"/>
        </w:rPr>
        <w:t>º</w:t>
      </w:r>
      <w:r w:rsidRPr="00E37A35">
        <w:rPr>
          <w:rFonts w:ascii="Helvetica" w:hAnsi="Helvetica" w:cs="Courier New"/>
          <w:color w:val="009900"/>
          <w:sz w:val="22"/>
          <w:szCs w:val="22"/>
        </w:rPr>
        <w:t>:</w:t>
      </w:r>
    </w:p>
    <w:p w14:paraId="4F1CDF64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Arial" w:hAnsi="Arial" w:cs="Arial"/>
          <w:color w:val="009900"/>
          <w:sz w:val="22"/>
          <w:szCs w:val="22"/>
        </w:rPr>
        <w:t>“</w:t>
      </w:r>
      <w:r w:rsidRPr="00E37A35">
        <w:rPr>
          <w:rFonts w:ascii="Helvetica" w:hAnsi="Helvetica" w:cs="Courier New"/>
          <w:color w:val="009900"/>
          <w:sz w:val="22"/>
          <w:szCs w:val="22"/>
        </w:rPr>
        <w:t>Artigo 1</w:t>
      </w:r>
      <w:r w:rsidRPr="00E37A35">
        <w:rPr>
          <w:rFonts w:ascii="Arial" w:hAnsi="Arial" w:cs="Arial"/>
          <w:color w:val="009900"/>
          <w:sz w:val="22"/>
          <w:szCs w:val="22"/>
        </w:rPr>
        <w:t>º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E37A35">
        <w:rPr>
          <w:rFonts w:ascii="Arial" w:hAnsi="Arial" w:cs="Arial"/>
          <w:color w:val="009900"/>
          <w:sz w:val="22"/>
          <w:szCs w:val="22"/>
        </w:rPr>
        <w:t> </w:t>
      </w:r>
      <w:r w:rsidRPr="00E37A35">
        <w:rPr>
          <w:rFonts w:ascii="Helvetica" w:hAnsi="Helvetica" w:cs="Courier New"/>
          <w:color w:val="009900"/>
          <w:sz w:val="22"/>
          <w:szCs w:val="22"/>
        </w:rPr>
        <w:t>Fica o Secret</w:t>
      </w:r>
      <w:r w:rsidRPr="00E37A35">
        <w:rPr>
          <w:rFonts w:ascii="Arial" w:hAnsi="Arial" w:cs="Arial"/>
          <w:color w:val="009900"/>
          <w:sz w:val="22"/>
          <w:szCs w:val="22"/>
        </w:rPr>
        <w:t>á</w:t>
      </w:r>
      <w:r w:rsidRPr="00E37A35">
        <w:rPr>
          <w:rFonts w:ascii="Helvetica" w:hAnsi="Helvetica" w:cs="Courier New"/>
          <w:color w:val="009900"/>
          <w:sz w:val="22"/>
          <w:szCs w:val="22"/>
        </w:rPr>
        <w:t>rio de Desenvolvimento Regional autorizado a representar o Estado na celebra</w:t>
      </w:r>
      <w:r w:rsidRPr="00E37A35">
        <w:rPr>
          <w:rFonts w:ascii="Arial" w:hAnsi="Arial" w:cs="Arial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de conv</w:t>
      </w:r>
      <w:r w:rsidRPr="00E37A35">
        <w:rPr>
          <w:rFonts w:ascii="Arial" w:hAnsi="Arial" w:cs="Arial"/>
          <w:color w:val="009900"/>
          <w:sz w:val="22"/>
          <w:szCs w:val="22"/>
        </w:rPr>
        <w:t>ê</w:t>
      </w:r>
      <w:r w:rsidRPr="00E37A35">
        <w:rPr>
          <w:rFonts w:ascii="Helvetica" w:hAnsi="Helvetica" w:cs="Courier New"/>
          <w:color w:val="009900"/>
          <w:sz w:val="22"/>
          <w:szCs w:val="22"/>
        </w:rPr>
        <w:t>nios com Munic</w:t>
      </w:r>
      <w:r w:rsidRPr="00E37A35">
        <w:rPr>
          <w:rFonts w:ascii="Arial" w:hAnsi="Arial" w:cs="Arial"/>
          <w:color w:val="009900"/>
          <w:sz w:val="22"/>
          <w:szCs w:val="22"/>
        </w:rPr>
        <w:t>í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pios paulistas, no </w:t>
      </w:r>
      <w:r w:rsidRPr="00E37A35">
        <w:rPr>
          <w:rFonts w:ascii="Arial" w:hAnsi="Arial" w:cs="Arial"/>
          <w:color w:val="009900"/>
          <w:sz w:val="22"/>
          <w:szCs w:val="22"/>
        </w:rPr>
        <w:t>â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mbito do Programa </w:t>
      </w:r>
      <w:r w:rsidRPr="00E37A35">
        <w:rPr>
          <w:rFonts w:ascii="Arial" w:hAnsi="Arial" w:cs="Arial"/>
          <w:color w:val="009900"/>
          <w:sz w:val="22"/>
          <w:szCs w:val="22"/>
        </w:rPr>
        <w:t>“</w:t>
      </w:r>
      <w:r w:rsidRPr="00E37A35">
        <w:rPr>
          <w:rFonts w:ascii="Helvetica" w:hAnsi="Helvetica" w:cs="Courier New"/>
          <w:color w:val="009900"/>
          <w:sz w:val="22"/>
          <w:szCs w:val="22"/>
        </w:rPr>
        <w:t>Articula</w:t>
      </w:r>
      <w:r w:rsidRPr="00E37A35">
        <w:rPr>
          <w:rFonts w:ascii="Arial" w:hAnsi="Arial" w:cs="Arial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Municipal</w:t>
      </w:r>
      <w:r w:rsidRPr="00E37A35">
        <w:rPr>
          <w:rFonts w:ascii="Arial" w:hAnsi="Arial" w:cs="Arial"/>
          <w:color w:val="009900"/>
          <w:sz w:val="22"/>
          <w:szCs w:val="22"/>
        </w:rPr>
        <w:t>”</w:t>
      </w:r>
      <w:r w:rsidRPr="00E37A35">
        <w:rPr>
          <w:rFonts w:ascii="Helvetica" w:hAnsi="Helvetica" w:cs="Courier New"/>
          <w:color w:val="009900"/>
          <w:sz w:val="22"/>
          <w:szCs w:val="22"/>
        </w:rPr>
        <w:t>, tendo por objeto:</w:t>
      </w:r>
    </w:p>
    <w:p w14:paraId="21B2DAF8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E37A35">
        <w:rPr>
          <w:rFonts w:ascii="Arial" w:hAnsi="Arial" w:cs="Arial"/>
          <w:color w:val="009900"/>
          <w:sz w:val="22"/>
          <w:szCs w:val="22"/>
        </w:rPr>
        <w:t>–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a execu</w:t>
      </w:r>
      <w:r w:rsidRPr="00E37A35">
        <w:rPr>
          <w:rFonts w:ascii="Arial" w:hAnsi="Arial" w:cs="Arial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pelo Estado, direta ou indiretamente, de obras em bens p</w:t>
      </w:r>
      <w:r w:rsidRPr="00E37A35">
        <w:rPr>
          <w:rFonts w:ascii="Arial" w:hAnsi="Arial" w:cs="Arial"/>
          <w:color w:val="009900"/>
          <w:sz w:val="22"/>
          <w:szCs w:val="22"/>
        </w:rPr>
        <w:t>ú</w:t>
      </w:r>
      <w:r w:rsidRPr="00E37A35">
        <w:rPr>
          <w:rFonts w:ascii="Helvetica" w:hAnsi="Helvetica" w:cs="Courier New"/>
          <w:color w:val="009900"/>
          <w:sz w:val="22"/>
          <w:szCs w:val="22"/>
        </w:rPr>
        <w:t>blicos municipais;</w:t>
      </w:r>
    </w:p>
    <w:p w14:paraId="65871530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E37A35">
        <w:rPr>
          <w:rFonts w:ascii="Arial" w:hAnsi="Arial" w:cs="Arial"/>
          <w:color w:val="009900"/>
          <w:sz w:val="22"/>
          <w:szCs w:val="22"/>
        </w:rPr>
        <w:t>–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a transfer</w:t>
      </w:r>
      <w:r w:rsidRPr="00E37A35">
        <w:rPr>
          <w:rFonts w:ascii="Arial" w:hAnsi="Arial" w:cs="Arial"/>
          <w:color w:val="009900"/>
          <w:sz w:val="22"/>
          <w:szCs w:val="22"/>
        </w:rPr>
        <w:t>ê</w:t>
      </w:r>
      <w:r w:rsidRPr="00E37A35">
        <w:rPr>
          <w:rFonts w:ascii="Helvetica" w:hAnsi="Helvetica" w:cs="Courier New"/>
          <w:color w:val="009900"/>
          <w:sz w:val="22"/>
          <w:szCs w:val="22"/>
        </w:rPr>
        <w:t>ncia de recursos financeiros para a execu</w:t>
      </w:r>
      <w:r w:rsidRPr="00E37A35">
        <w:rPr>
          <w:rFonts w:ascii="Arial" w:hAnsi="Arial" w:cs="Arial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de obras em bens p</w:t>
      </w:r>
      <w:r w:rsidRPr="00E37A35">
        <w:rPr>
          <w:rFonts w:ascii="Arial" w:hAnsi="Arial" w:cs="Arial"/>
          <w:color w:val="009900"/>
          <w:sz w:val="22"/>
          <w:szCs w:val="22"/>
        </w:rPr>
        <w:t>ú</w:t>
      </w:r>
      <w:r w:rsidRPr="00E37A35">
        <w:rPr>
          <w:rFonts w:ascii="Helvetica" w:hAnsi="Helvetica" w:cs="Courier New"/>
          <w:color w:val="009900"/>
          <w:sz w:val="22"/>
          <w:szCs w:val="22"/>
        </w:rPr>
        <w:t>blicos municipais ou a aquisi</w:t>
      </w:r>
      <w:r w:rsidRPr="00E37A35">
        <w:rPr>
          <w:rFonts w:ascii="Arial" w:hAnsi="Arial" w:cs="Arial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de ve</w:t>
      </w:r>
      <w:r w:rsidRPr="00E37A35">
        <w:rPr>
          <w:rFonts w:ascii="Arial" w:hAnsi="Arial" w:cs="Arial"/>
          <w:color w:val="009900"/>
          <w:sz w:val="22"/>
          <w:szCs w:val="22"/>
        </w:rPr>
        <w:t>í</w:t>
      </w:r>
      <w:r w:rsidRPr="00E37A35">
        <w:rPr>
          <w:rFonts w:ascii="Helvetica" w:hAnsi="Helvetica" w:cs="Courier New"/>
          <w:color w:val="009900"/>
          <w:sz w:val="22"/>
          <w:szCs w:val="22"/>
        </w:rPr>
        <w:t>culos, materiais e equipamentos.</w:t>
      </w:r>
    </w:p>
    <w:p w14:paraId="0A44BC04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Helvetica" w:hAnsi="Helvetica" w:cs="Courier New"/>
          <w:color w:val="009900"/>
          <w:sz w:val="22"/>
          <w:szCs w:val="22"/>
        </w:rPr>
        <w:t>Par</w:t>
      </w:r>
      <w:r w:rsidRPr="00E37A35">
        <w:rPr>
          <w:rFonts w:ascii="Calibri" w:hAnsi="Calibri" w:cs="Calibri"/>
          <w:color w:val="009900"/>
          <w:sz w:val="22"/>
          <w:szCs w:val="22"/>
        </w:rPr>
        <w:t>á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E37A35">
        <w:rPr>
          <w:rFonts w:ascii="Calibri" w:hAnsi="Calibri" w:cs="Calibri"/>
          <w:color w:val="009900"/>
          <w:sz w:val="22"/>
          <w:szCs w:val="22"/>
        </w:rPr>
        <w:t>ú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E37A35">
        <w:rPr>
          <w:rFonts w:ascii="Calibri" w:hAnsi="Calibri" w:cs="Calibri"/>
          <w:color w:val="009900"/>
          <w:sz w:val="22"/>
          <w:szCs w:val="22"/>
        </w:rPr>
        <w:t>–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A instru</w:t>
      </w:r>
      <w:r w:rsidRPr="00E37A35">
        <w:rPr>
          <w:rFonts w:ascii="Calibri" w:hAnsi="Calibri" w:cs="Calibri"/>
          <w:color w:val="009900"/>
          <w:sz w:val="22"/>
          <w:szCs w:val="22"/>
        </w:rPr>
        <w:t>çã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dos processos referentes a cada conv</w:t>
      </w:r>
      <w:r w:rsidRPr="00E37A35">
        <w:rPr>
          <w:rFonts w:ascii="Calibri" w:hAnsi="Calibri" w:cs="Calibri"/>
          <w:color w:val="009900"/>
          <w:sz w:val="22"/>
          <w:szCs w:val="22"/>
        </w:rPr>
        <w:t>ê</w:t>
      </w:r>
      <w:r w:rsidRPr="00E37A35">
        <w:rPr>
          <w:rFonts w:ascii="Helvetica" w:hAnsi="Helvetica" w:cs="Courier New"/>
          <w:color w:val="009900"/>
          <w:sz w:val="22"/>
          <w:szCs w:val="22"/>
        </w:rPr>
        <w:t>nio observar</w:t>
      </w:r>
      <w:r w:rsidRPr="00E37A35">
        <w:rPr>
          <w:rFonts w:ascii="Calibri" w:hAnsi="Calibri" w:cs="Calibri"/>
          <w:color w:val="009900"/>
          <w:sz w:val="22"/>
          <w:szCs w:val="22"/>
        </w:rPr>
        <w:t>á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o disposto no Decreto n</w:t>
      </w:r>
      <w:r w:rsidRPr="00E37A35">
        <w:rPr>
          <w:rFonts w:ascii="Calibri" w:hAnsi="Calibri" w:cs="Calibri"/>
          <w:color w:val="009900"/>
          <w:sz w:val="22"/>
          <w:szCs w:val="22"/>
        </w:rPr>
        <w:t>º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66.173, de 26 de outubro de 2021.</w:t>
      </w:r>
      <w:r w:rsidRPr="00E37A35">
        <w:rPr>
          <w:rFonts w:ascii="Calibri" w:hAnsi="Calibri" w:cs="Calibri"/>
          <w:color w:val="009900"/>
          <w:sz w:val="22"/>
          <w:szCs w:val="22"/>
        </w:rPr>
        <w:t>”</w:t>
      </w:r>
      <w:r w:rsidRPr="00E37A35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09ED964F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Helvetica" w:hAnsi="Helvetica" w:cs="Courier New"/>
          <w:color w:val="009900"/>
          <w:sz w:val="22"/>
          <w:szCs w:val="22"/>
        </w:rPr>
        <w:t>III -</w:t>
      </w:r>
      <w:r w:rsidRPr="00E37A35">
        <w:rPr>
          <w:rFonts w:ascii="Calibri" w:hAnsi="Calibri" w:cs="Calibri"/>
          <w:color w:val="009900"/>
          <w:sz w:val="22"/>
          <w:szCs w:val="22"/>
        </w:rPr>
        <w:t> </w:t>
      </w:r>
      <w:r w:rsidRPr="00E37A35">
        <w:rPr>
          <w:rFonts w:ascii="Helvetica" w:hAnsi="Helvetica" w:cs="Courier New"/>
          <w:color w:val="009900"/>
          <w:sz w:val="22"/>
          <w:szCs w:val="22"/>
        </w:rPr>
        <w:t>o artigo 2</w:t>
      </w:r>
      <w:r w:rsidRPr="00E37A35">
        <w:rPr>
          <w:rFonts w:ascii="Calibri" w:hAnsi="Calibri" w:cs="Calibri"/>
          <w:color w:val="009900"/>
          <w:sz w:val="22"/>
          <w:szCs w:val="22"/>
        </w:rPr>
        <w:t>º</w:t>
      </w:r>
      <w:r w:rsidRPr="00E37A35">
        <w:rPr>
          <w:rFonts w:ascii="Helvetica" w:hAnsi="Helvetica" w:cs="Courier New"/>
          <w:color w:val="009900"/>
          <w:sz w:val="22"/>
          <w:szCs w:val="22"/>
        </w:rPr>
        <w:t>:</w:t>
      </w:r>
    </w:p>
    <w:p w14:paraId="7AAC18A8" w14:textId="77777777" w:rsidR="00801245" w:rsidRPr="00E37A35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E37A35">
        <w:rPr>
          <w:rFonts w:ascii="Arial" w:hAnsi="Arial" w:cs="Arial"/>
          <w:color w:val="009900"/>
          <w:sz w:val="22"/>
          <w:szCs w:val="22"/>
        </w:rPr>
        <w:t>“</w:t>
      </w:r>
      <w:r w:rsidRPr="00E37A35">
        <w:rPr>
          <w:rFonts w:ascii="Helvetica" w:hAnsi="Helvetica" w:cs="Courier New"/>
          <w:color w:val="009900"/>
          <w:sz w:val="22"/>
          <w:szCs w:val="22"/>
        </w:rPr>
        <w:t>Artigo 2</w:t>
      </w:r>
      <w:r w:rsidRPr="00E37A35">
        <w:rPr>
          <w:rFonts w:ascii="Arial" w:hAnsi="Arial" w:cs="Arial"/>
          <w:color w:val="009900"/>
          <w:sz w:val="22"/>
          <w:szCs w:val="22"/>
        </w:rPr>
        <w:t>º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- Os conv</w:t>
      </w:r>
      <w:r w:rsidRPr="00E37A35">
        <w:rPr>
          <w:rFonts w:ascii="Arial" w:hAnsi="Arial" w:cs="Arial"/>
          <w:color w:val="009900"/>
          <w:sz w:val="22"/>
          <w:szCs w:val="22"/>
        </w:rPr>
        <w:t>ê</w:t>
      </w:r>
      <w:r w:rsidRPr="00E37A35">
        <w:rPr>
          <w:rFonts w:ascii="Helvetica" w:hAnsi="Helvetica" w:cs="Courier New"/>
          <w:color w:val="009900"/>
          <w:sz w:val="22"/>
          <w:szCs w:val="22"/>
        </w:rPr>
        <w:t>nios de que trata o artigo 1</w:t>
      </w:r>
      <w:r w:rsidRPr="00E37A35">
        <w:rPr>
          <w:rFonts w:ascii="Arial" w:hAnsi="Arial" w:cs="Arial"/>
          <w:color w:val="009900"/>
          <w:sz w:val="22"/>
          <w:szCs w:val="22"/>
        </w:rPr>
        <w:t>º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 deste decreto dever</w:t>
      </w:r>
      <w:r w:rsidRPr="00E37A35">
        <w:rPr>
          <w:rFonts w:ascii="Arial" w:hAnsi="Arial" w:cs="Arial"/>
          <w:color w:val="009900"/>
          <w:sz w:val="22"/>
          <w:szCs w:val="22"/>
        </w:rPr>
        <w:t>ã</w:t>
      </w:r>
      <w:r w:rsidRPr="00E37A35">
        <w:rPr>
          <w:rFonts w:ascii="Helvetica" w:hAnsi="Helvetica" w:cs="Courier New"/>
          <w:color w:val="009900"/>
          <w:sz w:val="22"/>
          <w:szCs w:val="22"/>
        </w:rPr>
        <w:t xml:space="preserve">o obedecer </w:t>
      </w:r>
      <w:r w:rsidRPr="00E37A35">
        <w:rPr>
          <w:rFonts w:ascii="Arial" w:hAnsi="Arial" w:cs="Arial"/>
          <w:color w:val="009900"/>
          <w:sz w:val="22"/>
          <w:szCs w:val="22"/>
        </w:rPr>
        <w:t>à</w:t>
      </w:r>
      <w:r w:rsidRPr="00E37A35">
        <w:rPr>
          <w:rFonts w:ascii="Helvetica" w:hAnsi="Helvetica" w:cs="Courier New"/>
          <w:color w:val="009900"/>
          <w:sz w:val="22"/>
          <w:szCs w:val="22"/>
        </w:rPr>
        <w:t>s minutas-padr</w:t>
      </w:r>
      <w:r w:rsidRPr="00E37A35">
        <w:rPr>
          <w:rFonts w:ascii="Calibri" w:hAnsi="Calibri" w:cs="Calibri"/>
          <w:color w:val="009900"/>
          <w:sz w:val="22"/>
          <w:szCs w:val="22"/>
        </w:rPr>
        <w:t>ã</w:t>
      </w:r>
      <w:r w:rsidRPr="00E37A35">
        <w:rPr>
          <w:rFonts w:ascii="Helvetica" w:hAnsi="Helvetica" w:cs="Courier New"/>
          <w:color w:val="009900"/>
          <w:sz w:val="22"/>
          <w:szCs w:val="22"/>
        </w:rPr>
        <w:t>o constantes dos Anexos I a III, que fazem parte integrante deste decreto.</w:t>
      </w:r>
      <w:r w:rsidRPr="00E37A35">
        <w:rPr>
          <w:rFonts w:ascii="Calibri" w:hAnsi="Calibri" w:cs="Calibri"/>
          <w:color w:val="009900"/>
          <w:sz w:val="22"/>
          <w:szCs w:val="22"/>
        </w:rPr>
        <w:t>”</w:t>
      </w:r>
      <w:r w:rsidRPr="00E37A35">
        <w:rPr>
          <w:rFonts w:ascii="Helvetica" w:hAnsi="Helvetica" w:cs="Courier New"/>
          <w:color w:val="009900"/>
          <w:sz w:val="22"/>
          <w:szCs w:val="22"/>
        </w:rPr>
        <w:t>. (NR)</w:t>
      </w:r>
    </w:p>
    <w:p w14:paraId="62C596B2" w14:textId="31EC64BD" w:rsidR="00E37A35" w:rsidRDefault="00E37A3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janeiro de 2023</w:t>
      </w:r>
    </w:p>
    <w:p w14:paraId="373ADB92" w14:textId="730004D0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</w:t>
      </w:r>
      <w:r w:rsidRPr="00963E63">
        <w:rPr>
          <w:rFonts w:ascii="Calibri" w:hAnsi="Calibri" w:cs="Calibri"/>
          <w:sz w:val="22"/>
          <w:szCs w:val="22"/>
        </w:rPr>
        <w:t>º </w:t>
      </w:r>
      <w:r w:rsidRPr="00963E63">
        <w:rPr>
          <w:rFonts w:ascii="Helvetica" w:hAnsi="Helvetica" w:cs="Courier New"/>
          <w:sz w:val="22"/>
          <w:szCs w:val="22"/>
        </w:rPr>
        <w:t>-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61.229, de 17 de abril de 2015, passa a vigorar acrescido do Anexo III, constante deste decreto.</w:t>
      </w:r>
    </w:p>
    <w:p w14:paraId="6806314D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</w:t>
      </w:r>
      <w:r w:rsidRPr="00963E63">
        <w:rPr>
          <w:rFonts w:ascii="Calibri" w:hAnsi="Calibri" w:cs="Calibri"/>
          <w:sz w:val="22"/>
          <w:szCs w:val="22"/>
        </w:rPr>
        <w:t>º </w:t>
      </w:r>
      <w:r w:rsidRPr="00963E63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ficando revogadas 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em contr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rio.</w:t>
      </w:r>
    </w:p>
    <w:p w14:paraId="509E38D4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cio dos Bandeirantes, 15 de junho de 2022</w:t>
      </w:r>
    </w:p>
    <w:p w14:paraId="60F6FF65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RODRIGO GARCIA</w:t>
      </w:r>
    </w:p>
    <w:p w14:paraId="30D2CDE8" w14:textId="77777777" w:rsidR="00801245" w:rsidRPr="00963E63" w:rsidRDefault="00801245" w:rsidP="00801245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ANEXO III</w:t>
      </w:r>
    </w:p>
    <w:p w14:paraId="2232043E" w14:textId="77777777" w:rsidR="00801245" w:rsidRPr="00963E63" w:rsidRDefault="00801245" w:rsidP="00801245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 que se referem o artigo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</w:t>
      </w:r>
    </w:p>
    <w:p w14:paraId="73D97285" w14:textId="77777777" w:rsidR="00801245" w:rsidRPr="00963E63" w:rsidRDefault="00801245" w:rsidP="00801245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61.229, de 17 de abril de 2015,</w:t>
      </w:r>
    </w:p>
    <w:p w14:paraId="780B5AC3" w14:textId="77777777" w:rsidR="00801245" w:rsidRPr="00963E63" w:rsidRDefault="00801245" w:rsidP="00801245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e o artigo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66.854, de 15 de junho de 2022</w:t>
      </w:r>
    </w:p>
    <w:p w14:paraId="66A5F42E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 QUE ENTRE SI CELEBRAM 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POR MEIO DA SECRETARIA DE DESENVOLVIMENTO REGIONAL, E O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PIO DE         ,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          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MBITO DO PROGRAMA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ARTICULA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MUNICIPAL</w:t>
      </w:r>
      <w:r w:rsidRPr="00963E63">
        <w:rPr>
          <w:rFonts w:ascii="Calibri" w:hAnsi="Calibri" w:cs="Calibri"/>
          <w:sz w:val="22"/>
          <w:szCs w:val="22"/>
        </w:rPr>
        <w:t>”</w:t>
      </w:r>
    </w:p>
    <w:p w14:paraId="079586F8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Aos     dias do m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s de      </w:t>
      </w:r>
      <w:proofErr w:type="spellStart"/>
      <w:r w:rsidRPr="00963E63">
        <w:rPr>
          <w:rFonts w:ascii="Helvetica" w:hAnsi="Helvetica" w:cs="Courier New"/>
          <w:sz w:val="22"/>
          <w:szCs w:val="22"/>
        </w:rPr>
        <w:t>de</w:t>
      </w:r>
      <w:proofErr w:type="spellEnd"/>
      <w:r w:rsidRPr="00963E63">
        <w:rPr>
          <w:rFonts w:ascii="Helvetica" w:hAnsi="Helvetica" w:cs="Courier New"/>
          <w:sz w:val="22"/>
          <w:szCs w:val="22"/>
        </w:rPr>
        <w:t xml:space="preserve">                   , 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por interm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dio da Secretaria de Desenvolvimento Regional, neste ato representada pelo Titular da Pasta, nos termos da autoriza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constante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61.229, de 17 de abril de 2015, doravante designado ESTADO, e o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 de                , inscrito no CNPJ                   , neste ato representado pelo seu Prefeito              , doravante designado apenas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PIO, com base nos dispositivos constitucionais e legais vigentes, celebram 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que se reger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pela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8.666, de 21 de junho de 1993, e pela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6.544, de 22 de novembro de 1989, e em conformidade com as 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usulas e condi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seguintes.</w:t>
      </w:r>
    </w:p>
    <w:p w14:paraId="0E678E0C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PRIMEIRA</w:t>
      </w:r>
    </w:p>
    <w:p w14:paraId="35C10D72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Objeto</w:t>
      </w:r>
    </w:p>
    <w:p w14:paraId="4A2D92E6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Constitui objeto do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 a conjuga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esfor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os entre os convenentes,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            , de acordo com o Plano de Trabalho de fls.          , que integra o presente instrumento, na seguinte conformidade:</w:t>
      </w:r>
    </w:p>
    <w:p w14:paraId="51695C24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Descri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(vias,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e quantitativos a serem executados):</w:t>
      </w:r>
    </w:p>
    <w:p w14:paraId="5200C212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de Desenvolvimento Regional, ap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s manifesta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favor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vel do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vel pela Subsecretaria de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 com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pios e Entidades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Governamentais, amparada em pronunciamento do setor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 da referida Subsecretaria,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autorizar modifica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incidentes sobre o plano de trabalho de que trata o </w:t>
      </w: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desta cl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usula, para sua melhor adequa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t</w:t>
      </w:r>
      <w:r w:rsidRPr="00963E63">
        <w:rPr>
          <w:rFonts w:ascii="Arial" w:hAnsi="Arial" w:cs="Arial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 ou financeira, vedados a altera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objeto do ajuste e o acr</w:t>
      </w:r>
      <w:r w:rsidRPr="00963E63">
        <w:rPr>
          <w:rFonts w:ascii="Arial" w:hAnsi="Arial" w:cs="Arial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scimo de valor.</w:t>
      </w:r>
    </w:p>
    <w:p w14:paraId="02220316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SEGUNDA</w:t>
      </w:r>
    </w:p>
    <w:p w14:paraId="6DDD0E99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Autoriza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para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pelo ESTADO</w:t>
      </w:r>
    </w:p>
    <w:p w14:paraId="5485F8D9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Por meio do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fica o ESTADO autorizado pelo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 a executar o objeto indicado na 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primeira.</w:t>
      </w:r>
    </w:p>
    <w:p w14:paraId="32A87194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TERCEIRA</w:t>
      </w:r>
    </w:p>
    <w:p w14:paraId="0319FEF4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Fiscaliza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</w:t>
      </w:r>
    </w:p>
    <w:p w14:paraId="1756955C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O controle e a fiscaliza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presente ajuste incumbir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o, pelo ESTADO,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Secretaria de Desenvolvimento Regional, por sua Subsecretaria de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 com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pios e Entidades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Governamentais, e, pelo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PIO, ao seu representante para tanto indicado.</w:t>
      </w:r>
    </w:p>
    <w:p w14:paraId="6FAC9F2C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QUARTA</w:t>
      </w:r>
    </w:p>
    <w:p w14:paraId="4C634708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Das Obriga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dos Part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cipes</w:t>
      </w:r>
    </w:p>
    <w:p w14:paraId="17A8D50D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Para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constituem obriga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dos part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cipes:</w:t>
      </w:r>
    </w:p>
    <w:p w14:paraId="430210B7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 </w:t>
      </w:r>
      <w:r w:rsidRPr="00963E63">
        <w:rPr>
          <w:rFonts w:ascii="Arial" w:hAnsi="Arial" w:cs="Arial"/>
          <w:sz w:val="22"/>
          <w:szCs w:val="22"/>
        </w:rPr>
        <w:t>–</w:t>
      </w:r>
      <w:r w:rsidRPr="00963E63">
        <w:rPr>
          <w:rFonts w:ascii="Helvetica" w:hAnsi="Helvetica" w:cs="Courier New"/>
          <w:sz w:val="22"/>
          <w:szCs w:val="22"/>
        </w:rPr>
        <w:t xml:space="preserve"> do ESTADO:</w:t>
      </w:r>
    </w:p>
    <w:p w14:paraId="414810C6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analisar e aprovar a documenta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cnica e administrativa exigida previamente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celebra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nio;</w:t>
      </w:r>
    </w:p>
    <w:p w14:paraId="04B86309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executar, direta ou indiretamente, sob sua exclusiva responsabilidade, o objeto de que cuida a 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primeira deste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nio;</w:t>
      </w:r>
    </w:p>
    <w:p w14:paraId="30BC0159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c) supervisionar, com o aux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lio do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PIO,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objeto do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inclusive no que diz respeito a sua qualidade;</w:t>
      </w:r>
    </w:p>
    <w:p w14:paraId="378C8C33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d) elaborar normas e procedimentos operacionais destinados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deste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nio;</w:t>
      </w:r>
    </w:p>
    <w:p w14:paraId="25EB4457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do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PIO:</w:t>
      </w:r>
    </w:p>
    <w:p w14:paraId="4DA97FD7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apresentar a documenta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cnica e administrativa exigida previamente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celebra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com os subs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dios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cnicos e informativos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objeto deste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inclusive memorial fotogr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fico que demonstre o estado dos bens municipais antes da interven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7A9A4AD2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auxiliar o ESTADO na supervis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objeto deste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comunicando-o sobre a ocorr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qualquer fato relevante ou irregularidade;</w:t>
      </w:r>
    </w:p>
    <w:p w14:paraId="0C3553D4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responsabilizar-se pela manuten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posterior dos locais em que for executado o objeto do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nio;</w:t>
      </w:r>
    </w:p>
    <w:p w14:paraId="74DD911A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colocar e manter placa de identifica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de acordo com o modelo oficial fornecido pelo ESTADO.</w:t>
      </w:r>
    </w:p>
    <w:p w14:paraId="73148F46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QUINTA</w:t>
      </w:r>
    </w:p>
    <w:p w14:paraId="76C961F1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Valor e dos Recursos</w:t>
      </w:r>
    </w:p>
    <w:p w14:paraId="26BF61F3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O valor do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correspondente ao valor dos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a que se refere a 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usula primeira,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de R$            (                      ), de integral responsabilidade do ESTADO, que onerar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 natureza da despesa          , UGE         , Programa de Trabalho Resumido - PTRES                  , do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amento do corrente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da Secretaria de Desenvolvimento Regional.</w:t>
      </w:r>
    </w:p>
    <w:p w14:paraId="171D6373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Fica vedada a transfer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recursos financeiros entre os part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cipes.</w:t>
      </w:r>
    </w:p>
    <w:p w14:paraId="5D7CE0C8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SEXTA</w:t>
      </w:r>
    </w:p>
    <w:p w14:paraId="1AC846BA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Prazo de Vig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</w:t>
      </w:r>
    </w:p>
    <w:p w14:paraId="104E20E5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O prazo de vig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nio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de        (      ) dias contados da data de sua assinatura.</w:t>
      </w:r>
    </w:p>
    <w:p w14:paraId="2050A412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Havendo motivo relevante e interesse dos part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cipes, 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ter seu prazo de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prorrogado, mediante termo aditivo e pr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via autoriza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de Desenvolvimento Regional, observado o limite 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ximo de 5 (cinco) anos de vig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ncia.</w:t>
      </w:r>
    </w:p>
    <w:p w14:paraId="50B306D4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S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TIMA</w:t>
      </w:r>
    </w:p>
    <w:p w14:paraId="7F19C702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 e da Rescis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</w:t>
      </w:r>
    </w:p>
    <w:p w14:paraId="1AF48952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Este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ser denunciado pelos part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cipes, mediante notifica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via com anteced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m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nima de 30 (trinta) dias, e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rescindido por infra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legal ou descumprimento de qualquer de suas 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usulas.</w:t>
      </w:r>
    </w:p>
    <w:p w14:paraId="3244D05A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OITAVA</w:t>
      </w:r>
    </w:p>
    <w:p w14:paraId="14F9E411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Promocional</w:t>
      </w:r>
    </w:p>
    <w:p w14:paraId="51AF0BB5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Em qualquer 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promocional relacionada com o objeto do presente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dever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ser, obrigatoriamente, consignada a participa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por sua Secretaria de Desenvolvimento Regional, obedecidos os padr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 xml:space="preserve">es estipulados por esta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ltima, ficando vedada a utiliza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</w:t>
      </w:r>
      <w:r w:rsidRPr="00963E63">
        <w:rPr>
          <w:rFonts w:ascii="Helvetica" w:hAnsi="Helvetica" w:cs="Courier New"/>
          <w:sz w:val="22"/>
          <w:szCs w:val="22"/>
        </w:rPr>
        <w:lastRenderedPageBreak/>
        <w:t>nomes, 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mbolos ou imagens que caracterizem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pessoal de autoridades ou servidores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blicos, nos termos do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artigo 37 da Constitui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Federal.</w:t>
      </w:r>
    </w:p>
    <w:p w14:paraId="43610D0C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USULA NONA</w:t>
      </w:r>
    </w:p>
    <w:p w14:paraId="7D3E6D95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Foro</w:t>
      </w:r>
    </w:p>
    <w:p w14:paraId="5EFEE05E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Fica eleito o Foro da Comarca da Capital para dirimir lit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gios oriundos da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deste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ap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s esgotadas as inst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ncias administrativas.</w:t>
      </w:r>
    </w:p>
    <w:p w14:paraId="72F25E12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E, por estarem de acordo, assinam o presente Termo em 2 (duas) vias de igual teor e forma, na presen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das 2 (duas) testemunhas tamb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 abaixo assinadas.</w:t>
      </w:r>
    </w:p>
    <w:p w14:paraId="570FD645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Paulo, em     de           </w:t>
      </w:r>
      <w:proofErr w:type="spellStart"/>
      <w:r w:rsidRPr="00963E63">
        <w:rPr>
          <w:rFonts w:ascii="Helvetica" w:hAnsi="Helvetica" w:cs="Courier New"/>
          <w:sz w:val="22"/>
          <w:szCs w:val="22"/>
        </w:rPr>
        <w:t>de</w:t>
      </w:r>
      <w:proofErr w:type="spellEnd"/>
      <w:r w:rsidRPr="00963E63">
        <w:rPr>
          <w:rFonts w:ascii="Helvetica" w:hAnsi="Helvetica" w:cs="Courier New"/>
          <w:sz w:val="22"/>
          <w:szCs w:val="22"/>
        </w:rPr>
        <w:t xml:space="preserve"> 2022</w:t>
      </w:r>
    </w:p>
    <w:p w14:paraId="159BE71E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PREFEITO MUNICIPAL DE</w:t>
      </w:r>
      <w:r w:rsidRPr="00963E63">
        <w:rPr>
          <w:rFonts w:ascii="Helvetica" w:hAnsi="Helvetica" w:cs="Courier New"/>
          <w:sz w:val="22"/>
          <w:szCs w:val="22"/>
        </w:rPr>
        <w:tab/>
        <w:t>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DE DESENVOLVIMENTO REGIONAL</w:t>
      </w:r>
    </w:p>
    <w:p w14:paraId="18FE1968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Testemunhas:</w:t>
      </w:r>
    </w:p>
    <w:p w14:paraId="67216466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1.________________________</w:t>
      </w:r>
      <w:r w:rsidRPr="00963E63">
        <w:rPr>
          <w:rFonts w:ascii="Helvetica" w:hAnsi="Helvetica" w:cs="Courier New"/>
          <w:sz w:val="22"/>
          <w:szCs w:val="22"/>
        </w:rPr>
        <w:tab/>
        <w:t>2.________________________</w:t>
      </w:r>
    </w:p>
    <w:p w14:paraId="0715910C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Nome:</w:t>
      </w:r>
      <w:r w:rsidRPr="00963E63">
        <w:rPr>
          <w:rFonts w:ascii="Helvetica" w:hAnsi="Helvetica" w:cs="Courier New"/>
          <w:sz w:val="22"/>
          <w:szCs w:val="22"/>
        </w:rPr>
        <w:tab/>
        <w:t>Nome:</w:t>
      </w:r>
    </w:p>
    <w:p w14:paraId="616A33BA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RG:</w:t>
      </w:r>
      <w:r w:rsidRPr="00963E63">
        <w:rPr>
          <w:rFonts w:ascii="Helvetica" w:hAnsi="Helvetica" w:cs="Courier New"/>
          <w:sz w:val="22"/>
          <w:szCs w:val="22"/>
        </w:rPr>
        <w:tab/>
        <w:t>RG:</w:t>
      </w:r>
    </w:p>
    <w:p w14:paraId="424F5384" w14:textId="77777777" w:rsidR="00801245" w:rsidRPr="00963E63" w:rsidRDefault="00801245" w:rsidP="0080124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CPF: </w:t>
      </w:r>
      <w:r w:rsidRPr="00963E63">
        <w:rPr>
          <w:rFonts w:ascii="Helvetica" w:hAnsi="Helvetica" w:cs="Courier New"/>
          <w:sz w:val="22"/>
          <w:szCs w:val="22"/>
        </w:rPr>
        <w:tab/>
        <w:t>CPF:</w:t>
      </w:r>
    </w:p>
    <w:sectPr w:rsidR="00801245" w:rsidRPr="00963E63" w:rsidSect="0090458E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5"/>
    <w:rsid w:val="000221F9"/>
    <w:rsid w:val="00801245"/>
    <w:rsid w:val="00E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ED99"/>
  <w15:chartTrackingRefBased/>
  <w15:docId w15:val="{C23D215A-C34F-4DA5-92FD-24C5B85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012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12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2022-06-22T16:10:00Z</dcterms:created>
  <dcterms:modified xsi:type="dcterms:W3CDTF">2023-01-02T20:01:00Z</dcterms:modified>
</cp:coreProperties>
</file>