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83" w:rsidRPr="00BF280F" w:rsidRDefault="00503983" w:rsidP="00062D2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F280F">
        <w:rPr>
          <w:rFonts w:ascii="Helvetica" w:hAnsi="Helvetica" w:cs="Courier New"/>
          <w:b/>
          <w:color w:val="000000"/>
        </w:rPr>
        <w:t xml:space="preserve">DECRETO Nº 62.498, DE 24 DE FEVEREIRO DE </w:t>
      </w:r>
      <w:proofErr w:type="gramStart"/>
      <w:r w:rsidRPr="00BF280F">
        <w:rPr>
          <w:rFonts w:ascii="Helvetica" w:hAnsi="Helvetica" w:cs="Courier New"/>
          <w:b/>
          <w:color w:val="000000"/>
        </w:rPr>
        <w:t>2017</w:t>
      </w:r>
      <w:proofErr w:type="gramEnd"/>
    </w:p>
    <w:p w:rsidR="00503983" w:rsidRPr="00BF280F" w:rsidRDefault="00503983" w:rsidP="00062D2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>Homologa, por 180 (cento e oitenta) dias, o D</w:t>
      </w:r>
      <w:r w:rsidRPr="00BF280F">
        <w:rPr>
          <w:rFonts w:ascii="Helvetica" w:hAnsi="Helvetica" w:cs="Courier New"/>
          <w:color w:val="000000"/>
        </w:rPr>
        <w:t>e</w:t>
      </w:r>
      <w:r w:rsidRPr="00BF280F">
        <w:rPr>
          <w:rFonts w:ascii="Helvetica" w:hAnsi="Helvetica" w:cs="Courier New"/>
          <w:color w:val="000000"/>
        </w:rPr>
        <w:t xml:space="preserve">creto do Prefeito do Município de </w:t>
      </w:r>
      <w:proofErr w:type="spellStart"/>
      <w:r w:rsidRPr="00BF280F">
        <w:rPr>
          <w:rFonts w:ascii="Helvetica" w:hAnsi="Helvetica" w:cs="Courier New"/>
          <w:color w:val="000000"/>
        </w:rPr>
        <w:t>Mar</w:t>
      </w:r>
      <w:r w:rsidRPr="00BF280F">
        <w:rPr>
          <w:rFonts w:ascii="Helvetica" w:hAnsi="Helvetica" w:cs="Courier New"/>
          <w:color w:val="000000"/>
        </w:rPr>
        <w:t>i</w:t>
      </w:r>
      <w:r w:rsidRPr="00BF280F">
        <w:rPr>
          <w:rFonts w:ascii="Helvetica" w:hAnsi="Helvetica" w:cs="Courier New"/>
          <w:color w:val="000000"/>
        </w:rPr>
        <w:t>ápolis</w:t>
      </w:r>
      <w:proofErr w:type="spellEnd"/>
      <w:r w:rsidRPr="00BF280F">
        <w:rPr>
          <w:rFonts w:ascii="Helvetica" w:hAnsi="Helvetica" w:cs="Courier New"/>
          <w:color w:val="000000"/>
        </w:rPr>
        <w:t xml:space="preserve">, que declarou Situação de Emergência em áreas do </w:t>
      </w:r>
      <w:proofErr w:type="gramStart"/>
      <w:r w:rsidRPr="00BF280F">
        <w:rPr>
          <w:rFonts w:ascii="Helvetica" w:hAnsi="Helvetica" w:cs="Courier New"/>
          <w:color w:val="000000"/>
        </w:rPr>
        <w:t>Município</w:t>
      </w:r>
      <w:proofErr w:type="gramEnd"/>
    </w:p>
    <w:p w:rsidR="00503983" w:rsidRPr="00BF280F" w:rsidRDefault="00503983" w:rsidP="00503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 xml:space="preserve">GERALDO ALCKMIN, </w:t>
      </w:r>
      <w:r w:rsidR="00062D28" w:rsidRPr="00BF280F">
        <w:rPr>
          <w:rFonts w:ascii="Helvetica" w:hAnsi="Helvetica" w:cs="Courier New"/>
          <w:color w:val="000000"/>
        </w:rPr>
        <w:t>GOVERNADOR DO ESTADO DE SÃO PAULO</w:t>
      </w:r>
      <w:r w:rsidRPr="00BF280F">
        <w:rPr>
          <w:rFonts w:ascii="Helvetica" w:hAnsi="Helvetica" w:cs="Courier New"/>
          <w:color w:val="000000"/>
        </w:rPr>
        <w:t>, no uso de suas atribuições legais e à vista da manifestação da Senhora Chefe da C</w:t>
      </w:r>
      <w:r w:rsidRPr="00BF280F">
        <w:rPr>
          <w:rFonts w:ascii="Helvetica" w:hAnsi="Helvetica" w:cs="Courier New"/>
          <w:color w:val="000000"/>
        </w:rPr>
        <w:t>a</w:t>
      </w:r>
      <w:r w:rsidRPr="00BF280F">
        <w:rPr>
          <w:rFonts w:ascii="Helvetica" w:hAnsi="Helvetica" w:cs="Courier New"/>
          <w:color w:val="000000"/>
        </w:rPr>
        <w:t>sa Militar e Coordenadora Estadual de D</w:t>
      </w:r>
      <w:r w:rsidRPr="00BF280F">
        <w:rPr>
          <w:rFonts w:ascii="Helvetica" w:hAnsi="Helvetica" w:cs="Courier New"/>
          <w:color w:val="000000"/>
        </w:rPr>
        <w:t>e</w:t>
      </w:r>
      <w:r w:rsidRPr="00BF280F">
        <w:rPr>
          <w:rFonts w:ascii="Helvetica" w:hAnsi="Helvetica" w:cs="Courier New"/>
          <w:color w:val="000000"/>
        </w:rPr>
        <w:t>fesa Civil,</w:t>
      </w:r>
    </w:p>
    <w:p w:rsidR="00503983" w:rsidRPr="00BF280F" w:rsidRDefault="00503983" w:rsidP="00503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>Decreta:</w:t>
      </w:r>
    </w:p>
    <w:p w:rsidR="00503983" w:rsidRPr="00BF280F" w:rsidRDefault="00503983" w:rsidP="00503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 xml:space="preserve">Artigo 1º - Fica homologado, por 180 (cento e oitenta) dias, o Decreto municipal nº 005, de 23 de janeiro de 2017, que declarou Situação de Emergência em áreas do Município de </w:t>
      </w:r>
      <w:proofErr w:type="spellStart"/>
      <w:r w:rsidRPr="00BF280F">
        <w:rPr>
          <w:rFonts w:ascii="Helvetica" w:hAnsi="Helvetica" w:cs="Courier New"/>
          <w:color w:val="000000"/>
        </w:rPr>
        <w:t>Mariápolis</w:t>
      </w:r>
      <w:proofErr w:type="spellEnd"/>
      <w:r w:rsidRPr="00BF280F">
        <w:rPr>
          <w:rFonts w:ascii="Helvetica" w:hAnsi="Helvetica" w:cs="Courier New"/>
          <w:color w:val="000000"/>
        </w:rPr>
        <w:t>, nos termos da Lei federal nº 12.608, de 10 de abril de 2012, e da Instrução Normativa nº 2, de 20 de dezembro de 2016, do Ministério da Integração Nacional.</w:t>
      </w:r>
    </w:p>
    <w:p w:rsidR="00503983" w:rsidRPr="00BF280F" w:rsidRDefault="00503983" w:rsidP="00503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>Artigo 2º - Os órgãos e entidades da Administração Pública Estadual, dentro de suas respectivas atribuições, ficam autorizados a prestar apoio compleme</w:t>
      </w:r>
      <w:r w:rsidRPr="00BF280F">
        <w:rPr>
          <w:rFonts w:ascii="Helvetica" w:hAnsi="Helvetica" w:cs="Courier New"/>
          <w:color w:val="000000"/>
        </w:rPr>
        <w:t>n</w:t>
      </w:r>
      <w:r w:rsidRPr="00BF280F">
        <w:rPr>
          <w:rFonts w:ascii="Helvetica" w:hAnsi="Helvetica" w:cs="Courier New"/>
          <w:color w:val="000000"/>
        </w:rPr>
        <w:t xml:space="preserve">tar </w:t>
      </w:r>
      <w:proofErr w:type="gramStart"/>
      <w:r w:rsidRPr="00BF280F">
        <w:rPr>
          <w:rFonts w:ascii="Helvetica" w:hAnsi="Helvetica" w:cs="Courier New"/>
          <w:color w:val="000000"/>
        </w:rPr>
        <w:t>à</w:t>
      </w:r>
      <w:proofErr w:type="gramEnd"/>
      <w:r w:rsidRPr="00BF280F">
        <w:rPr>
          <w:rFonts w:ascii="Helvetica" w:hAnsi="Helvetica" w:cs="Courier New"/>
          <w:color w:val="000000"/>
        </w:rPr>
        <w:t xml:space="preserve"> população das áreas afetadas daquele município, mediante prévia articulação com a Coorden</w:t>
      </w:r>
      <w:r w:rsidRPr="00BF280F">
        <w:rPr>
          <w:rFonts w:ascii="Helvetica" w:hAnsi="Helvetica" w:cs="Courier New"/>
          <w:color w:val="000000"/>
        </w:rPr>
        <w:t>a</w:t>
      </w:r>
      <w:r w:rsidRPr="00BF280F">
        <w:rPr>
          <w:rFonts w:ascii="Helvetica" w:hAnsi="Helvetica" w:cs="Courier New"/>
          <w:color w:val="000000"/>
        </w:rPr>
        <w:t xml:space="preserve">doria Estadual de Defesa Civil.  </w:t>
      </w:r>
    </w:p>
    <w:p w:rsidR="00503983" w:rsidRPr="00BF280F" w:rsidRDefault="00503983" w:rsidP="00503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>Artigo 3º - Este decreto entra em vigor na data de sua publicação, retr</w:t>
      </w:r>
      <w:r w:rsidRPr="00BF280F">
        <w:rPr>
          <w:rFonts w:ascii="Helvetica" w:hAnsi="Helvetica" w:cs="Courier New"/>
          <w:color w:val="000000"/>
        </w:rPr>
        <w:t>o</w:t>
      </w:r>
      <w:r w:rsidRPr="00BF280F">
        <w:rPr>
          <w:rFonts w:ascii="Helvetica" w:hAnsi="Helvetica" w:cs="Courier New"/>
          <w:color w:val="000000"/>
        </w:rPr>
        <w:t>agindo seus efeitos a 20 de janeiro de 2017.</w:t>
      </w:r>
    </w:p>
    <w:p w:rsidR="00503983" w:rsidRPr="00BF280F" w:rsidRDefault="00503983" w:rsidP="00503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 xml:space="preserve">Palácio dos Bandeirantes, 24 de fevereiro de </w:t>
      </w:r>
      <w:proofErr w:type="gramStart"/>
      <w:r w:rsidRPr="00BF280F">
        <w:rPr>
          <w:rFonts w:ascii="Helvetica" w:hAnsi="Helvetica" w:cs="Courier New"/>
          <w:color w:val="000000"/>
        </w:rPr>
        <w:t>2017</w:t>
      </w:r>
      <w:proofErr w:type="gramEnd"/>
    </w:p>
    <w:p w:rsidR="00503983" w:rsidRPr="00BF280F" w:rsidRDefault="00503983" w:rsidP="00503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F280F">
        <w:rPr>
          <w:rFonts w:ascii="Helvetica" w:hAnsi="Helvetica" w:cs="Courier New"/>
          <w:color w:val="000000"/>
        </w:rPr>
        <w:t>GERALDO ALCKMIN</w:t>
      </w:r>
    </w:p>
    <w:sectPr w:rsidR="00503983" w:rsidRPr="00BF280F" w:rsidSect="00BF280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503983"/>
    <w:rsid w:val="00020FA1"/>
    <w:rsid w:val="00045E6D"/>
    <w:rsid w:val="00062D28"/>
    <w:rsid w:val="00393A84"/>
    <w:rsid w:val="0050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2017-03-01T15:14:00Z</dcterms:created>
  <dcterms:modified xsi:type="dcterms:W3CDTF">2017-03-01T15:15:00Z</dcterms:modified>
</cp:coreProperties>
</file>