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56AE5" w14:textId="77777777" w:rsidR="00C60058" w:rsidRPr="0099413E" w:rsidRDefault="00C60058" w:rsidP="00C60058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8000"/>
          <w:sz w:val="22"/>
          <w:szCs w:val="22"/>
        </w:rPr>
      </w:pPr>
      <w:r w:rsidRPr="0099413E">
        <w:rPr>
          <w:rFonts w:ascii="Helvetica" w:hAnsi="Helvetica"/>
          <w:b/>
          <w:bCs/>
          <w:color w:val="008000"/>
          <w:sz w:val="22"/>
          <w:szCs w:val="22"/>
        </w:rPr>
        <w:t>DECRETO N</w:t>
      </w:r>
      <w:r w:rsidRPr="0099413E">
        <w:rPr>
          <w:rFonts w:ascii="Calibri" w:hAnsi="Calibri" w:cs="Calibri"/>
          <w:b/>
          <w:bCs/>
          <w:color w:val="008000"/>
          <w:sz w:val="22"/>
          <w:szCs w:val="22"/>
        </w:rPr>
        <w:t>º</w:t>
      </w:r>
      <w:r w:rsidRPr="0099413E">
        <w:rPr>
          <w:rFonts w:ascii="Helvetica" w:hAnsi="Helvetica"/>
          <w:b/>
          <w:bCs/>
          <w:color w:val="008000"/>
          <w:sz w:val="22"/>
          <w:szCs w:val="22"/>
        </w:rPr>
        <w:t xml:space="preserve"> 65.565, DE 12 DE MAR</w:t>
      </w:r>
      <w:r w:rsidRPr="0099413E">
        <w:rPr>
          <w:rFonts w:ascii="Calibri" w:hAnsi="Calibri" w:cs="Calibri"/>
          <w:b/>
          <w:bCs/>
          <w:color w:val="008000"/>
          <w:sz w:val="22"/>
          <w:szCs w:val="22"/>
        </w:rPr>
        <w:t>Ç</w:t>
      </w:r>
      <w:r w:rsidRPr="0099413E">
        <w:rPr>
          <w:rFonts w:ascii="Helvetica" w:hAnsi="Helvetica"/>
          <w:b/>
          <w:bCs/>
          <w:color w:val="008000"/>
          <w:sz w:val="22"/>
          <w:szCs w:val="22"/>
        </w:rPr>
        <w:t>O DE 2021</w:t>
      </w:r>
    </w:p>
    <w:p w14:paraId="0D929A9A" w14:textId="77777777" w:rsidR="00C60058" w:rsidRPr="0099413E" w:rsidRDefault="00C60058" w:rsidP="00C60058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 w:cs="Helvetica"/>
          <w:color w:val="008000"/>
          <w:sz w:val="22"/>
          <w:szCs w:val="22"/>
        </w:rPr>
      </w:pPr>
      <w:r w:rsidRPr="0099413E">
        <w:rPr>
          <w:rFonts w:ascii="Helvetica" w:hAnsi="Helvetica"/>
          <w:color w:val="008000"/>
          <w:sz w:val="22"/>
          <w:szCs w:val="22"/>
        </w:rPr>
        <w:t>Altera o Decreto n</w:t>
      </w:r>
      <w:r w:rsidRPr="0099413E">
        <w:rPr>
          <w:rFonts w:ascii="Calibri" w:hAnsi="Calibri" w:cs="Calibri"/>
          <w:color w:val="008000"/>
          <w:sz w:val="22"/>
          <w:szCs w:val="22"/>
        </w:rPr>
        <w:t>º</w:t>
      </w:r>
      <w:r w:rsidRPr="0099413E">
        <w:rPr>
          <w:rFonts w:ascii="Helvetica" w:hAnsi="Helvetica"/>
          <w:color w:val="008000"/>
          <w:sz w:val="22"/>
          <w:szCs w:val="22"/>
        </w:rPr>
        <w:t xml:space="preserve"> 65.298, de 18 de novembro de 2020, que disp</w:t>
      </w:r>
      <w:r w:rsidRPr="0099413E">
        <w:rPr>
          <w:rFonts w:ascii="Calibri" w:hAnsi="Calibri" w:cs="Calibri"/>
          <w:color w:val="008000"/>
          <w:sz w:val="22"/>
          <w:szCs w:val="22"/>
        </w:rPr>
        <w:t>õ</w:t>
      </w:r>
      <w:r w:rsidRPr="0099413E">
        <w:rPr>
          <w:rFonts w:ascii="Helvetica" w:hAnsi="Helvetica"/>
          <w:color w:val="008000"/>
          <w:sz w:val="22"/>
          <w:szCs w:val="22"/>
        </w:rPr>
        <w:t>e sobre o Estatuto Padr</w:t>
      </w:r>
      <w:r w:rsidRPr="0099413E">
        <w:rPr>
          <w:rFonts w:ascii="Calibri" w:hAnsi="Calibri" w:cs="Calibri"/>
          <w:color w:val="008000"/>
          <w:sz w:val="22"/>
          <w:szCs w:val="22"/>
        </w:rPr>
        <w:t>ã</w:t>
      </w:r>
      <w:r w:rsidRPr="0099413E">
        <w:rPr>
          <w:rFonts w:ascii="Helvetica" w:hAnsi="Helvetica"/>
          <w:color w:val="008000"/>
          <w:sz w:val="22"/>
          <w:szCs w:val="22"/>
        </w:rPr>
        <w:t xml:space="preserve">o das </w:t>
      </w:r>
      <w:r w:rsidRPr="0099413E">
        <w:rPr>
          <w:rFonts w:ascii="Helvetica" w:hAnsi="Helvetica" w:cs="Helvetica"/>
          <w:color w:val="008000"/>
          <w:sz w:val="22"/>
          <w:szCs w:val="22"/>
        </w:rPr>
        <w:t xml:space="preserve">Associações de Pais e Mestres – </w:t>
      </w:r>
      <w:proofErr w:type="spellStart"/>
      <w:r w:rsidRPr="0099413E">
        <w:rPr>
          <w:rFonts w:ascii="Helvetica" w:hAnsi="Helvetica" w:cs="Helvetica"/>
          <w:color w:val="008000"/>
          <w:sz w:val="22"/>
          <w:szCs w:val="22"/>
        </w:rPr>
        <w:t>APMs</w:t>
      </w:r>
      <w:proofErr w:type="spellEnd"/>
    </w:p>
    <w:p w14:paraId="4C41BD64" w14:textId="38277F5D" w:rsidR="00C60058" w:rsidRPr="0099413E" w:rsidRDefault="00C60058" w:rsidP="00C6005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8000"/>
          <w:sz w:val="22"/>
          <w:szCs w:val="22"/>
        </w:rPr>
      </w:pPr>
      <w:r w:rsidRPr="0099413E">
        <w:rPr>
          <w:rFonts w:ascii="Helvetica" w:hAnsi="Helvetica" w:cs="Helvetica"/>
          <w:color w:val="008000"/>
          <w:sz w:val="22"/>
          <w:szCs w:val="22"/>
        </w:rPr>
        <w:t>JOÃO DORIA, GOVERNADOR DO ESTADO DE SÃO PAULO, no uso de suas atribuições legais,</w:t>
      </w:r>
    </w:p>
    <w:p w14:paraId="110B8F0E" w14:textId="77777777" w:rsidR="00C60058" w:rsidRPr="0099413E" w:rsidRDefault="00C60058" w:rsidP="00C6005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8000"/>
          <w:sz w:val="22"/>
          <w:szCs w:val="22"/>
        </w:rPr>
      </w:pPr>
      <w:r w:rsidRPr="0099413E">
        <w:rPr>
          <w:rFonts w:ascii="Helvetica" w:hAnsi="Helvetica" w:cs="Helvetica"/>
          <w:color w:val="008000"/>
          <w:sz w:val="22"/>
          <w:szCs w:val="22"/>
        </w:rPr>
        <w:t>Decreta:</w:t>
      </w:r>
    </w:p>
    <w:p w14:paraId="037BCAE1" w14:textId="77777777" w:rsidR="00C60058" w:rsidRPr="0099413E" w:rsidRDefault="00C60058" w:rsidP="00C6005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8000"/>
          <w:sz w:val="22"/>
          <w:szCs w:val="22"/>
        </w:rPr>
      </w:pPr>
      <w:r w:rsidRPr="0099413E">
        <w:rPr>
          <w:rFonts w:ascii="Helvetica" w:hAnsi="Helvetica" w:cs="Helvetica"/>
          <w:color w:val="008000"/>
          <w:sz w:val="22"/>
          <w:szCs w:val="22"/>
        </w:rPr>
        <w:t>Artigo 1º- O parágrafo único do artigo 1º do Decreto nº 65.298, de 18 de novembro de 2020, passa a vigorar com a seguinte redação:</w:t>
      </w:r>
    </w:p>
    <w:p w14:paraId="3F22D575" w14:textId="77777777" w:rsidR="00C60058" w:rsidRPr="0099413E" w:rsidRDefault="00C60058" w:rsidP="00C6005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8000"/>
          <w:sz w:val="22"/>
          <w:szCs w:val="22"/>
        </w:rPr>
      </w:pPr>
      <w:r w:rsidRPr="0099413E">
        <w:rPr>
          <w:rFonts w:ascii="Helvetica" w:hAnsi="Helvetica" w:cs="Helvetica"/>
          <w:color w:val="008000"/>
          <w:sz w:val="22"/>
          <w:szCs w:val="22"/>
        </w:rPr>
        <w:t>"Parágrafo único - A continuidade dos repasses e dos ajustes a que se refere o "caput" deste artigo fica condicionada à realização, até 18 de julho de 2021, de Assembleia Geral pelas Associações de Pais e Mestres, para adoção do Estatuto Padrão.". (NR)</w:t>
      </w:r>
    </w:p>
    <w:p w14:paraId="3663BA6D" w14:textId="77777777" w:rsidR="00C60058" w:rsidRPr="0099413E" w:rsidRDefault="00C60058" w:rsidP="00C6005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8000"/>
          <w:sz w:val="22"/>
          <w:szCs w:val="22"/>
        </w:rPr>
      </w:pPr>
      <w:r w:rsidRPr="0099413E">
        <w:rPr>
          <w:rFonts w:ascii="Helvetica" w:hAnsi="Helvetica" w:cs="Helvetica"/>
          <w:color w:val="008000"/>
          <w:sz w:val="22"/>
          <w:szCs w:val="22"/>
        </w:rPr>
        <w:t>Artigo 2º -Este decreto entra em vigor na data da sua publicação.</w:t>
      </w:r>
    </w:p>
    <w:p w14:paraId="2AF3C808" w14:textId="77777777" w:rsidR="00C60058" w:rsidRPr="0099413E" w:rsidRDefault="00C60058" w:rsidP="00C6005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8000"/>
          <w:sz w:val="22"/>
          <w:szCs w:val="22"/>
        </w:rPr>
      </w:pPr>
      <w:r w:rsidRPr="0099413E">
        <w:rPr>
          <w:rFonts w:ascii="Helvetica" w:hAnsi="Helvetica" w:cs="Helvetica"/>
          <w:color w:val="008000"/>
          <w:sz w:val="22"/>
          <w:szCs w:val="22"/>
        </w:rPr>
        <w:t>Palácio dos Bandeirantes, 12 de março de 2021</w:t>
      </w:r>
    </w:p>
    <w:p w14:paraId="654DABFA" w14:textId="47F19336" w:rsidR="00C60058" w:rsidRPr="0099413E" w:rsidRDefault="00C60058" w:rsidP="00C6005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8000"/>
          <w:sz w:val="22"/>
          <w:szCs w:val="22"/>
        </w:rPr>
      </w:pPr>
      <w:r w:rsidRPr="0099413E">
        <w:rPr>
          <w:rFonts w:ascii="Helvetica" w:hAnsi="Helvetica" w:cs="Helvetica"/>
          <w:color w:val="008000"/>
          <w:sz w:val="22"/>
          <w:szCs w:val="22"/>
        </w:rPr>
        <w:t>JOÃO DORIA</w:t>
      </w:r>
    </w:p>
    <w:p w14:paraId="0E9CAA3C" w14:textId="78BF4583" w:rsidR="0099413E" w:rsidRPr="0099413E" w:rsidRDefault="0099413E" w:rsidP="0099413E">
      <w:pPr>
        <w:pStyle w:val="NormalWeb"/>
        <w:spacing w:before="0" w:beforeAutospacing="0" w:after="0" w:afterAutospacing="0"/>
        <w:ind w:left="720"/>
        <w:jc w:val="both"/>
        <w:rPr>
          <w:rFonts w:ascii="Helvetica" w:hAnsi="Helvetica" w:cs="Helvetica"/>
          <w:bCs/>
          <w:iCs/>
          <w:sz w:val="22"/>
          <w:szCs w:val="22"/>
        </w:rPr>
      </w:pPr>
      <w:bookmarkStart w:id="0" w:name="_Hlk74841048"/>
      <w:r w:rsidRPr="0099413E">
        <w:rPr>
          <w:rFonts w:ascii="Helvetica" w:hAnsi="Helvetica" w:cs="Helvetica"/>
          <w:b/>
          <w:i/>
          <w:sz w:val="22"/>
          <w:szCs w:val="22"/>
        </w:rPr>
        <w:t>(</w:t>
      </w:r>
      <w:r w:rsidRPr="0099413E">
        <w:rPr>
          <w:rFonts w:ascii="Helvetica" w:hAnsi="Helvetica" w:cs="Helvetica"/>
          <w:b/>
          <w:i/>
          <w:color w:val="800080"/>
          <w:sz w:val="22"/>
          <w:szCs w:val="22"/>
        </w:rPr>
        <w:t>*</w:t>
      </w:r>
      <w:r w:rsidRPr="0099413E">
        <w:rPr>
          <w:rFonts w:ascii="Helvetica" w:hAnsi="Helvetica" w:cs="Helvetica"/>
          <w:b/>
          <w:i/>
          <w:sz w:val="22"/>
          <w:szCs w:val="22"/>
        </w:rPr>
        <w:t xml:space="preserve">) Revogado pelo Decreto nº </w:t>
      </w:r>
      <w:r w:rsidRPr="0099413E">
        <w:rPr>
          <w:rFonts w:ascii="Helvetica" w:hAnsi="Helvetica" w:cs="Helvetica"/>
          <w:b/>
          <w:i/>
          <w:color w:val="000000"/>
          <w:sz w:val="22"/>
          <w:szCs w:val="22"/>
        </w:rPr>
        <w:t>65.</w:t>
      </w:r>
      <w:r w:rsidRPr="0099413E">
        <w:rPr>
          <w:rFonts w:ascii="Helvetica" w:hAnsi="Helvetica" w:cs="Helvetica"/>
          <w:b/>
          <w:i/>
          <w:color w:val="000000"/>
          <w:sz w:val="22"/>
          <w:szCs w:val="22"/>
        </w:rPr>
        <w:t>869</w:t>
      </w:r>
      <w:r w:rsidRPr="0099413E">
        <w:rPr>
          <w:rFonts w:ascii="Helvetica" w:hAnsi="Helvetica" w:cs="Helvetica"/>
          <w:b/>
          <w:i/>
          <w:color w:val="000000"/>
          <w:sz w:val="22"/>
          <w:szCs w:val="22"/>
        </w:rPr>
        <w:t>, de 16 de ju</w:t>
      </w:r>
      <w:r w:rsidRPr="0099413E">
        <w:rPr>
          <w:rFonts w:ascii="Helvetica" w:hAnsi="Helvetica" w:cs="Helvetica"/>
          <w:b/>
          <w:i/>
          <w:color w:val="000000"/>
          <w:sz w:val="22"/>
          <w:szCs w:val="22"/>
        </w:rPr>
        <w:t>l</w:t>
      </w:r>
      <w:r w:rsidRPr="0099413E">
        <w:rPr>
          <w:rFonts w:ascii="Helvetica" w:hAnsi="Helvetica" w:cs="Helvetica"/>
          <w:b/>
          <w:i/>
          <w:color w:val="000000"/>
          <w:sz w:val="22"/>
          <w:szCs w:val="22"/>
        </w:rPr>
        <w:t>ho de 2021</w:t>
      </w:r>
      <w:bookmarkEnd w:id="0"/>
    </w:p>
    <w:p w14:paraId="19A94A86" w14:textId="77777777" w:rsidR="0099413E" w:rsidRPr="0099413E" w:rsidRDefault="0099413E" w:rsidP="00C6005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8000"/>
          <w:sz w:val="22"/>
          <w:szCs w:val="22"/>
        </w:rPr>
      </w:pPr>
    </w:p>
    <w:sectPr w:rsidR="0099413E" w:rsidRPr="0099413E" w:rsidSect="00C60058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58"/>
    <w:rsid w:val="004D418C"/>
    <w:rsid w:val="0099413E"/>
    <w:rsid w:val="00B77E7C"/>
    <w:rsid w:val="00C6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3E8D8"/>
  <w15:chartTrackingRefBased/>
  <w15:docId w15:val="{DA1A52AF-08C2-4DD7-9D2C-45977A76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0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5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702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Joice Crislayne Gonçalves da Silva</cp:lastModifiedBy>
  <cp:revision>3</cp:revision>
  <dcterms:created xsi:type="dcterms:W3CDTF">2021-07-19T13:25:00Z</dcterms:created>
  <dcterms:modified xsi:type="dcterms:W3CDTF">2021-07-19T13:28:00Z</dcterms:modified>
</cp:coreProperties>
</file>