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D56A2" w14:textId="77777777" w:rsidR="006A52B8" w:rsidRPr="00421828" w:rsidRDefault="006A52B8" w:rsidP="00B02659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421828">
        <w:rPr>
          <w:rFonts w:ascii="Helvetica" w:hAnsi="Helvetica" w:cs="Helvetica"/>
          <w:b/>
          <w:bCs/>
          <w:sz w:val="22"/>
          <w:szCs w:val="22"/>
        </w:rPr>
        <w:t>DECRETO N</w:t>
      </w:r>
      <w:r w:rsidRPr="00421828">
        <w:rPr>
          <w:rFonts w:ascii="Calibri" w:hAnsi="Calibri" w:cs="Calibri"/>
          <w:b/>
          <w:bCs/>
          <w:sz w:val="22"/>
          <w:szCs w:val="22"/>
        </w:rPr>
        <w:t>º</w:t>
      </w:r>
      <w:r w:rsidRPr="00421828">
        <w:rPr>
          <w:rFonts w:ascii="Helvetica" w:hAnsi="Helvetica" w:cs="Helvetica"/>
          <w:b/>
          <w:bCs/>
          <w:sz w:val="22"/>
          <w:szCs w:val="22"/>
        </w:rPr>
        <w:t xml:space="preserve"> 69.230, DE 23 DE DEZEMBRO DE 2024</w:t>
      </w:r>
    </w:p>
    <w:p w14:paraId="6821832E" w14:textId="100C9DFF" w:rsidR="006A52B8" w:rsidRPr="00421828" w:rsidRDefault="006A52B8" w:rsidP="00B02659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Altera o</w:t>
      </w:r>
      <w:r w:rsidRPr="00421828">
        <w:rPr>
          <w:rFonts w:ascii="Calibri" w:hAnsi="Calibri" w:cs="Calibri"/>
          <w:sz w:val="22"/>
          <w:szCs w:val="22"/>
        </w:rPr>
        <w:t> </w:t>
      </w:r>
      <w:r w:rsidRPr="00421828">
        <w:rPr>
          <w:rFonts w:ascii="Helvetica" w:hAnsi="Helvetica" w:cs="Helvetica"/>
          <w:sz w:val="22"/>
          <w:szCs w:val="22"/>
        </w:rPr>
        <w:t>Decreto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69.052, de 14 de novembro de 2024, que Aprova a Estrutura Organizacional e o Quadro Demonstrativo dos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e das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da Secretaria de Gest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e Governo Digital.</w:t>
      </w:r>
    </w:p>
    <w:p w14:paraId="68B25F23" w14:textId="77777777" w:rsidR="006A52B8" w:rsidRPr="00421828" w:rsidRDefault="006A52B8" w:rsidP="006A52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421828">
        <w:rPr>
          <w:rFonts w:ascii="Calibri" w:hAnsi="Calibri" w:cs="Calibri"/>
          <w:b/>
          <w:bCs/>
          <w:sz w:val="22"/>
          <w:szCs w:val="22"/>
        </w:rPr>
        <w:t>Ã</w:t>
      </w:r>
      <w:r w:rsidRPr="00421828">
        <w:rPr>
          <w:rFonts w:ascii="Helvetica" w:hAnsi="Helvetica" w:cs="Helvetica"/>
          <w:b/>
          <w:bCs/>
          <w:sz w:val="22"/>
          <w:szCs w:val="22"/>
        </w:rPr>
        <w:t>O PAULO,</w:t>
      </w:r>
      <w:r w:rsidRPr="00421828">
        <w:rPr>
          <w:rFonts w:ascii="Calibri" w:hAnsi="Calibri" w:cs="Calibri"/>
          <w:sz w:val="22"/>
          <w:szCs w:val="22"/>
        </w:rPr>
        <w:t> </w:t>
      </w:r>
      <w:r w:rsidRPr="00421828">
        <w:rPr>
          <w:rFonts w:ascii="Helvetica" w:hAnsi="Helvetica" w:cs="Helvetica"/>
          <w:sz w:val="22"/>
          <w:szCs w:val="22"/>
        </w:rPr>
        <w:t>no uso de suas atribui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legais,</w:t>
      </w:r>
    </w:p>
    <w:p w14:paraId="1DF8C358" w14:textId="77777777" w:rsidR="006A52B8" w:rsidRPr="00421828" w:rsidRDefault="006A52B8" w:rsidP="006A52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6B6AC395" w14:textId="77777777" w:rsidR="006A52B8" w:rsidRPr="00421828" w:rsidRDefault="006A52B8" w:rsidP="006A52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1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Ficam acrescentados ao artigo 2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do Decreto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69.052, de 14 de novembro de 2024, os </w:t>
      </w:r>
      <w:r w:rsidRPr="00421828">
        <w:rPr>
          <w:rFonts w:ascii="Calibri" w:hAnsi="Calibri" w:cs="Calibri"/>
          <w:sz w:val="22"/>
          <w:szCs w:val="22"/>
        </w:rPr>
        <w:t>§§</w:t>
      </w:r>
      <w:r w:rsidRPr="00421828">
        <w:rPr>
          <w:rFonts w:ascii="Helvetica" w:hAnsi="Helvetica" w:cs="Helvetica"/>
          <w:sz w:val="22"/>
          <w:szCs w:val="22"/>
        </w:rPr>
        <w:t xml:space="preserve"> 1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e 2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>, com a seguinte reda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o:</w:t>
      </w:r>
    </w:p>
    <w:p w14:paraId="79DE294E" w14:textId="77777777" w:rsidR="006A52B8" w:rsidRPr="00421828" w:rsidRDefault="006A52B8" w:rsidP="006A52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"</w:t>
      </w:r>
      <w:r w:rsidRPr="00421828">
        <w:rPr>
          <w:rFonts w:ascii="Calibri" w:hAnsi="Calibri" w:cs="Calibri"/>
          <w:sz w:val="22"/>
          <w:szCs w:val="22"/>
        </w:rPr>
        <w:t>§</w:t>
      </w:r>
      <w:r w:rsidRPr="00421828">
        <w:rPr>
          <w:rFonts w:ascii="Helvetica" w:hAnsi="Helvetica" w:cs="Helvetica"/>
          <w:sz w:val="22"/>
          <w:szCs w:val="22"/>
        </w:rPr>
        <w:t xml:space="preserve"> 1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Os cargos em comiss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o,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de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a,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es-atividade em confian</w:t>
      </w:r>
      <w:r w:rsidRPr="00421828">
        <w:rPr>
          <w:rFonts w:ascii="Calibri" w:hAnsi="Calibri" w:cs="Calibri"/>
          <w:sz w:val="22"/>
          <w:szCs w:val="22"/>
        </w:rPr>
        <w:t>ç</w:t>
      </w:r>
      <w:r w:rsidRPr="00421828">
        <w:rPr>
          <w:rFonts w:ascii="Helvetica" w:hAnsi="Helvetica" w:cs="Helvetica"/>
          <w:sz w:val="22"/>
          <w:szCs w:val="22"/>
        </w:rPr>
        <w:t>a e fun</w:t>
      </w:r>
      <w:r w:rsidRPr="00421828">
        <w:rPr>
          <w:rFonts w:ascii="Calibri" w:hAnsi="Calibri" w:cs="Calibri"/>
          <w:sz w:val="22"/>
          <w:szCs w:val="22"/>
        </w:rPr>
        <w:t>çõ</w:t>
      </w:r>
      <w:r w:rsidRPr="00421828">
        <w:rPr>
          <w:rFonts w:ascii="Helvetica" w:hAnsi="Helvetica" w:cs="Helvetica"/>
          <w:sz w:val="22"/>
          <w:szCs w:val="22"/>
        </w:rPr>
        <w:t>es retribu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das por "</w:t>
      </w:r>
      <w:proofErr w:type="gramStart"/>
      <w:r w:rsidRPr="00421828">
        <w:rPr>
          <w:rFonts w:ascii="Helvetica" w:hAnsi="Helvetica" w:cs="Helvetica"/>
          <w:sz w:val="22"/>
          <w:szCs w:val="22"/>
        </w:rPr>
        <w:t>pro labore</w:t>
      </w:r>
      <w:proofErr w:type="gramEnd"/>
      <w:r w:rsidRPr="00421828">
        <w:rPr>
          <w:rFonts w:ascii="Helvetica" w:hAnsi="Helvetica" w:cs="Helvetica"/>
          <w:sz w:val="22"/>
          <w:szCs w:val="22"/>
        </w:rPr>
        <w:t>" ocupados por servidores em gozo dos afastamentos previstos nos artigos 78, 191 e 199 da Lei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10.261, de 28 de outubro de 1968, e no artigo 18, inciso I, al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neas "e", "g" e "h" da Lei federal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8.213, de 24 de julho de 1991, ser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extintos imediatamente ap</w:t>
      </w:r>
      <w:r w:rsidRPr="00421828">
        <w:rPr>
          <w:rFonts w:ascii="Calibri" w:hAnsi="Calibri" w:cs="Calibri"/>
          <w:sz w:val="22"/>
          <w:szCs w:val="22"/>
        </w:rPr>
        <w:t>ó</w:t>
      </w:r>
      <w:r w:rsidRPr="00421828">
        <w:rPr>
          <w:rFonts w:ascii="Helvetica" w:hAnsi="Helvetica" w:cs="Helvetica"/>
          <w:sz w:val="22"/>
          <w:szCs w:val="22"/>
        </w:rPr>
        <w:t>s o t</w:t>
      </w:r>
      <w:r w:rsidRPr="00421828">
        <w:rPr>
          <w:rFonts w:ascii="Calibri" w:hAnsi="Calibri" w:cs="Calibri"/>
          <w:sz w:val="22"/>
          <w:szCs w:val="22"/>
        </w:rPr>
        <w:t>é</w:t>
      </w:r>
      <w:r w:rsidRPr="00421828">
        <w:rPr>
          <w:rFonts w:ascii="Helvetica" w:hAnsi="Helvetica" w:cs="Helvetica"/>
          <w:sz w:val="22"/>
          <w:szCs w:val="22"/>
        </w:rPr>
        <w:t>rmino do afastamento.</w:t>
      </w:r>
    </w:p>
    <w:p w14:paraId="5AE3910B" w14:textId="77777777" w:rsidR="006A52B8" w:rsidRPr="00421828" w:rsidRDefault="006A52B8" w:rsidP="006A52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Calibri" w:hAnsi="Calibri" w:cs="Calibri"/>
          <w:sz w:val="22"/>
          <w:szCs w:val="22"/>
        </w:rPr>
        <w:t>§</w:t>
      </w:r>
      <w:r w:rsidRPr="00421828">
        <w:rPr>
          <w:rFonts w:ascii="Helvetica" w:hAnsi="Helvetica" w:cs="Helvetica"/>
          <w:sz w:val="22"/>
          <w:szCs w:val="22"/>
        </w:rPr>
        <w:t xml:space="preserve"> 2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A extin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 xml:space="preserve">o a que se referem o inciso III e o </w:t>
      </w:r>
      <w:r w:rsidRPr="00421828">
        <w:rPr>
          <w:rFonts w:ascii="Calibri" w:hAnsi="Calibri" w:cs="Calibri"/>
          <w:sz w:val="22"/>
          <w:szCs w:val="22"/>
        </w:rPr>
        <w:t>§</w:t>
      </w:r>
      <w:r w:rsidRPr="00421828">
        <w:rPr>
          <w:rFonts w:ascii="Helvetica" w:hAnsi="Helvetica" w:cs="Helvetica"/>
          <w:sz w:val="22"/>
          <w:szCs w:val="22"/>
        </w:rPr>
        <w:t xml:space="preserve"> 1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deste artigo ser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 xml:space="preserve"> registrada e identificada em ato do Secret</w:t>
      </w:r>
      <w:r w:rsidRPr="00421828">
        <w:rPr>
          <w:rFonts w:ascii="Calibri" w:hAnsi="Calibri" w:cs="Calibri"/>
          <w:sz w:val="22"/>
          <w:szCs w:val="22"/>
        </w:rPr>
        <w:t>á</w:t>
      </w:r>
      <w:r w:rsidRPr="00421828">
        <w:rPr>
          <w:rFonts w:ascii="Helvetica" w:hAnsi="Helvetica" w:cs="Helvetica"/>
          <w:sz w:val="22"/>
          <w:szCs w:val="22"/>
        </w:rPr>
        <w:t>rio de Gest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e Governo Digital, conforme regulamenta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 xml:space="preserve">o do </w:t>
      </w:r>
      <w:r w:rsidRPr="00421828">
        <w:rPr>
          <w:rFonts w:ascii="Calibri" w:hAnsi="Calibri" w:cs="Calibri"/>
          <w:sz w:val="22"/>
          <w:szCs w:val="22"/>
        </w:rPr>
        <w:t>ó</w:t>
      </w:r>
      <w:r w:rsidRPr="00421828">
        <w:rPr>
          <w:rFonts w:ascii="Helvetica" w:hAnsi="Helvetica" w:cs="Helvetica"/>
          <w:sz w:val="22"/>
          <w:szCs w:val="22"/>
        </w:rPr>
        <w:t>rg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central do Sistema de Organiza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 Institucional do Estado de S</w:t>
      </w:r>
      <w:r w:rsidRPr="00421828">
        <w:rPr>
          <w:rFonts w:ascii="Calibri" w:hAnsi="Calibri" w:cs="Calibri"/>
          <w:sz w:val="22"/>
          <w:szCs w:val="22"/>
        </w:rPr>
        <w:t>ã</w:t>
      </w:r>
      <w:r w:rsidRPr="00421828">
        <w:rPr>
          <w:rFonts w:ascii="Helvetica" w:hAnsi="Helvetica" w:cs="Helvetica"/>
          <w:sz w:val="22"/>
          <w:szCs w:val="22"/>
        </w:rPr>
        <w:t>o Paulo - SIORG.".</w:t>
      </w:r>
    </w:p>
    <w:p w14:paraId="674028A3" w14:textId="77777777" w:rsidR="006A52B8" w:rsidRPr="00421828" w:rsidRDefault="006A52B8" w:rsidP="006A52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2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Os Anexos I e IV do Decreto n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69.052, de 14 de novembro de 2024, ficam substitu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dos, respectivamente, pelos Anexos I e II deste decreto.</w:t>
      </w:r>
    </w:p>
    <w:p w14:paraId="2363E6A9" w14:textId="77777777" w:rsidR="006A52B8" w:rsidRPr="00421828" w:rsidRDefault="006A52B8" w:rsidP="006A52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Artigo 3</w:t>
      </w:r>
      <w:r w:rsidRPr="00421828">
        <w:rPr>
          <w:rFonts w:ascii="Calibri" w:hAnsi="Calibri" w:cs="Calibri"/>
          <w:sz w:val="22"/>
          <w:szCs w:val="22"/>
        </w:rPr>
        <w:t>º</w:t>
      </w:r>
      <w:r w:rsidRPr="00421828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421828">
        <w:rPr>
          <w:rFonts w:ascii="Calibri" w:hAnsi="Calibri" w:cs="Calibri"/>
          <w:sz w:val="22"/>
          <w:szCs w:val="22"/>
        </w:rPr>
        <w:t>çã</w:t>
      </w:r>
      <w:r w:rsidRPr="00421828">
        <w:rPr>
          <w:rFonts w:ascii="Helvetica" w:hAnsi="Helvetica" w:cs="Helvetica"/>
          <w:sz w:val="22"/>
          <w:szCs w:val="22"/>
        </w:rPr>
        <w:t>o.</w:t>
      </w:r>
    </w:p>
    <w:p w14:paraId="4A949505" w14:textId="77777777" w:rsidR="006A52B8" w:rsidRPr="00421828" w:rsidRDefault="006A52B8" w:rsidP="006A52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421828">
        <w:rPr>
          <w:rFonts w:ascii="Helvetica" w:hAnsi="Helvetica" w:cs="Helvetica"/>
          <w:sz w:val="22"/>
          <w:szCs w:val="22"/>
        </w:rPr>
        <w:t>TARC</w:t>
      </w:r>
      <w:r w:rsidRPr="00421828">
        <w:rPr>
          <w:rFonts w:ascii="Calibri" w:hAnsi="Calibri" w:cs="Calibri"/>
          <w:sz w:val="22"/>
          <w:szCs w:val="22"/>
        </w:rPr>
        <w:t>Í</w:t>
      </w:r>
      <w:r w:rsidRPr="00421828">
        <w:rPr>
          <w:rFonts w:ascii="Helvetica" w:hAnsi="Helvetica" w:cs="Helvetica"/>
          <w:sz w:val="22"/>
          <w:szCs w:val="22"/>
        </w:rPr>
        <w:t>SIO DE FREITAS</w:t>
      </w:r>
    </w:p>
    <w:p w14:paraId="4125C06D" w14:textId="77777777" w:rsidR="006A52B8" w:rsidRPr="00523B4B" w:rsidRDefault="006A52B8" w:rsidP="006A52B8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523B4B">
        <w:rPr>
          <w:rFonts w:ascii="Helvetica" w:hAnsi="Helvetica" w:cs="Helvetica"/>
          <w:b/>
          <w:bCs/>
          <w:i/>
          <w:iCs/>
          <w:sz w:val="22"/>
          <w:szCs w:val="22"/>
        </w:rPr>
        <w:t>Obs.: Anexos constantes para download</w:t>
      </w:r>
    </w:p>
    <w:sectPr w:rsidR="006A52B8" w:rsidRPr="00523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B8"/>
    <w:rsid w:val="004C59EE"/>
    <w:rsid w:val="006A52B8"/>
    <w:rsid w:val="00B02659"/>
    <w:rsid w:val="00B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3C8A"/>
  <w15:chartTrackingRefBased/>
  <w15:docId w15:val="{EC90DF5A-BC01-42FF-B946-8CA58367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B8"/>
  </w:style>
  <w:style w:type="paragraph" w:styleId="Ttulo1">
    <w:name w:val="heading 1"/>
    <w:basedOn w:val="Normal"/>
    <w:next w:val="Normal"/>
    <w:link w:val="Ttulo1Char"/>
    <w:uiPriority w:val="9"/>
    <w:qFormat/>
    <w:rsid w:val="006A5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5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5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5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5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5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5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5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5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5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5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5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52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52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52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52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52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52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5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A5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5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A5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5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A52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52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A52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5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52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5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2024-12-27T13:22:00Z</dcterms:created>
  <dcterms:modified xsi:type="dcterms:W3CDTF">2024-12-27T13:23:00Z</dcterms:modified>
</cp:coreProperties>
</file>