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6ECB" w14:textId="77777777" w:rsidR="000C2C29" w:rsidRPr="003D44EC" w:rsidRDefault="000C2C29" w:rsidP="000C2C29">
      <w:pPr>
        <w:spacing w:line="240" w:lineRule="exact"/>
        <w:jc w:val="center"/>
        <w:rPr>
          <w:rFonts w:cs="Courier New"/>
          <w:b/>
          <w:bCs/>
          <w:szCs w:val="24"/>
        </w:rPr>
      </w:pPr>
      <w:r w:rsidRPr="003D44EC">
        <w:rPr>
          <w:rFonts w:cs="Courier New"/>
          <w:b/>
          <w:bCs/>
          <w:szCs w:val="24"/>
        </w:rPr>
        <w:t>ANEXO I</w:t>
      </w:r>
    </w:p>
    <w:p w14:paraId="744D31C4" w14:textId="16BCF3E8" w:rsidR="000C2C29" w:rsidRPr="003D44EC" w:rsidRDefault="000C2C29" w:rsidP="000C2C29">
      <w:pPr>
        <w:spacing w:line="240" w:lineRule="exact"/>
        <w:jc w:val="center"/>
        <w:rPr>
          <w:rFonts w:cs="Courier New"/>
          <w:b/>
          <w:bCs/>
          <w:szCs w:val="24"/>
        </w:rPr>
      </w:pPr>
      <w:r w:rsidRPr="003D44EC">
        <w:rPr>
          <w:rFonts w:cs="Courier New"/>
          <w:b/>
          <w:bCs/>
          <w:szCs w:val="24"/>
        </w:rPr>
        <w:t xml:space="preserve">a que se refere </w:t>
      </w:r>
      <w:proofErr w:type="gramStart"/>
      <w:r w:rsidRPr="003D44EC">
        <w:rPr>
          <w:rFonts w:cs="Courier New"/>
          <w:b/>
          <w:bCs/>
          <w:szCs w:val="24"/>
        </w:rPr>
        <w:t>o</w:t>
      </w:r>
      <w:r>
        <w:rPr>
          <w:rFonts w:cs="Courier New"/>
          <w:b/>
          <w:bCs/>
          <w:szCs w:val="24"/>
        </w:rPr>
        <w:t xml:space="preserve">  </w:t>
      </w:r>
      <w:r w:rsidR="00F62C65">
        <w:rPr>
          <w:rFonts w:cs="Courier New"/>
          <w:b/>
          <w:bCs/>
          <w:szCs w:val="24"/>
        </w:rPr>
        <w:t>artigo</w:t>
      </w:r>
      <w:proofErr w:type="gramEnd"/>
      <w:r w:rsidR="00F62C65">
        <w:rPr>
          <w:rFonts w:cs="Courier New"/>
          <w:b/>
          <w:bCs/>
          <w:szCs w:val="24"/>
        </w:rPr>
        <w:t xml:space="preserve"> 4° </w:t>
      </w:r>
      <w:r>
        <w:rPr>
          <w:rFonts w:cs="Courier New"/>
          <w:b/>
          <w:bCs/>
          <w:szCs w:val="24"/>
        </w:rPr>
        <w:t>do</w:t>
      </w:r>
    </w:p>
    <w:p w14:paraId="507B2C1B" w14:textId="080D90B5" w:rsidR="000C2C29" w:rsidRPr="003D44EC" w:rsidRDefault="000C2C29" w:rsidP="000C2C29">
      <w:pPr>
        <w:spacing w:line="240" w:lineRule="exact"/>
        <w:jc w:val="center"/>
        <w:rPr>
          <w:rFonts w:cs="Courier New"/>
          <w:b/>
          <w:bCs/>
          <w:szCs w:val="24"/>
        </w:rPr>
      </w:pPr>
      <w:r w:rsidRPr="003D44EC">
        <w:rPr>
          <w:rFonts w:cs="Courier New"/>
          <w:b/>
          <w:bCs/>
          <w:szCs w:val="24"/>
        </w:rPr>
        <w:t xml:space="preserve">Decreto nº </w:t>
      </w:r>
      <w:r w:rsidR="004051EF">
        <w:rPr>
          <w:rFonts w:cs="Courier New"/>
          <w:b/>
          <w:bCs/>
          <w:szCs w:val="24"/>
        </w:rPr>
        <w:t>67.430</w:t>
      </w:r>
      <w:r w:rsidRPr="003D44EC">
        <w:rPr>
          <w:rFonts w:cs="Courier New"/>
          <w:b/>
          <w:bCs/>
          <w:szCs w:val="24"/>
        </w:rPr>
        <w:t xml:space="preserve"> de </w:t>
      </w:r>
      <w:r w:rsidR="004051EF">
        <w:rPr>
          <w:rFonts w:cs="Courier New"/>
          <w:b/>
          <w:bCs/>
          <w:szCs w:val="24"/>
        </w:rPr>
        <w:t>30</w:t>
      </w:r>
      <w:r w:rsidRPr="003D44EC">
        <w:rPr>
          <w:rFonts w:cs="Courier New"/>
          <w:b/>
          <w:bCs/>
          <w:szCs w:val="24"/>
        </w:rPr>
        <w:t xml:space="preserve"> de </w:t>
      </w:r>
      <w:r w:rsidR="004051EF">
        <w:rPr>
          <w:rFonts w:cs="Courier New"/>
          <w:b/>
          <w:bCs/>
          <w:szCs w:val="24"/>
        </w:rPr>
        <w:t>dezembro</w:t>
      </w:r>
      <w:r w:rsidRPr="003D44EC">
        <w:rPr>
          <w:rFonts w:cs="Courier New"/>
          <w:b/>
          <w:bCs/>
          <w:szCs w:val="24"/>
        </w:rPr>
        <w:t xml:space="preserve"> de 2022</w:t>
      </w:r>
    </w:p>
    <w:p w14:paraId="60FE5A0D" w14:textId="3067C009" w:rsidR="00DF762B" w:rsidRDefault="000C2C29" w:rsidP="007F0770">
      <w:r>
        <w:rPr>
          <w:noProof/>
        </w:rPr>
        <w:drawing>
          <wp:anchor distT="0" distB="0" distL="114300" distR="114300" simplePos="0" relativeHeight="251659264" behindDoc="0" locked="0" layoutInCell="1" allowOverlap="1" wp14:anchorId="3FE8C907" wp14:editId="468A71F8">
            <wp:simplePos x="0" y="0"/>
            <wp:positionH relativeFrom="margin">
              <wp:posOffset>-857250</wp:posOffset>
            </wp:positionH>
            <wp:positionV relativeFrom="margin">
              <wp:posOffset>753745</wp:posOffset>
            </wp:positionV>
            <wp:extent cx="7048500" cy="552577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5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59B0F" w14:textId="5FC73082" w:rsidR="000C2C29" w:rsidRDefault="000C2C29" w:rsidP="007F0770"/>
    <w:p w14:paraId="779CDE63" w14:textId="580C8322" w:rsidR="000C2C29" w:rsidRDefault="000C2C29" w:rsidP="007F0770"/>
    <w:sectPr w:rsidR="000C2C29" w:rsidSect="00AC3439">
      <w:headerReference w:type="default" r:id="rId9"/>
      <w:headerReference w:type="first" r:id="rId10"/>
      <w:pgSz w:w="11906" w:h="16838"/>
      <w:pgMar w:top="3742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225E" w14:textId="77777777" w:rsidR="00B47309" w:rsidRDefault="00B47309" w:rsidP="002A5D7C">
      <w:r>
        <w:separator/>
      </w:r>
    </w:p>
  </w:endnote>
  <w:endnote w:type="continuationSeparator" w:id="0">
    <w:p w14:paraId="371DBAE4" w14:textId="77777777" w:rsidR="00B47309" w:rsidRDefault="00B47309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27F3" w14:textId="77777777" w:rsidR="00B47309" w:rsidRDefault="00B47309" w:rsidP="002A5D7C">
      <w:r>
        <w:separator/>
      </w:r>
    </w:p>
  </w:footnote>
  <w:footnote w:type="continuationSeparator" w:id="0">
    <w:p w14:paraId="291A3A01" w14:textId="77777777" w:rsidR="00B47309" w:rsidRDefault="00B47309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C33615C" w14:textId="64EA0DF2" w:rsidR="00AA7811" w:rsidRPr="00AA7811" w:rsidRDefault="00AA7811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Pr="00AA7811">
          <w:rPr>
            <w:rFonts w:ascii="Courier New" w:hAnsi="Courier New" w:cs="Courier New"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3A2AEDAC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>
      <w:rPr>
        <w:rFonts w:ascii="Arial" w:eastAsia="Calibri" w:hAnsi="Arial" w:cs="Times New Roman"/>
        <w:b/>
        <w:color w:val="000000"/>
        <w:szCs w:val="20"/>
      </w:rPr>
      <w:object w:dxaOrig="2490" w:dyaOrig="3000" w14:anchorId="66F19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pt;height:129.6pt" fillcolor="window">
          <v:imagedata r:id="rId1" o:title=""/>
        </v:shape>
        <o:OLEObject Type="Embed" ProgID="PBrush" ShapeID="_x0000_i1025" DrawAspect="Content" ObjectID="_1734255676" r:id="rId2"/>
      </w:object>
    </w:r>
  </w:p>
  <w:p w14:paraId="1BECC4DD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1AB4EC12" w14:textId="77777777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111"/>
      <w:gridCol w:w="1818"/>
    </w:tblGrid>
    <w:tr w:rsidR="005A00A1" w14:paraId="60578690" w14:textId="77777777" w:rsidTr="00CC697F">
      <w:tc>
        <w:tcPr>
          <w:tcW w:w="3085" w:type="dxa"/>
          <w:hideMark/>
        </w:tcPr>
        <w:p w14:paraId="472132B4" w14:textId="77777777" w:rsidR="00552A5F" w:rsidRPr="00552A5F" w:rsidRDefault="00552A5F" w:rsidP="00552A5F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  <w:r w:rsidRPr="00552A5F">
            <w:rPr>
              <w:rFonts w:ascii="Courier New" w:hAnsi="Courier New" w:cs="Courier New"/>
              <w:b/>
              <w:bCs/>
              <w:sz w:val="16"/>
              <w:szCs w:val="16"/>
            </w:rPr>
            <w:t xml:space="preserve">SIMA-PRC-2022/00825 </w:t>
          </w:r>
        </w:p>
        <w:p w14:paraId="580F4AA3" w14:textId="5FA2FC41" w:rsidR="00706827" w:rsidRPr="005A00A1" w:rsidRDefault="00552A5F" w:rsidP="00552A5F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  <w:r w:rsidRPr="00552A5F">
            <w:rPr>
              <w:rFonts w:ascii="Courier New" w:hAnsi="Courier New" w:cs="Courier New"/>
              <w:b/>
              <w:bCs/>
              <w:sz w:val="16"/>
              <w:szCs w:val="16"/>
            </w:rPr>
            <w:t>Vols. I e II</w:t>
          </w:r>
        </w:p>
      </w:tc>
      <w:tc>
        <w:tcPr>
          <w:tcW w:w="4111" w:type="dxa"/>
        </w:tcPr>
        <w:p w14:paraId="5DAF3FAE" w14:textId="77777777" w:rsidR="005A00A1" w:rsidRDefault="005A00A1" w:rsidP="005A00A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/>
              <w:b/>
              <w:sz w:val="18"/>
            </w:rPr>
          </w:pPr>
          <w:r>
            <w:rPr>
              <w:rFonts w:ascii="Arial" w:eastAsia="Calibri" w:hAnsi="Arial"/>
              <w:b/>
              <w:color w:val="000000"/>
            </w:rPr>
            <w:object w:dxaOrig="2490" w:dyaOrig="3000" w14:anchorId="3A57DE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.8pt;height:129.6pt" fillcolor="window">
                <v:imagedata r:id="rId1" o:title=""/>
              </v:shape>
              <o:OLEObject Type="Embed" ProgID="PBrush" ShapeID="_x0000_i1026" DrawAspect="Content" ObjectID="_1734255677" r:id="rId2"/>
            </w:object>
          </w:r>
        </w:p>
        <w:p w14:paraId="272AE8B4" w14:textId="77777777" w:rsidR="005A00A1" w:rsidRDefault="005A00A1" w:rsidP="005A00A1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32"/>
              <w:szCs w:val="32"/>
            </w:rPr>
          </w:pPr>
          <w:r>
            <w:rPr>
              <w:rFonts w:ascii="Arial" w:eastAsia="Calibri" w:hAnsi="Arial"/>
              <w:sz w:val="32"/>
              <w:szCs w:val="32"/>
            </w:rPr>
            <w:t>ESTADO DE SÃO PAULO</w:t>
          </w:r>
        </w:p>
        <w:p w14:paraId="342E09D9" w14:textId="77777777" w:rsidR="005A00A1" w:rsidRDefault="005A00A1" w:rsidP="005A00A1">
          <w:pPr>
            <w:pStyle w:val="Cabealho"/>
            <w:rPr>
              <w:rFonts w:ascii="Courier New" w:hAnsi="Courier New"/>
              <w:sz w:val="24"/>
            </w:rPr>
          </w:pPr>
        </w:p>
      </w:tc>
      <w:tc>
        <w:tcPr>
          <w:tcW w:w="1818" w:type="dxa"/>
        </w:tcPr>
        <w:p w14:paraId="653C961B" w14:textId="77777777" w:rsidR="005A00A1" w:rsidRDefault="005A00A1" w:rsidP="005A00A1">
          <w:pPr>
            <w:pStyle w:val="Cabealho"/>
          </w:pPr>
        </w:p>
      </w:tc>
    </w:tr>
  </w:tbl>
  <w:p w14:paraId="4F351596" w14:textId="77777777" w:rsidR="00AA7811" w:rsidRDefault="00AA78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C"/>
    <w:rsid w:val="0003031C"/>
    <w:rsid w:val="00073BCC"/>
    <w:rsid w:val="00080979"/>
    <w:rsid w:val="0009569A"/>
    <w:rsid w:val="000B08F3"/>
    <w:rsid w:val="000B1201"/>
    <w:rsid w:val="000C2C29"/>
    <w:rsid w:val="000E48D1"/>
    <w:rsid w:val="0012583E"/>
    <w:rsid w:val="001349C0"/>
    <w:rsid w:val="00135BC7"/>
    <w:rsid w:val="00170E67"/>
    <w:rsid w:val="001A5165"/>
    <w:rsid w:val="001E32B5"/>
    <w:rsid w:val="001F3CC9"/>
    <w:rsid w:val="002133FB"/>
    <w:rsid w:val="002A5D7C"/>
    <w:rsid w:val="0032080E"/>
    <w:rsid w:val="0033464D"/>
    <w:rsid w:val="00353204"/>
    <w:rsid w:val="003768BD"/>
    <w:rsid w:val="00390404"/>
    <w:rsid w:val="00390BC8"/>
    <w:rsid w:val="003E4931"/>
    <w:rsid w:val="003F0285"/>
    <w:rsid w:val="004051EF"/>
    <w:rsid w:val="004250AE"/>
    <w:rsid w:val="00457D28"/>
    <w:rsid w:val="00476F96"/>
    <w:rsid w:val="004A357A"/>
    <w:rsid w:val="004B457A"/>
    <w:rsid w:val="004F0FB6"/>
    <w:rsid w:val="004F64D4"/>
    <w:rsid w:val="00552A5F"/>
    <w:rsid w:val="005572CF"/>
    <w:rsid w:val="00571089"/>
    <w:rsid w:val="00571510"/>
    <w:rsid w:val="005A00A1"/>
    <w:rsid w:val="005B47BB"/>
    <w:rsid w:val="005F3CED"/>
    <w:rsid w:val="00633EAE"/>
    <w:rsid w:val="006340B3"/>
    <w:rsid w:val="006730EC"/>
    <w:rsid w:val="006D4924"/>
    <w:rsid w:val="006F3101"/>
    <w:rsid w:val="006F3B40"/>
    <w:rsid w:val="00706827"/>
    <w:rsid w:val="007505DA"/>
    <w:rsid w:val="00756D83"/>
    <w:rsid w:val="00793C52"/>
    <w:rsid w:val="00796546"/>
    <w:rsid w:val="007F0770"/>
    <w:rsid w:val="008321A7"/>
    <w:rsid w:val="00881865"/>
    <w:rsid w:val="009030AB"/>
    <w:rsid w:val="009C1741"/>
    <w:rsid w:val="00A1656C"/>
    <w:rsid w:val="00A41350"/>
    <w:rsid w:val="00A60A49"/>
    <w:rsid w:val="00AA7811"/>
    <w:rsid w:val="00AB5913"/>
    <w:rsid w:val="00AB62EB"/>
    <w:rsid w:val="00AC3439"/>
    <w:rsid w:val="00AE35EB"/>
    <w:rsid w:val="00B036AD"/>
    <w:rsid w:val="00B47309"/>
    <w:rsid w:val="00B57C09"/>
    <w:rsid w:val="00B96DE2"/>
    <w:rsid w:val="00BA4662"/>
    <w:rsid w:val="00C22739"/>
    <w:rsid w:val="00C52F7A"/>
    <w:rsid w:val="00CC697F"/>
    <w:rsid w:val="00D34E3D"/>
    <w:rsid w:val="00D539D4"/>
    <w:rsid w:val="00DB6626"/>
    <w:rsid w:val="00DF4B87"/>
    <w:rsid w:val="00DF762B"/>
    <w:rsid w:val="00E07112"/>
    <w:rsid w:val="00E56109"/>
    <w:rsid w:val="00F10803"/>
    <w:rsid w:val="00F116E6"/>
    <w:rsid w:val="00F1187C"/>
    <w:rsid w:val="00F16213"/>
    <w:rsid w:val="00F23C98"/>
    <w:rsid w:val="00F4561C"/>
    <w:rsid w:val="00F62C65"/>
    <w:rsid w:val="00FC137D"/>
    <w:rsid w:val="00FE1118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0276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4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7B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7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4135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35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35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A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51FE-77BB-46ED-A058-88A44191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</dc:creator>
  <cp:keywords/>
  <dc:description/>
  <cp:lastModifiedBy>Tania Mara de Oliveira</cp:lastModifiedBy>
  <cp:revision>2</cp:revision>
  <cp:lastPrinted>2022-12-28T16:46:00Z</cp:lastPrinted>
  <dcterms:created xsi:type="dcterms:W3CDTF">2023-01-03T15:55:00Z</dcterms:created>
  <dcterms:modified xsi:type="dcterms:W3CDTF">2023-01-03T15:55:00Z</dcterms:modified>
</cp:coreProperties>
</file>