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F8EB" w14:textId="77777777" w:rsidR="00C8115A" w:rsidRPr="0087084C" w:rsidRDefault="00C8115A" w:rsidP="00B65D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Helvetica"/>
          <w:b/>
          <w:color w:val="000000"/>
          <w:sz w:val="22"/>
        </w:rPr>
      </w:pPr>
      <w:r w:rsidRPr="0087084C">
        <w:rPr>
          <w:rFonts w:cs="Helvetica"/>
          <w:b/>
          <w:color w:val="000000"/>
          <w:sz w:val="22"/>
        </w:rPr>
        <w:t>DECRETO Nº 64.419, DE 28 DE AGOSTO DE 2019</w:t>
      </w:r>
    </w:p>
    <w:p w14:paraId="0CC104A6" w14:textId="77777777" w:rsidR="00C8115A" w:rsidRPr="0087084C" w:rsidRDefault="00C8115A" w:rsidP="00B65DA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Institui, junto à Secretaria da Habitação, o Programa Nossa Casa e dá providências correlatas</w:t>
      </w:r>
    </w:p>
    <w:p w14:paraId="63DC0D6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RODRIGO GARCIA</w:t>
      </w:r>
      <w:r w:rsidR="00B65DA9" w:rsidRPr="0087084C">
        <w:rPr>
          <w:rFonts w:cs="Helvetica"/>
          <w:color w:val="000000"/>
          <w:sz w:val="22"/>
        </w:rPr>
        <w:t>, VICE-GOVERNADOR, EM EXERCÍCIO NO CARGO DE GOVERNADOR DO ESTADO DE SÃO PAULO</w:t>
      </w:r>
      <w:r w:rsidRPr="0087084C">
        <w:rPr>
          <w:rFonts w:cs="Helvetica"/>
          <w:color w:val="000000"/>
          <w:sz w:val="22"/>
        </w:rPr>
        <w:t>, no uso de suas atribuições legais,</w:t>
      </w:r>
    </w:p>
    <w:p w14:paraId="0BFAEBA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Decreta:</w:t>
      </w:r>
    </w:p>
    <w:p w14:paraId="342E56B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1º - Fica instituído, junto à Secretaria da Habitação, o Programa Nossa Casa, destinado a fomentar a produção, pela iniciativa privada, de unidades habitacionais de interesse social direcionadas à população de baixo poder aquisitivo, nos termos da Lei nº 12.801, de 15 de janeiro de 2008.</w:t>
      </w:r>
    </w:p>
    <w:p w14:paraId="70C121B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2º - A execução do Programa Nossa Casa dar-se-á em articulação com os demais programas habitacionais instituídos nas esferas federal, estadual e municipal, inclusive com aqueles executados pela Companhia de Desenvolvimento Habitacional e Urbano do Estado de São Paulo - CDHU.</w:t>
      </w:r>
    </w:p>
    <w:p w14:paraId="3C3739A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3º - O Programa Nossa Casa poderá contar com recursos do Fundo Paulista de Habitação de Interesse Social - FPHIS, instituído pela Lei nº 12.801, de 15 de janeiro de 2008.</w:t>
      </w:r>
    </w:p>
    <w:p w14:paraId="2DABA34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1º - A concessão de subsídio estadual com recursos do Fundo Paulista de Habitação de Interesse Social - FPHIS obedecerá às regras estabelecidas por seu Conselho Gestor.</w:t>
      </w:r>
    </w:p>
    <w:p w14:paraId="2CA4561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2º - Não se aplicam ao Programa Nossa Casa as disposições do Decreto nº 62.113, de 19 de julho de 2016.</w:t>
      </w:r>
    </w:p>
    <w:p w14:paraId="378805D4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4º - Cabe à Agência Paulista de Habitação Social - CASA PAULISTA exercer as funções de agente executor e operador do Programa Nossa Casa, nos termos do artigo 4º do Decreto nº 57.370, de 27 de setembro de 2011.</w:t>
      </w:r>
    </w:p>
    <w:p w14:paraId="78545C7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5º - O Programa Nossa Casa será implementado por meio das seguintes modalidades:</w:t>
      </w:r>
    </w:p>
    <w:p w14:paraId="576B77BA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 – Nossa Casa – Municípios;</w:t>
      </w:r>
    </w:p>
    <w:p w14:paraId="50DCED3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II – Nossa Casa – Estado;</w:t>
      </w:r>
    </w:p>
    <w:p w14:paraId="46853E3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III – Nossa Casa – CDHU;</w:t>
      </w:r>
    </w:p>
    <w:p w14:paraId="00B142D1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IV – Nossa Casa – Terrenos Privados.</w:t>
      </w:r>
    </w:p>
    <w:p w14:paraId="2B5CF63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1º - As modalidades referidas nos incisos I a III deste artigo poderão contemplar:</w:t>
      </w:r>
    </w:p>
    <w:p w14:paraId="285D5400" w14:textId="406084E2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1. edificação de habitações de interesse social mediante incorporação por mandato, nos termos do artigo 31, § 1º, da Lei federal nº 4.591, de 16 de dezembro de 1964, produzindo e entregando unidades habitacionais a preço social, em contraprestação ao valor do terreno de titularidade do ente público;</w:t>
      </w:r>
    </w:p>
    <w:p w14:paraId="78F121F1" w14:textId="3CF55C43" w:rsidR="005679A1" w:rsidRPr="0087084C" w:rsidRDefault="005679A1" w:rsidP="005679A1">
      <w:pPr>
        <w:pStyle w:val="PargrafodaLista"/>
        <w:spacing w:after="0" w:line="240" w:lineRule="auto"/>
        <w:jc w:val="both"/>
        <w:rPr>
          <w:rFonts w:cs="Helvetica"/>
          <w:b/>
          <w:i/>
          <w:color w:val="000000"/>
          <w:sz w:val="22"/>
        </w:rPr>
      </w:pPr>
      <w:r w:rsidRPr="0087084C">
        <w:rPr>
          <w:rFonts w:cs="Helvetica"/>
          <w:b/>
          <w:i/>
          <w:sz w:val="22"/>
        </w:rPr>
        <w:t>(</w:t>
      </w:r>
      <w:r w:rsidRPr="0087084C">
        <w:rPr>
          <w:rFonts w:cs="Helvetica"/>
          <w:b/>
          <w:i/>
          <w:color w:val="800080"/>
          <w:sz w:val="22"/>
        </w:rPr>
        <w:t>*</w:t>
      </w:r>
      <w:r w:rsidRPr="0087084C">
        <w:rPr>
          <w:rFonts w:cs="Helvetica"/>
          <w:b/>
          <w:i/>
          <w:sz w:val="22"/>
        </w:rPr>
        <w:t xml:space="preserve">) </w:t>
      </w:r>
      <w:r w:rsidRPr="0087084C">
        <w:rPr>
          <w:rFonts w:cs="Helvetica"/>
          <w:b/>
          <w:i/>
          <w:color w:val="000000"/>
          <w:sz w:val="22"/>
        </w:rPr>
        <w:t xml:space="preserve">Acrescentado pelo Decreto nº </w:t>
      </w:r>
      <w:r w:rsidRPr="0087084C">
        <w:rPr>
          <w:rFonts w:cs="Helvetica"/>
          <w:b/>
          <w:i/>
          <w:color w:val="000000"/>
          <w:sz w:val="22"/>
        </w:rPr>
        <w:t>65.835</w:t>
      </w:r>
      <w:r w:rsidRPr="0087084C">
        <w:rPr>
          <w:rFonts w:cs="Helvetica"/>
          <w:b/>
          <w:i/>
          <w:color w:val="000000"/>
          <w:sz w:val="22"/>
        </w:rPr>
        <w:t xml:space="preserve">, de </w:t>
      </w:r>
      <w:r w:rsidR="00FA6A78" w:rsidRPr="0087084C">
        <w:rPr>
          <w:rFonts w:cs="Helvetica"/>
          <w:b/>
          <w:i/>
          <w:color w:val="000000"/>
          <w:sz w:val="22"/>
        </w:rPr>
        <w:t>29</w:t>
      </w:r>
      <w:r w:rsidRPr="0087084C">
        <w:rPr>
          <w:rFonts w:cs="Helvetica"/>
          <w:b/>
          <w:i/>
          <w:color w:val="000000"/>
          <w:sz w:val="22"/>
        </w:rPr>
        <w:t xml:space="preserve"> de junho de 2021 </w:t>
      </w:r>
      <w:r w:rsidRPr="0087084C">
        <w:rPr>
          <w:rFonts w:cs="Helvetica"/>
          <w:b/>
          <w:i/>
          <w:color w:val="000000"/>
          <w:sz w:val="22"/>
        </w:rPr>
        <w:t xml:space="preserve"> </w:t>
      </w:r>
      <w:r w:rsidRPr="0087084C">
        <w:rPr>
          <w:rFonts w:cs="Helvetica"/>
          <w:b/>
          <w:i/>
          <w:color w:val="000000"/>
          <w:sz w:val="22"/>
        </w:rPr>
        <w:t xml:space="preserve">(art. </w:t>
      </w:r>
      <w:r w:rsidRPr="0087084C">
        <w:rPr>
          <w:rFonts w:cs="Helvetica"/>
          <w:b/>
          <w:i/>
          <w:color w:val="000000"/>
          <w:sz w:val="22"/>
        </w:rPr>
        <w:t>2</w:t>
      </w:r>
      <w:r w:rsidRPr="0087084C">
        <w:rPr>
          <w:rFonts w:cs="Helvetica"/>
          <w:b/>
          <w:i/>
          <w:color w:val="000000"/>
          <w:sz w:val="22"/>
        </w:rPr>
        <w:t>º):</w:t>
      </w:r>
    </w:p>
    <w:p w14:paraId="21C19BBB" w14:textId="7D6FBD72" w:rsidR="005679A1" w:rsidRPr="0087084C" w:rsidRDefault="005679A1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iCs/>
          <w:color w:val="FF0000"/>
          <w:sz w:val="22"/>
        </w:rPr>
      </w:pPr>
      <w:r w:rsidRPr="0087084C">
        <w:rPr>
          <w:rFonts w:cs="Helvetica"/>
          <w:iCs/>
          <w:color w:val="FF0000"/>
          <w:sz w:val="22"/>
        </w:rPr>
        <w:t xml:space="preserve">"1-A. edificação de habitações de interesse social mediante promessa de alienação de imóvel com pessoa a declarar, nos termos do artigo 467 do Código Civil, </w:t>
      </w:r>
      <w:r w:rsidRPr="0087084C">
        <w:rPr>
          <w:rFonts w:cs="Helvetica"/>
          <w:iCs/>
          <w:color w:val="FF0000"/>
          <w:sz w:val="22"/>
        </w:rPr>
        <w:lastRenderedPageBreak/>
        <w:t>e mandato para parcelamento do solo, produzindo e entregando unidades habitacionais a preço social, em contraprestação ao valor do terreno de titularidade do ente público;".</w:t>
      </w:r>
    </w:p>
    <w:p w14:paraId="1F6C4AB2" w14:textId="22E762AF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2. concessão de subsídio estadual aos adquirentes de unidades habitacionais de interesse social edificadas em terreno de titularidade do ente público, observado o disposto no § 1º do artigo 3º deste decreto.</w:t>
      </w:r>
    </w:p>
    <w:p w14:paraId="187A63D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2º - A modalidade referida no inciso IV deste artigo contemplará a concessão de subsídio estadual aos adquirentes de unidades habitacionais de interesse social edificadas em terrenos privados, observado o disposto no § 1º do artigo 3º deste decreto.</w:t>
      </w:r>
    </w:p>
    <w:p w14:paraId="2A54469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6º - Os Municípios paulistas interessados em participar do Programa Nossa Casa, na modalidade prevista no inciso I do artigo 5º deste decreto, deverão formalizar sua adesão por meio de instrumento próprio, a ser disponibilizado no sítio eletrônico do Programa.</w:t>
      </w:r>
    </w:p>
    <w:p w14:paraId="7E25FCF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Parágrafo único - A Secretaria da Habitação realizará estudos e concederá orientação e apoio técnico aos Municípios paulistas para implementação do Programa a que alude o “caput” deste artigo, conforme previsto em seu respectivo regulamento.</w:t>
      </w:r>
    </w:p>
    <w:p w14:paraId="1267797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7º - Fica a Secretaria da Habitação autorizada a representar o Estado na celebração de convênios com Municípios paulistas, tendo por objeto promover a colaboração entre os partícipes por meio de orientação e apoio técnico na implementação, no âmbito do Município conveniado, do Programa Nossa Casa, na modalidade Nossa Casa – Municípios.</w:t>
      </w:r>
    </w:p>
    <w:p w14:paraId="26AAF27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1º - A instrução dos processos referentes a cada convênio deverá incluir parecer da Consultoria Jurídica que serve à Secretaria da Habitação e observar, no que couber, o disposto no Decreto nº 52.479, de 14 de dezembro de 2007, e no artigo 5º do Decreto nº 59.215, de 21 de maio de 2013.</w:t>
      </w:r>
    </w:p>
    <w:p w14:paraId="07258AB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§ 2º - Os convênios com Municípios paulistas de que trata o “caput” obedecerão à minuta-padrão constante do Anexo deste decreto, podendo o Secretário da Habitação promover as adaptações necessárias em razão das peculiaridades de cada partícipe, vedada a alteração do objeto. </w:t>
      </w:r>
    </w:p>
    <w:p w14:paraId="4647582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Artigo 8º – O Secretário da Habitação editará, no prazo de 30 (trinta) dias a contar da data da publicação deste decreto, resolução aprovando o regulamento do Programa Nossa Casa.</w:t>
      </w:r>
    </w:p>
    <w:p w14:paraId="3A0CFF6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Parágrafo único – O regulamento a que se refere o “caput” deste artigo deverá dispor, entre outros aspectos, sobre:</w:t>
      </w:r>
    </w:p>
    <w:p w14:paraId="1FAEA6E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1. modalidades do Programa Nossa Casa, observado o disposto na Lei nº 12.801, de 15 de janeiro de 2008;</w:t>
      </w:r>
    </w:p>
    <w:p w14:paraId="0A44A96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2. critérios de seleção das famílias beneficiárias do Programa Nossa Casa, observado o disposto na Lei nº 12.801, de 15 de janeiro de 2008, e no Programa Minha Casa Minha Vida, inserido no Programa Nacional de Habitação Urbana;</w:t>
      </w:r>
    </w:p>
    <w:p w14:paraId="0723BFF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3. parâmetros técnicos para o estabelecimento do preço social das unidades habitacionais a que se refere o item 1 do § 1º do artigo 5º deste decreto;</w:t>
      </w:r>
    </w:p>
    <w:p w14:paraId="01874D2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4. critérios de participação dos Municípios paulistas e dos titulares de terrenos privados no Programa Nossa Casa;</w:t>
      </w:r>
    </w:p>
    <w:p w14:paraId="3EA6B6E4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5. plano de trabalho dos convênios de que trata o artigo 7º deste decreto.</w:t>
      </w:r>
    </w:p>
    <w:p w14:paraId="1CC322B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lastRenderedPageBreak/>
        <w:t>Artigo 9º - Este decreto entra em vigor na data de sua publicação, ficando revogado o Decreto nº 64.388, de 14 de agosto de 2019.</w:t>
      </w:r>
    </w:p>
    <w:p w14:paraId="0518B72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Palácio dos Bandeirantes, 28 de agosto de 2019</w:t>
      </w:r>
    </w:p>
    <w:p w14:paraId="20363A3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RODRIGO GARCIA</w:t>
      </w:r>
    </w:p>
    <w:p w14:paraId="5B651A6A" w14:textId="77777777" w:rsidR="00C8115A" w:rsidRPr="0087084C" w:rsidRDefault="00C8115A" w:rsidP="00B65DA9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ANEXO</w:t>
      </w:r>
    </w:p>
    <w:p w14:paraId="50B32FB2" w14:textId="77777777" w:rsidR="00C8115A" w:rsidRPr="0087084C" w:rsidRDefault="00C8115A" w:rsidP="00B65DA9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 que se refere o § 2º artigo 7º do</w:t>
      </w:r>
    </w:p>
    <w:p w14:paraId="05399BAE" w14:textId="77777777" w:rsidR="00C8115A" w:rsidRPr="0087084C" w:rsidRDefault="00C8115A" w:rsidP="00B65DA9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Decreto nº 64.419, de 28 de agosto de 2019</w:t>
      </w:r>
    </w:p>
    <w:p w14:paraId="0E1617CA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CONVÊNIO QUE CELEBRAM O ESTADO DE SÃO PAULO, POR INTERMÉDIO DA SECRETARIA DA HABITAÇÃO, E O MUNICÍPIO DE       , OBJETIVANDO A COLABORAÇÃO ENTRE OS PARTÍCIPES POR MEIO DA ORIENTAÇÃO E APOIO TÉCNICO NA IMPLEMENTAÇÃO DO PROGRAMA NOSSA CASA, NA MODALIDADE NOSSA CASA - MUNICÍPIOS</w:t>
      </w:r>
    </w:p>
    <w:p w14:paraId="009B4EF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O ESTADO DE SÃO PAULO, por intermédio da SECRETARIA DA HABITAÇÃO, neste ato representada por seu Titular, devidamente autorizado pelo Governador do Estado, nos 1termos do Decreto nº      , de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    , e o MUNICÍPIO de        , neste ato representado por seu Prefeito, doravante denominados, respectivamente, ESTADO e MUNICÍPIO, resolvem celebrar o presente Convênio, observadas as disposições da Lei federal nº 8.666, de 21 de junho de 1993, da Lei nº 6.544, de 22 de novembro de 1989, no que couber, e do Decreto nº 59.215, de 21 de maio de 2013, mediante as cláusulas e condições seguintes.</w:t>
      </w:r>
    </w:p>
    <w:p w14:paraId="6132190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PRIMEIRA</w:t>
      </w:r>
    </w:p>
    <w:p w14:paraId="59F5EDB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Do Objeto</w:t>
      </w:r>
    </w:p>
    <w:p w14:paraId="4AAD6D2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O presente convênio tem por objeto promover a colaboração entre os partícipes por meio de orientação e apoio técnico na implementação, no âmbito do MUNICÍPIO, do Programa NOSSA CASA, na modalidade NOSSA CASA – Municípios, instituído pelo Decreto nº    , de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2019, em conformidade com o regulamento do Programa (Anexo I) e Plano de Trabalho (Anexo II), que integram o presente instrumento.</w:t>
      </w:r>
    </w:p>
    <w:p w14:paraId="7A42668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Parágrafo único - O Secretário de Habitação, amparado em pronunciamento do setor técnico da Pasta, poderá autorizar modificações incidentes sobre o Plano de Trabalho de que trata o “caput”, para sua melhor adequação técnica, a serem formalizadas mediante termo aditivo, vedada a alteração do objeto do ajuste.</w:t>
      </w:r>
    </w:p>
    <w:p w14:paraId="6064740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SEGUNDA</w:t>
      </w:r>
    </w:p>
    <w:p w14:paraId="08C41DD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Das Atribuições dos Partícipes</w:t>
      </w:r>
    </w:p>
    <w:p w14:paraId="66BA81A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Os </w:t>
      </w:r>
      <w:proofErr w:type="spellStart"/>
      <w:r w:rsidRPr="0087084C">
        <w:rPr>
          <w:rFonts w:cs="Helvetica"/>
          <w:color w:val="000000"/>
          <w:sz w:val="22"/>
        </w:rPr>
        <w:t>particípes</w:t>
      </w:r>
      <w:proofErr w:type="spellEnd"/>
      <w:r w:rsidRPr="0087084C">
        <w:rPr>
          <w:rFonts w:cs="Helvetica"/>
          <w:color w:val="000000"/>
          <w:sz w:val="22"/>
        </w:rPr>
        <w:t xml:space="preserve"> terão as seguintes atribuições:</w:t>
      </w:r>
    </w:p>
    <w:p w14:paraId="1C0C996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 – pelo ESTADO:</w:t>
      </w:r>
    </w:p>
    <w:p w14:paraId="2A65743C" w14:textId="1F2C9FA2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7084C">
        <w:rPr>
          <w:rFonts w:cs="Helvetica"/>
          <w:strike/>
          <w:color w:val="000000"/>
          <w:sz w:val="22"/>
        </w:rPr>
        <w:t>a) realizar estudos e prestar orientação e apoio técnico e administrativo ao MUNICÍPIO, visando colaborar e auxiliar nas ações necessárias à execução do Programa NOSSA CASA, conforme estabelecido no Plano de Trabalho, em especial no que se refere à regularização e à avaliação do terreno municipal selecionado, à realização de processo licitatório para a escolha de incorporador-construtor, ao acompanhamento do processo de incorporação imobiliária por mandato e à seleção dos beneficiários das unidades habitacionais a preço social;</w:t>
      </w:r>
    </w:p>
    <w:p w14:paraId="5BC701BF" w14:textId="2A523EDE" w:rsidR="005679A1" w:rsidRPr="0087084C" w:rsidRDefault="005679A1" w:rsidP="005679A1">
      <w:pPr>
        <w:pStyle w:val="PargrafodaLista"/>
        <w:spacing w:after="0" w:line="240" w:lineRule="auto"/>
        <w:contextualSpacing w:val="0"/>
        <w:jc w:val="both"/>
        <w:rPr>
          <w:rFonts w:eastAsia="Calibri" w:cs="Helvetica"/>
          <w:b/>
          <w:i/>
          <w:sz w:val="22"/>
        </w:rPr>
      </w:pPr>
      <w:bookmarkStart w:id="0" w:name="_Hlk74816495"/>
      <w:bookmarkStart w:id="1" w:name="_Hlk74817654"/>
      <w:bookmarkStart w:id="2" w:name="_Hlk74817060"/>
      <w:bookmarkStart w:id="3" w:name="_Hlk71888024"/>
      <w:r w:rsidRPr="0087084C">
        <w:rPr>
          <w:rFonts w:eastAsia="Calibri" w:cs="Helvetica"/>
          <w:b/>
          <w:i/>
          <w:sz w:val="22"/>
        </w:rPr>
        <w:lastRenderedPageBreak/>
        <w:t>(</w:t>
      </w:r>
      <w:r w:rsidRPr="0087084C">
        <w:rPr>
          <w:rFonts w:eastAsia="Calibri" w:cs="Helvetica"/>
          <w:b/>
          <w:i/>
          <w:color w:val="800080"/>
          <w:sz w:val="22"/>
        </w:rPr>
        <w:t>*</w:t>
      </w:r>
      <w:r w:rsidRPr="0087084C">
        <w:rPr>
          <w:rFonts w:eastAsia="Calibri" w:cs="Helvetica"/>
          <w:b/>
          <w:i/>
          <w:sz w:val="22"/>
        </w:rPr>
        <w:t xml:space="preserve">) Nova Redação dada pelo Decreto nº </w:t>
      </w:r>
      <w:r w:rsidRPr="0087084C">
        <w:rPr>
          <w:rFonts w:eastAsia="Calibri" w:cs="Helvetica"/>
          <w:b/>
          <w:i/>
          <w:sz w:val="22"/>
        </w:rPr>
        <w:t>65.835</w:t>
      </w:r>
      <w:r w:rsidR="00FA6A78" w:rsidRPr="0087084C">
        <w:rPr>
          <w:rFonts w:cs="Helvetica"/>
          <w:b/>
          <w:i/>
          <w:color w:val="000000"/>
          <w:sz w:val="22"/>
        </w:rPr>
        <w:t xml:space="preserve">, de 29 de junho de 2021 </w:t>
      </w:r>
      <w:r w:rsidRPr="0087084C">
        <w:rPr>
          <w:rFonts w:eastAsia="Calibri" w:cs="Helvetica"/>
          <w:b/>
          <w:i/>
          <w:sz w:val="22"/>
        </w:rPr>
        <w:t>(art. 1</w:t>
      </w:r>
      <w:r w:rsidRPr="0087084C">
        <w:rPr>
          <w:rFonts w:eastAsia="Calibri" w:cs="Helvetica"/>
          <w:b/>
          <w:i/>
          <w:sz w:val="22"/>
        </w:rPr>
        <w:t>°</w:t>
      </w:r>
      <w:r w:rsidRPr="0087084C">
        <w:rPr>
          <w:rFonts w:eastAsia="Calibri" w:cs="Helvetica"/>
          <w:b/>
          <w:i/>
          <w:sz w:val="22"/>
        </w:rPr>
        <w:t>)</w:t>
      </w:r>
      <w:bookmarkEnd w:id="0"/>
      <w:r w:rsidRPr="0087084C">
        <w:rPr>
          <w:rFonts w:eastAsia="Calibri" w:cs="Helvetica"/>
          <w:b/>
          <w:i/>
          <w:sz w:val="22"/>
        </w:rPr>
        <w:t>:</w:t>
      </w:r>
    </w:p>
    <w:p w14:paraId="7C9ADAA5" w14:textId="2A2A6A97" w:rsidR="005679A1" w:rsidRPr="0087084C" w:rsidRDefault="005679A1" w:rsidP="005679A1">
      <w:pPr>
        <w:spacing w:after="120" w:line="240" w:lineRule="auto"/>
        <w:ind w:firstLine="720"/>
        <w:jc w:val="both"/>
        <w:rPr>
          <w:rFonts w:eastAsia="Times New Roman" w:cs="Helvetica"/>
          <w:color w:val="0000FF"/>
          <w:sz w:val="22"/>
          <w:lang w:eastAsia="pt-BR"/>
        </w:rPr>
      </w:pPr>
      <w:r w:rsidRPr="0087084C">
        <w:rPr>
          <w:rFonts w:eastAsia="Times New Roman" w:cs="Helvetica"/>
          <w:color w:val="0000FF"/>
          <w:sz w:val="22"/>
          <w:lang w:eastAsia="pt-BR"/>
        </w:rPr>
        <w:t>“</w:t>
      </w:r>
      <w:r w:rsidRPr="0087084C">
        <w:rPr>
          <w:rFonts w:eastAsia="Times New Roman" w:cs="Helvetica"/>
          <w:color w:val="0000FF"/>
          <w:sz w:val="22"/>
          <w:lang w:eastAsia="pt-BR"/>
        </w:rPr>
        <w:t>a) realizar estudos e prestar orientação e apoio técnico e administrativo ao MUNICÍPIO, visando colaborar e auxiliar nas ações necessárias à execução do Programa NOSSA CASA, conforme estabelecido no Plano de Trabalho, em especial no que se refere à regularização e à avaliação do terreno municipal selecionado, à realização de processo licitatório para a escolha de incorporador-construtor ou de loteador-construtor, ao acompanhamento do processo de incorporação imobiliária por mandato ou de promessa de alienação de imóvel com pessoa a declarar e mandato para parcelamento do solo e à seleção dos beneficiários das unidades habitacionais a preço social;"; (NR</w:t>
      </w:r>
      <w:bookmarkEnd w:id="1"/>
      <w:bookmarkEnd w:id="2"/>
      <w:bookmarkEnd w:id="3"/>
      <w:r w:rsidRPr="0087084C">
        <w:rPr>
          <w:rFonts w:eastAsia="Times New Roman" w:cs="Helvetica"/>
          <w:color w:val="0000FF"/>
          <w:sz w:val="22"/>
          <w:lang w:eastAsia="pt-BR"/>
        </w:rPr>
        <w:t>)</w:t>
      </w:r>
    </w:p>
    <w:p w14:paraId="0DF4CABE" w14:textId="77777777" w:rsidR="005679A1" w:rsidRPr="0087084C" w:rsidRDefault="005679A1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</w:p>
    <w:p w14:paraId="1128F2A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b) disponibilizar e manter ambiente virtual necessário à execução do Programa NOSSA CASA;</w:t>
      </w:r>
    </w:p>
    <w:p w14:paraId="6AF17D6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c) mobilizar e coordenar as atividades dos órgãos estaduais envolvidos na execução do Programa NOSSA CASA;</w:t>
      </w:r>
    </w:p>
    <w:p w14:paraId="4D64D3F9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d) supervisionar e fiscalizar a execução e o desenvolvimento do objeto conveniado;</w:t>
      </w:r>
    </w:p>
    <w:p w14:paraId="3024E58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e) apresentar os comprovantes de despesas referentes às ações de apoio técnico na forma prevista no Plano de Trabalho;</w:t>
      </w:r>
    </w:p>
    <w:p w14:paraId="12863F5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f) designar responsável para atuar como agente de integração, visando facilitar a coordenação e a execução das atividades vinculadas ao Programa NOSSA CASA;</w:t>
      </w:r>
    </w:p>
    <w:p w14:paraId="4339AC0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II - pelo MUNICÍPIO:</w:t>
      </w:r>
    </w:p>
    <w:p w14:paraId="168948D6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a) executar as ações de sua competência, necessárias à execução do Programa NOSSA CASA, especialmente aquelas previstas no Plano de Trabalho;</w:t>
      </w:r>
    </w:p>
    <w:p w14:paraId="2BBBE760" w14:textId="31B2C83B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7084C">
        <w:rPr>
          <w:rFonts w:cs="Helvetica"/>
          <w:strike/>
          <w:color w:val="000000"/>
          <w:sz w:val="22"/>
        </w:rPr>
        <w:t>b) acolher a orientação e o apoio técnico fornecidos pelo ESTADO, executando, por suas próprias expensas, todos os procedimentos necessários a tornar apto o terreno oferecido para incorporação imobiliária na forma da lei, incluindo a possibilidade de financiamento das unidades por meio dos programas habitacionais existentes;</w:t>
      </w:r>
    </w:p>
    <w:p w14:paraId="63CA352C" w14:textId="68FE776A" w:rsidR="005679A1" w:rsidRPr="0087084C" w:rsidRDefault="005679A1" w:rsidP="005679A1">
      <w:pPr>
        <w:pStyle w:val="PargrafodaLista"/>
        <w:spacing w:after="0" w:line="240" w:lineRule="auto"/>
        <w:contextualSpacing w:val="0"/>
        <w:jc w:val="both"/>
        <w:rPr>
          <w:rFonts w:eastAsia="Calibri" w:cs="Helvetica"/>
          <w:b/>
          <w:i/>
          <w:sz w:val="22"/>
        </w:rPr>
      </w:pPr>
      <w:r w:rsidRPr="0087084C">
        <w:rPr>
          <w:rFonts w:eastAsia="Calibri" w:cs="Helvetica"/>
          <w:b/>
          <w:i/>
          <w:sz w:val="22"/>
        </w:rPr>
        <w:t>(</w:t>
      </w:r>
      <w:r w:rsidRPr="0087084C">
        <w:rPr>
          <w:rFonts w:eastAsia="Calibri" w:cs="Helvetica"/>
          <w:b/>
          <w:i/>
          <w:color w:val="800080"/>
          <w:sz w:val="22"/>
        </w:rPr>
        <w:t>*</w:t>
      </w:r>
      <w:r w:rsidRPr="0087084C">
        <w:rPr>
          <w:rFonts w:eastAsia="Calibri" w:cs="Helvetica"/>
          <w:b/>
          <w:i/>
          <w:sz w:val="22"/>
        </w:rPr>
        <w:t>) Nova Redação dada pelo Decreto nº 65.835</w:t>
      </w:r>
      <w:r w:rsidR="00FA6A78" w:rsidRPr="0087084C">
        <w:rPr>
          <w:rFonts w:cs="Helvetica"/>
          <w:b/>
          <w:i/>
          <w:color w:val="000000"/>
          <w:sz w:val="22"/>
        </w:rPr>
        <w:t xml:space="preserve">, de 29 de junho de 2021 </w:t>
      </w:r>
      <w:r w:rsidRPr="0087084C">
        <w:rPr>
          <w:rFonts w:eastAsia="Calibri" w:cs="Helvetica"/>
          <w:b/>
          <w:i/>
          <w:sz w:val="22"/>
        </w:rPr>
        <w:t>(art. 1°):</w:t>
      </w:r>
    </w:p>
    <w:p w14:paraId="32B84F62" w14:textId="73F50D37" w:rsidR="005679A1" w:rsidRPr="0087084C" w:rsidRDefault="005679A1" w:rsidP="005679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eastAsia="Times New Roman" w:cs="Helvetica"/>
          <w:color w:val="0000FF"/>
          <w:sz w:val="22"/>
          <w:lang w:eastAsia="pt-BR"/>
        </w:rPr>
        <w:t>“</w:t>
      </w:r>
      <w:r w:rsidRPr="0087084C">
        <w:rPr>
          <w:rFonts w:eastAsia="Times New Roman" w:cs="Helvetica"/>
          <w:color w:val="0000FF"/>
          <w:sz w:val="22"/>
          <w:lang w:eastAsia="pt-BR"/>
        </w:rPr>
        <w:t>b) acolher a orientação e o apoio técnico fornecidos pelo ESTADO, executando, por suas próprias expensas, todos os procedimentos necessários a tornar apto o terreno oferecido para incorporação imobiliária ou para parcelamento do solo, mediante promessa de alienação de imóvel com pessoa a declarar e mandato, na forma da lei, incluindo a possibilidade de financiamento das unidades por meio dos programas habitacionais existentes;"; (NR)</w:t>
      </w:r>
    </w:p>
    <w:p w14:paraId="62A8191A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c) assumir as despesas com os encargos, emolumentos, despesas judiciais e correlatas, visando à regularização jurídica, imobiliária, ambiental e fundiária do terreno selecionado, além das despesas com divulgação do Programa em seu território;</w:t>
      </w:r>
    </w:p>
    <w:p w14:paraId="65D7E25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d) criar instrumentos legais e regulamentares, no âmbito municipal, que viabilizem a execução do Programa NOSSA CASA, na forma do regulamento do Programa e Plano de Trabalho;</w:t>
      </w:r>
    </w:p>
    <w:p w14:paraId="26142DE1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e) mobilizar, coordenar e integrar as ações das Secretarias e órgãos municipais envolvidos na execução do Programa NOSSA CASA;</w:t>
      </w:r>
    </w:p>
    <w:p w14:paraId="6F30E2A2" w14:textId="137E885F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7084C">
        <w:rPr>
          <w:rFonts w:cs="Helvetica"/>
          <w:strike/>
          <w:color w:val="000000"/>
          <w:sz w:val="22"/>
        </w:rPr>
        <w:lastRenderedPageBreak/>
        <w:t>f) realizar certame licitatório para a contratação do incorporador-construtor;</w:t>
      </w:r>
    </w:p>
    <w:p w14:paraId="235BE06A" w14:textId="00541AC1" w:rsidR="005679A1" w:rsidRPr="0087084C" w:rsidRDefault="005679A1" w:rsidP="005679A1">
      <w:pPr>
        <w:pStyle w:val="PargrafodaLista"/>
        <w:spacing w:after="0" w:line="240" w:lineRule="auto"/>
        <w:contextualSpacing w:val="0"/>
        <w:jc w:val="both"/>
        <w:rPr>
          <w:rFonts w:eastAsia="Calibri" w:cs="Helvetica"/>
          <w:b/>
          <w:i/>
          <w:sz w:val="22"/>
        </w:rPr>
      </w:pPr>
      <w:r w:rsidRPr="0087084C">
        <w:rPr>
          <w:rFonts w:eastAsia="Calibri" w:cs="Helvetica"/>
          <w:b/>
          <w:i/>
          <w:sz w:val="22"/>
        </w:rPr>
        <w:t>(</w:t>
      </w:r>
      <w:r w:rsidRPr="0087084C">
        <w:rPr>
          <w:rFonts w:eastAsia="Calibri" w:cs="Helvetica"/>
          <w:b/>
          <w:i/>
          <w:color w:val="800080"/>
          <w:sz w:val="22"/>
        </w:rPr>
        <w:t>*</w:t>
      </w:r>
      <w:r w:rsidRPr="0087084C">
        <w:rPr>
          <w:rFonts w:eastAsia="Calibri" w:cs="Helvetica"/>
          <w:b/>
          <w:i/>
          <w:sz w:val="22"/>
        </w:rPr>
        <w:t>) Nova Redação dada pelo Decreto nº 65.835</w:t>
      </w:r>
      <w:r w:rsidR="00FA6A78" w:rsidRPr="0087084C">
        <w:rPr>
          <w:rFonts w:cs="Helvetica"/>
          <w:b/>
          <w:i/>
          <w:color w:val="000000"/>
          <w:sz w:val="22"/>
        </w:rPr>
        <w:t xml:space="preserve">, de 29 de junho de 2021 </w:t>
      </w:r>
      <w:r w:rsidRPr="0087084C">
        <w:rPr>
          <w:rFonts w:eastAsia="Calibri" w:cs="Helvetica"/>
          <w:b/>
          <w:i/>
          <w:sz w:val="22"/>
        </w:rPr>
        <w:t>(art. 1°):</w:t>
      </w:r>
    </w:p>
    <w:p w14:paraId="7842524A" w14:textId="478191DC" w:rsidR="005679A1" w:rsidRPr="0087084C" w:rsidRDefault="005679A1" w:rsidP="005679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7084C">
        <w:rPr>
          <w:rFonts w:eastAsia="Times New Roman" w:cs="Helvetica"/>
          <w:color w:val="0000FF"/>
          <w:sz w:val="22"/>
          <w:lang w:eastAsia="pt-BR"/>
        </w:rPr>
        <w:t>"f) realizar certame licitatório para a contratação do incorporador-construtor ou do loteador-construtor;";</w:t>
      </w:r>
      <w:r w:rsidRPr="0087084C">
        <w:rPr>
          <w:rFonts w:eastAsia="Times New Roman" w:cs="Helvetica"/>
          <w:color w:val="0000FF"/>
          <w:sz w:val="22"/>
          <w:lang w:eastAsia="pt-BR"/>
        </w:rPr>
        <w:t xml:space="preserve"> (NR)</w:t>
      </w:r>
    </w:p>
    <w:p w14:paraId="41734F25" w14:textId="696A8F26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87084C">
        <w:rPr>
          <w:rFonts w:cs="Helvetica"/>
          <w:strike/>
          <w:color w:val="000000"/>
          <w:sz w:val="22"/>
        </w:rPr>
        <w:t>g) outorgar mandato de incorporação imobiliária, na forma da Lei federal nº 4.591, de 16 de dezembro de 1964;</w:t>
      </w:r>
    </w:p>
    <w:p w14:paraId="57F9F57A" w14:textId="35930766" w:rsidR="005679A1" w:rsidRPr="0087084C" w:rsidRDefault="005679A1" w:rsidP="005679A1">
      <w:pPr>
        <w:pStyle w:val="PargrafodaLista"/>
        <w:spacing w:after="0" w:line="240" w:lineRule="auto"/>
        <w:contextualSpacing w:val="0"/>
        <w:jc w:val="both"/>
        <w:rPr>
          <w:rFonts w:eastAsia="Calibri" w:cs="Helvetica"/>
          <w:b/>
          <w:i/>
          <w:sz w:val="22"/>
        </w:rPr>
      </w:pPr>
      <w:r w:rsidRPr="0087084C">
        <w:rPr>
          <w:rFonts w:eastAsia="Calibri" w:cs="Helvetica"/>
          <w:b/>
          <w:i/>
          <w:sz w:val="22"/>
        </w:rPr>
        <w:t>(</w:t>
      </w:r>
      <w:r w:rsidRPr="0087084C">
        <w:rPr>
          <w:rFonts w:eastAsia="Calibri" w:cs="Helvetica"/>
          <w:b/>
          <w:i/>
          <w:color w:val="800080"/>
          <w:sz w:val="22"/>
        </w:rPr>
        <w:t>*</w:t>
      </w:r>
      <w:r w:rsidRPr="0087084C">
        <w:rPr>
          <w:rFonts w:eastAsia="Calibri" w:cs="Helvetica"/>
          <w:b/>
          <w:i/>
          <w:sz w:val="22"/>
        </w:rPr>
        <w:t xml:space="preserve">) Nova Redação dada pelo Decreto nº 65.835 </w:t>
      </w:r>
      <w:r w:rsidR="00FA6A78" w:rsidRPr="0087084C">
        <w:rPr>
          <w:rFonts w:cs="Helvetica"/>
          <w:b/>
          <w:i/>
          <w:color w:val="000000"/>
          <w:sz w:val="22"/>
        </w:rPr>
        <w:t xml:space="preserve">, de 29 de junho de 2021  </w:t>
      </w:r>
      <w:r w:rsidRPr="0087084C">
        <w:rPr>
          <w:rFonts w:eastAsia="Calibri" w:cs="Helvetica"/>
          <w:b/>
          <w:i/>
          <w:sz w:val="22"/>
        </w:rPr>
        <w:t>(art. 1°):</w:t>
      </w:r>
    </w:p>
    <w:p w14:paraId="2F3870FC" w14:textId="77777777" w:rsidR="005679A1" w:rsidRPr="0087084C" w:rsidRDefault="005679A1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eastAsia="Times New Roman" w:cs="Helvetica"/>
          <w:color w:val="0000FF"/>
          <w:sz w:val="22"/>
          <w:lang w:eastAsia="pt-BR"/>
        </w:rPr>
      </w:pPr>
      <w:r w:rsidRPr="0087084C">
        <w:rPr>
          <w:rFonts w:eastAsia="Times New Roman" w:cs="Helvetica"/>
          <w:color w:val="0000FF"/>
          <w:sz w:val="22"/>
          <w:lang w:eastAsia="pt-BR"/>
        </w:rPr>
        <w:t>"g) outorgar mandato de incorporação imobiliária, na forma da Lei federal nº 4.591, de 16 de dezembro de 1964, ou celebrar contrato de promessa de alienação de imóvel com pessoa a declarar e mandato para parcelamento do solo, nos termos do Código Civil;". (NR)</w:t>
      </w:r>
    </w:p>
    <w:p w14:paraId="7FB026AA" w14:textId="511BB696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h) permitir e facilitar ao ESTADO e aos demais órgãos de controle interno e externo o acompanhamento, a supervisão e a fiscalização da execução do objeto deste convênio, inclusive colocando à sua disposição a documentação relacionada;</w:t>
      </w:r>
    </w:p>
    <w:p w14:paraId="23C83B0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i) fornecer as informações e os documentos solicitados pelo ESTADO, de forma a garantir a mais ampla fiscalização e desenvolvimento do Programa NOSSA CASA;</w:t>
      </w:r>
    </w:p>
    <w:p w14:paraId="538C309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j) submeter à aprovação do ESTADO, com a antecedência necessária, quaisquer alterações que o MUNICÍPIO pretenda realizar no Plano de Trabalho;</w:t>
      </w:r>
    </w:p>
    <w:p w14:paraId="442FDBA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k) obter, quando pertinente, as anuências de órgãos federais ou estaduais necessárias à execução do Programa NOSSA CASA;</w:t>
      </w:r>
    </w:p>
    <w:p w14:paraId="7B0B741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l) designar servidores próprios para a execução das atividades decorrentes do Plano de Trabalho, observadas as disposições legais e regulamentares pertinentes, respondendo por todos os encargos, inclusive os trabalhistas e previdenciários;</w:t>
      </w:r>
    </w:p>
    <w:p w14:paraId="01721E1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m) designar representantes (titular e suplente) para acompanhar a execução do objeto deste convênio;</w:t>
      </w:r>
    </w:p>
    <w:p w14:paraId="11F9B3A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n) colocar e manter placa de identificação do empreendimento, de acordo com o modelo oficial constante do Manual de Identidade Visual do Governo do Estado de São Paulo.</w:t>
      </w:r>
    </w:p>
    <w:p w14:paraId="336E9A5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TERCEIRA</w:t>
      </w:r>
    </w:p>
    <w:p w14:paraId="3524AEB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Do Pessoal</w:t>
      </w:r>
    </w:p>
    <w:p w14:paraId="5B4EE11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O pessoal utilizado por quaisquer dos partícipes na execução das atividades decorrentes deste instrumento, na condição de empregado, funcionário, autônomo, empreiteiro ou contratado a qualquer título, não terá qualquer vinculação em relação ao outro partícipe, ficando a cargo exclusivo de cada qual a integral responsabilidade no que se refere a todos os direitos, em especial em relação às obrigações de natureza fiscal, trabalhista, tributária e previdenciária, inexistindo solidariedade entre ambos.</w:t>
      </w:r>
    </w:p>
    <w:p w14:paraId="7C1EA35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QUARTA</w:t>
      </w:r>
    </w:p>
    <w:p w14:paraId="3E6DDAC9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 Coordenação e Fiscalização</w:t>
      </w:r>
    </w:p>
    <w:p w14:paraId="176F2D4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lastRenderedPageBreak/>
        <w:t xml:space="preserve">Cada um dos partícipes indicará os responsáveis pelo desenvolvimento dos trabalhos ajustados, que sejam de sua responsabilidade, os quais darão o apoio necessário à consecução do objeto do presente convênio e serão encarregados do controle e da fiscalização da sua execução. </w:t>
      </w:r>
    </w:p>
    <w:p w14:paraId="1F28077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QUINTA</w:t>
      </w:r>
    </w:p>
    <w:p w14:paraId="5DB2DC1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Dos recursos financeiros</w:t>
      </w:r>
    </w:p>
    <w:p w14:paraId="31B2F86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O presente convênio não implicará repasse de recursos financeiros entre os partícipes, respondendo cada qual pelas despesas decorrentes das atividades assumidas, as quais onerarão as dotações próprias dos respectivos orçamentos estadual e municipal, ressalvado o disposto nos §§ 1º e 2º da Cláusula Sétima deste instrumento.</w:t>
      </w:r>
    </w:p>
    <w:p w14:paraId="39EFBC1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SEXTA</w:t>
      </w:r>
    </w:p>
    <w:p w14:paraId="3D108FA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 Vigência</w:t>
      </w:r>
    </w:p>
    <w:p w14:paraId="3F64FCA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O presente convênio vigorará por     (              ) meses, a contar da data de sua assinatura.</w:t>
      </w:r>
    </w:p>
    <w:p w14:paraId="203E32F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Parágrafo único - Havendo motivo relevante e interesse dos partícipes, o presente convênio poderá ter seu prazo de execução prorrogado, mediante termo aditivo e prévia autorização do Secretário de Habitação, amparada em pronunciamento do setor técnico da Pasta, observado o limite máximo de 5 (cinco) anos de vigência.</w:t>
      </w:r>
    </w:p>
    <w:p w14:paraId="0D371251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SÉTIMA</w:t>
      </w:r>
    </w:p>
    <w:p w14:paraId="14C6715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 Denúncia e da Rescisão</w:t>
      </w:r>
    </w:p>
    <w:p w14:paraId="1BF5D34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Este convênio poderá ser denunciado a qualquer tempo, mediante notificação prévia com antecedência mínima de 30 (trinta) dias, e será rescindido por infração legal ou descumprimento de qualquer de suas cláusulas, respondendo cada partícipe, em qualquer hipótese, pelas obrigações contraídas na vigência do instrumento. </w:t>
      </w:r>
    </w:p>
    <w:p w14:paraId="40B6C34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1º - A denúncia ou rescisão do ajuste por ação imputada ao MUNICÍPIO obriga-o ao ressarcimento das despesas relativas às ações de orientação e apoio técnico que tiverem sido executadas pelo ESTADO, com dispêndio de recursos públicos, na forma do regulamento do Programa NOSSA CASA e limitado ao estimado em item próprio do Plano de Trabalho.</w:t>
      </w:r>
    </w:p>
    <w:p w14:paraId="3E6F348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§ 2º - Os valores a que se refere o § 1º serão devidamente atualizados, a partir da data do desembolso, pelos índices de reajuste das cadernetas de poupança, até o limite dos valores estimados no Plano de Trabalho, corrigido pelos mesmo índices.</w:t>
      </w:r>
    </w:p>
    <w:p w14:paraId="4B3E9A19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OITAVA</w:t>
      </w:r>
    </w:p>
    <w:p w14:paraId="3BAA8B5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 Ação Promocional</w:t>
      </w:r>
    </w:p>
    <w:p w14:paraId="18B190A2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Em qualquer ação promocional, relacionada com o objeto do presente convênio, deverá ser, obrigatoriamente, consignada a participação do Estado de São Paulo, pela Secretaria da Habitação, ficando vedada a utilização de nomes, símbolos ou imagens, que caracterizem promoção pessoal de autoridades ou servidores públicos, nos termos do § 1º do artigo 37 da Constituição Federal. </w:t>
      </w:r>
    </w:p>
    <w:p w14:paraId="6F06578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NONA</w:t>
      </w:r>
    </w:p>
    <w:p w14:paraId="6158336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Da Propriedade Intelectual</w:t>
      </w:r>
    </w:p>
    <w:p w14:paraId="0FB9B9B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lastRenderedPageBreak/>
        <w:t>Todos os sistemas, projetos e banco de dados que forem utilizados para a execução do Programa NOSSA CASA são de propriedade exclusiva do ESTADO, sendo vedado aos que tiverem acesso a esses, a qualquer título, reproduzir, copiar, emprestar, doar, ceder, transferir, permutar, fornecer, alugar, vender ou aliená-los sob qualquer forma.</w:t>
      </w:r>
    </w:p>
    <w:p w14:paraId="631732A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CLÁUSULA OITAVA</w:t>
      </w:r>
    </w:p>
    <w:p w14:paraId="0BFFAE01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Do Foro</w:t>
      </w:r>
    </w:p>
    <w:p w14:paraId="6AC314B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Fica eleito o Foro da Comarca da Capital do Estado de São Paulo para dirimir quaisquer questões oriundas ou relativas à execução ou interpretação deste convênio, não resolvidas na esfera administrativa, com expressa renúncia a qualquer outro, por mais privilegiado que seja. </w:t>
      </w:r>
    </w:p>
    <w:p w14:paraId="58FE545F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E, por estarem de acordo, firmam o presente termo em 2 (duas) vias de igual teor e forma, na presença das testemunhas abaixo subscritas. </w:t>
      </w:r>
    </w:p>
    <w:p w14:paraId="2FF79A94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São Paulo, de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2019</w:t>
      </w:r>
    </w:p>
    <w:p w14:paraId="48F1DFF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SECRETÁRIO ESTADUAL DA HABITAÇÃO</w:t>
      </w:r>
      <w:r w:rsidRPr="0087084C">
        <w:rPr>
          <w:rFonts w:cs="Helvetica"/>
          <w:color w:val="000000"/>
          <w:sz w:val="22"/>
        </w:rPr>
        <w:tab/>
        <w:t>PREFEITO(A) MUNICIPAL</w:t>
      </w:r>
    </w:p>
    <w:p w14:paraId="022A6D37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Testemunhas:</w:t>
      </w:r>
    </w:p>
    <w:p w14:paraId="30AC7FF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1.__________________________</w:t>
      </w:r>
      <w:r w:rsidRPr="0087084C">
        <w:rPr>
          <w:rFonts w:cs="Helvetica"/>
          <w:color w:val="000000"/>
          <w:sz w:val="22"/>
        </w:rPr>
        <w:tab/>
      </w:r>
    </w:p>
    <w:p w14:paraId="64B60E48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2.__________________________</w:t>
      </w:r>
    </w:p>
    <w:p w14:paraId="374ED20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Nome:</w:t>
      </w:r>
      <w:r w:rsidRPr="0087084C">
        <w:rPr>
          <w:rFonts w:cs="Helvetica"/>
          <w:color w:val="000000"/>
          <w:sz w:val="22"/>
        </w:rPr>
        <w:tab/>
        <w:t>Nome:</w:t>
      </w:r>
    </w:p>
    <w:p w14:paraId="65DCF3C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R.G.:</w:t>
      </w:r>
      <w:r w:rsidRPr="0087084C">
        <w:rPr>
          <w:rFonts w:cs="Helvetica"/>
          <w:color w:val="000000"/>
          <w:sz w:val="22"/>
        </w:rPr>
        <w:tab/>
        <w:t>R.G.:</w:t>
      </w:r>
    </w:p>
    <w:p w14:paraId="68819FFD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CPF:</w:t>
      </w:r>
      <w:r w:rsidRPr="0087084C">
        <w:rPr>
          <w:rFonts w:cs="Helvetica"/>
          <w:color w:val="000000"/>
          <w:sz w:val="22"/>
        </w:rPr>
        <w:tab/>
        <w:t>CPF:</w:t>
      </w:r>
    </w:p>
    <w:p w14:paraId="4FE3A6AB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TERMO DE ADESÃO AO PROGRAMA NOSSA CASA FORMALIZADO PELO MUNICÍPIO DE           .</w:t>
      </w:r>
    </w:p>
    <w:p w14:paraId="6B7DCE54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1. O MUNICÍPIO de                , (qualificação completa) (MUNICÍPIO), neste ato representado por seu Prefeito,          (qualificação completa), RESOLVE, por meio do presente instrumento, ADERIR ao Programa NOSSA CASA - Municípios, instituído pelo Decreto nº        , de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agosto de 2019, que prevê o fomento à produção, pela iniciativa privada, de unidades habitacionais de interesse social, para comercialização a famílias de baixa renda, conforme Lei nº 12.801, de 15 de janeiro de 2008.</w:t>
      </w:r>
    </w:p>
    <w:p w14:paraId="54614F0C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2. Em razão da adesão prevista neste Termo, o MUNICÍPIO declara e atesta:</w:t>
      </w:r>
    </w:p>
    <w:p w14:paraId="342253CE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a) estar ciente e de pleno acordo com as disposições, condições e obrigações contidas no Regulamento do Programa NOSSA CASA, aprovado pela Resolução SH n°        , de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   </w:t>
      </w:r>
      <w:proofErr w:type="spellStart"/>
      <w:r w:rsidRPr="0087084C">
        <w:rPr>
          <w:rFonts w:cs="Helvetica"/>
          <w:color w:val="000000"/>
          <w:sz w:val="22"/>
        </w:rPr>
        <w:t>de</w:t>
      </w:r>
      <w:proofErr w:type="spellEnd"/>
      <w:r w:rsidRPr="0087084C">
        <w:rPr>
          <w:rFonts w:cs="Helvetica"/>
          <w:color w:val="000000"/>
          <w:sz w:val="22"/>
        </w:rPr>
        <w:t xml:space="preserve">       , e suas respectivas atualizações, parte integrante deste instrumento, independentemente de transcrição;</w:t>
      </w:r>
    </w:p>
    <w:p w14:paraId="23F5D483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b) possuir terreno (s) de sua titularidade, localizados em área urbana ou de expansão urbana, assim definidas pela legislação municipal, o(s) qual(</w:t>
      </w:r>
      <w:proofErr w:type="spellStart"/>
      <w:r w:rsidRPr="0087084C">
        <w:rPr>
          <w:rFonts w:cs="Helvetica"/>
          <w:color w:val="000000"/>
          <w:sz w:val="22"/>
        </w:rPr>
        <w:t>is</w:t>
      </w:r>
      <w:proofErr w:type="spellEnd"/>
      <w:r w:rsidRPr="0087084C">
        <w:rPr>
          <w:rFonts w:cs="Helvetica"/>
          <w:color w:val="000000"/>
          <w:sz w:val="22"/>
        </w:rPr>
        <w:t>) será(</w:t>
      </w:r>
      <w:proofErr w:type="spellStart"/>
      <w:r w:rsidRPr="0087084C">
        <w:rPr>
          <w:rFonts w:cs="Helvetica"/>
          <w:color w:val="000000"/>
          <w:sz w:val="22"/>
        </w:rPr>
        <w:t>ão</w:t>
      </w:r>
      <w:proofErr w:type="spellEnd"/>
      <w:r w:rsidRPr="0087084C">
        <w:rPr>
          <w:rFonts w:cs="Helvetica"/>
          <w:color w:val="000000"/>
          <w:sz w:val="22"/>
        </w:rPr>
        <w:t>) objeto de análise técnica preliminar de viabilidade pela Secretaria da Habitação;</w:t>
      </w:r>
    </w:p>
    <w:p w14:paraId="28E674CA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 xml:space="preserve">c) a existência, no âmbito de seu território, de famílias que demandem atendimento habitacional de interesse social e que tenham perfil para atendimento no âmbito do Programa NOSSA CASA. </w:t>
      </w:r>
    </w:p>
    <w:p w14:paraId="2C1B4300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lastRenderedPageBreak/>
        <w:t>3. O acompanhamento da execução deste Termo de Adesão, pelo MUNICÍPIO, será realizado por           (servidor municipal indicado), CPF nº        , ou, na falta deste, por quem o MUNICÍPIO indicar para cumprir esta função.</w:t>
      </w:r>
    </w:p>
    <w:p w14:paraId="2CE613C5" w14:textId="77777777" w:rsidR="00C8115A" w:rsidRPr="0087084C" w:rsidRDefault="00C8115A" w:rsidP="00C811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color w:val="000000"/>
          <w:sz w:val="22"/>
        </w:rPr>
      </w:pPr>
      <w:r w:rsidRPr="0087084C">
        <w:rPr>
          <w:rFonts w:cs="Helvetica"/>
          <w:color w:val="000000"/>
          <w:sz w:val="22"/>
        </w:rPr>
        <w:t>4. O MUNICÍPIO providenciará a publicação deste Termo de Adesão em seu veículo de divulgação oficial.</w:t>
      </w:r>
    </w:p>
    <w:sectPr w:rsidR="00C8115A" w:rsidRPr="0087084C" w:rsidSect="00E372C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5A"/>
    <w:rsid w:val="005679A1"/>
    <w:rsid w:val="0087084C"/>
    <w:rsid w:val="00AB2148"/>
    <w:rsid w:val="00B22AA0"/>
    <w:rsid w:val="00B65DA9"/>
    <w:rsid w:val="00C8115A"/>
    <w:rsid w:val="00DC5F35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31C"/>
  <w15:chartTrackingRefBased/>
  <w15:docId w15:val="{CC692F07-3B64-4FF7-84B4-B789DA76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2875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Gonçalves da Silva</cp:lastModifiedBy>
  <cp:revision>5</cp:revision>
  <dcterms:created xsi:type="dcterms:W3CDTF">2021-06-30T13:18:00Z</dcterms:created>
  <dcterms:modified xsi:type="dcterms:W3CDTF">2021-06-30T13:44:00Z</dcterms:modified>
</cp:coreProperties>
</file>