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3DE57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B2D17">
        <w:rPr>
          <w:rFonts w:ascii="Helvetica" w:hAnsi="Helvetica" w:cs="Helvetica"/>
          <w:b/>
          <w:bCs/>
          <w:sz w:val="22"/>
          <w:szCs w:val="22"/>
        </w:rPr>
        <w:t>DECRETO N</w:t>
      </w:r>
      <w:r w:rsidRPr="009B2D17">
        <w:rPr>
          <w:rFonts w:ascii="Calibri" w:hAnsi="Calibri" w:cs="Calibri"/>
          <w:b/>
          <w:bCs/>
          <w:sz w:val="22"/>
          <w:szCs w:val="22"/>
        </w:rPr>
        <w:t>º</w:t>
      </w:r>
      <w:r w:rsidRPr="009B2D17">
        <w:rPr>
          <w:rFonts w:ascii="Helvetica" w:hAnsi="Helvetica" w:cs="Helvetica"/>
          <w:b/>
          <w:bCs/>
          <w:sz w:val="22"/>
          <w:szCs w:val="22"/>
        </w:rPr>
        <w:t xml:space="preserve"> 69.121, DE 9 DE DEZEMBRO DE 2024</w:t>
      </w:r>
    </w:p>
    <w:p w14:paraId="7C857B21" w14:textId="77777777" w:rsidR="00651B23" w:rsidRPr="009B2D17" w:rsidRDefault="00651B23" w:rsidP="00651B2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Estabelece normas relativas ao encerramento da execu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or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ament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ria e financeira das Administra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Direta e Indireta, visando o levantamento do Balan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o Geral do Estado do exerc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 de 2024 e d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provid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ncias correlatas.</w:t>
      </w:r>
    </w:p>
    <w:p w14:paraId="27D1A4CA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9B2D17">
        <w:rPr>
          <w:rFonts w:ascii="Calibri" w:hAnsi="Calibri" w:cs="Calibri"/>
          <w:b/>
          <w:bCs/>
          <w:sz w:val="22"/>
          <w:szCs w:val="22"/>
        </w:rPr>
        <w:t>Ã</w:t>
      </w:r>
      <w:r w:rsidRPr="009B2D17">
        <w:rPr>
          <w:rFonts w:ascii="Helvetica" w:hAnsi="Helvetica" w:cs="Helvetica"/>
          <w:b/>
          <w:bCs/>
          <w:sz w:val="22"/>
          <w:szCs w:val="22"/>
        </w:rPr>
        <w:t>O PAULO</w:t>
      </w:r>
      <w:r w:rsidRPr="009B2D17">
        <w:rPr>
          <w:rFonts w:ascii="Helvetica" w:hAnsi="Helvetica" w:cs="Helvetica"/>
          <w:sz w:val="22"/>
          <w:szCs w:val="22"/>
        </w:rPr>
        <w:t>, no uso de suas atribui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legais,</w:t>
      </w:r>
    </w:p>
    <w:p w14:paraId="30ABA057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33303F8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SE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I</w:t>
      </w:r>
    </w:p>
    <w:p w14:paraId="172C1D2F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Dos 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rg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os Abrangidos</w:t>
      </w:r>
    </w:p>
    <w:p w14:paraId="1268509F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Os 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rg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os da Administra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Direta, Autarquias, inclusive Universidades Estaduais, Funda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e Empresas Dependentes disciplinar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suas atividades or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ament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ria e financeira de encerramento em conformidade com as normas fixadas neste decreto.</w:t>
      </w:r>
    </w:p>
    <w:p w14:paraId="46E98E3F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SE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II</w:t>
      </w:r>
    </w:p>
    <w:p w14:paraId="0902E05B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Do Encerramento das Execu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Or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ament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ria e Financeira</w:t>
      </w:r>
    </w:p>
    <w:p w14:paraId="4E65B1E3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Os pedidos de confirma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excesso de arrecada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2024 ou super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vit financeiro de receitas pr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prias, vinculadas ou de opera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de cr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dito apurado no balan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o patrimonial de 2023 dever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ser formalizados at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 xml:space="preserve"> 11 de dezembro de 2024, mediante a utiliza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Sistema Integrado da Receita - SIR, disponibilizado no endere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o eletr</w:t>
      </w:r>
      <w:r w:rsidRPr="009B2D17">
        <w:rPr>
          <w:rFonts w:ascii="Calibri" w:hAnsi="Calibri" w:cs="Calibri"/>
          <w:sz w:val="22"/>
          <w:szCs w:val="22"/>
        </w:rPr>
        <w:t>ô</w:t>
      </w:r>
      <w:r w:rsidRPr="009B2D17">
        <w:rPr>
          <w:rFonts w:ascii="Helvetica" w:hAnsi="Helvetica" w:cs="Helvetica"/>
          <w:sz w:val="22"/>
          <w:szCs w:val="22"/>
        </w:rPr>
        <w:t>nico https://portal.fazenda.sp.gov.br/servicos/integrado-receita/.</w:t>
      </w:r>
    </w:p>
    <w:p w14:paraId="2E663F76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Par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grafo 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nico - As solicita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de altera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or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ament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rias referentes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>s receitas de que trata o "caput" deste artigo, desde que confirmadas no Sistema Integrado da Receita - SIR, poder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ser formalizadas at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 xml:space="preserve"> 13 de dezembro de 2024, no Sistema de Altera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Or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ament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rias - SAO, disponibilizado no s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tio: www.sao.sp.gov.br.</w:t>
      </w:r>
    </w:p>
    <w:p w14:paraId="239D5E39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3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A emiss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de empenhos dever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ser efetuada at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 xml:space="preserve"> 13 de dezembro de 2024.</w:t>
      </w:r>
    </w:p>
    <w:p w14:paraId="673467B4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1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Excetuam-se do disposto no "caput" deste artigo os empenhos decorrentes de cr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ditos suplementares ou adicionais concedidos posteriormente, bem como os empenhos referentes a vincula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constitucionais, pessoal e encargos, servi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o da d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vida, senten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as judiciais, transfer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ncias a munic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pios, emendas impositivas, transfer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ncias especiais federais e despesas da Fun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Or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ament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ria Sa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de e Educa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o.</w:t>
      </w:r>
    </w:p>
    <w:p w14:paraId="607B4AAB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Mediante pedido excepcional, a ser avaliado por comit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 xml:space="preserve"> institu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do por Resolu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Secret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rio-Chefe da Casa Civil, com participa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 Secretaria da Fazenda e Planejamento, poder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ser autorizados empenhos, em car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ter extraordin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rio, at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 xml:space="preserve"> o encerramento do exerc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cio.</w:t>
      </w:r>
    </w:p>
    <w:p w14:paraId="74EC59A2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3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 Secret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rio-Chefe da Casa Civil poder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, em car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ter excepcional e mediante resolu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o, alterar a data a que se refere o "caput" deste artigo.</w:t>
      </w:r>
    </w:p>
    <w:p w14:paraId="2A37A20D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4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Os saldos financeiros dos adiantamentos concedidos e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utilizados, cujo prazo de aplica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encerra-se no final do exerc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cio, dever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ser recolhidos ao banco e os respectivos empenhos com saldo devem ser anulados at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 xml:space="preserve"> 27 de dezembro de 2024.</w:t>
      </w:r>
    </w:p>
    <w:p w14:paraId="33508C7D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5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Os empenhos de adiantamentos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poder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ser inscritos em restos a pagar, devendo ser anulados at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 xml:space="preserve"> 27 de dezembro de 2024.</w:t>
      </w:r>
    </w:p>
    <w:p w14:paraId="342A60FE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lastRenderedPageBreak/>
        <w:t>Artigo 6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A liquida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 despesa de pessoal da Administra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Direta dever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ser providenciada pelas respectivas Unidades Gestoras Executoras - </w:t>
      </w:r>
      <w:proofErr w:type="spellStart"/>
      <w:r w:rsidRPr="009B2D17">
        <w:rPr>
          <w:rFonts w:ascii="Helvetica" w:hAnsi="Helvetica" w:cs="Helvetica"/>
          <w:sz w:val="22"/>
          <w:szCs w:val="22"/>
        </w:rPr>
        <w:t>UGEs</w:t>
      </w:r>
      <w:proofErr w:type="spellEnd"/>
      <w:r w:rsidRPr="009B2D17">
        <w:rPr>
          <w:rFonts w:ascii="Helvetica" w:hAnsi="Helvetica" w:cs="Helvetica"/>
          <w:sz w:val="22"/>
          <w:szCs w:val="22"/>
        </w:rPr>
        <w:t>, no prazo de 03 (tr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 xml:space="preserve">s) dias 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teis, a partir da disponibiliza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no SIAFEM/SP dos dados relativos a dezembro de 2024.</w:t>
      </w:r>
    </w:p>
    <w:p w14:paraId="58D7B1FC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7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A despesa de pessoal do m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s de dezembro da Pol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cia Militar do Estado de 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Paulo dever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ser registrada no SIAFEM/SP, pelo respectivo Centro de Despesa de Pessoal, at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 xml:space="preserve"> o terceiro dia 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til do m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s de janeiro de 2025.</w:t>
      </w:r>
    </w:p>
    <w:p w14:paraId="65D3F5D9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8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Os lan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amentos da receita e os registros da despesa or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ament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ria devem ser encerrados at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 xml:space="preserve"> 10 de janeiro de 2025, para a elabora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dos demonstrativos da Lei de Responsabilidade Fiscal, a serem publicados at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 xml:space="preserve"> 30 de janeiro de 2025.</w:t>
      </w:r>
    </w:p>
    <w:p w14:paraId="0F8B75DA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SE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III</w:t>
      </w:r>
    </w:p>
    <w:p w14:paraId="7434F4DF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Dos Restos a Pagar</w:t>
      </w:r>
    </w:p>
    <w:p w14:paraId="2EA3168F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9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 registro dos restos a pagar far-se-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por credor e empenho correspondente.</w:t>
      </w:r>
    </w:p>
    <w:p w14:paraId="41A5360E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1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As despesas legalmente empenhadas e efetivamente liquidadas com a entrega do material, a presta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servi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o ou a execu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 obra, pendentes de pagamento em 31 de dezembro de 2024, ser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inscritas automaticamente no SIAFEM/SP como restos a pagar processados.</w:t>
      </w:r>
    </w:p>
    <w:p w14:paraId="7A178336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A inscri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como restos a pagar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processados dever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ser efetuada pelas Unidades Gestoras Executoras - </w:t>
      </w:r>
      <w:proofErr w:type="spellStart"/>
      <w:r w:rsidRPr="009B2D17">
        <w:rPr>
          <w:rFonts w:ascii="Helvetica" w:hAnsi="Helvetica" w:cs="Helvetica"/>
          <w:sz w:val="22"/>
          <w:szCs w:val="22"/>
        </w:rPr>
        <w:t>UGEs</w:t>
      </w:r>
      <w:proofErr w:type="spellEnd"/>
      <w:r w:rsidRPr="009B2D17">
        <w:rPr>
          <w:rFonts w:ascii="Helvetica" w:hAnsi="Helvetica" w:cs="Helvetica"/>
          <w:sz w:val="22"/>
          <w:szCs w:val="22"/>
        </w:rPr>
        <w:t xml:space="preserve">, de 16 de dezembro de 2024 a 10 de janeiro de 2025, e deve estar devidamente justificada pelo ordenador da despesa e condicionada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exist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 da disponibilidade financeira necess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ria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sua cobertura.</w:t>
      </w:r>
    </w:p>
    <w:p w14:paraId="73119D6F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3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 empenho da despesa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inscrito em restos a pagar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automaticamente anulado no SIAFEM/SP.</w:t>
      </w:r>
    </w:p>
    <w:p w14:paraId="05D19E0B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10 - Os saldos de restos a pagar processados, inscritos em exerc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cios anteriores a 2024, ser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bloqueados no SIAFEM/SP em 14 de dezembro de 2024.</w:t>
      </w:r>
    </w:p>
    <w:p w14:paraId="55A8C311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1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As Unidades Gestoras Executoras - </w:t>
      </w:r>
      <w:proofErr w:type="spellStart"/>
      <w:r w:rsidRPr="009B2D17">
        <w:rPr>
          <w:rFonts w:ascii="Helvetica" w:hAnsi="Helvetica" w:cs="Helvetica"/>
          <w:sz w:val="22"/>
          <w:szCs w:val="22"/>
        </w:rPr>
        <w:t>UGE</w:t>
      </w:r>
      <w:r w:rsidRPr="009B2D17">
        <w:rPr>
          <w:rFonts w:ascii="Calibri" w:hAnsi="Calibri" w:cs="Calibri"/>
          <w:sz w:val="22"/>
          <w:szCs w:val="22"/>
        </w:rPr>
        <w:t>´</w:t>
      </w:r>
      <w:r w:rsidRPr="009B2D17">
        <w:rPr>
          <w:rFonts w:ascii="Helvetica" w:hAnsi="Helvetica" w:cs="Helvetica"/>
          <w:sz w:val="22"/>
          <w:szCs w:val="22"/>
        </w:rPr>
        <w:t>s</w:t>
      </w:r>
      <w:proofErr w:type="spellEnd"/>
      <w:r w:rsidRPr="009B2D17">
        <w:rPr>
          <w:rFonts w:ascii="Helvetica" w:hAnsi="Helvetica" w:cs="Helvetica"/>
          <w:sz w:val="22"/>
          <w:szCs w:val="22"/>
        </w:rPr>
        <w:t xml:space="preserve"> poder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o, ap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s a devida justificativa fundamentada e com a anu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 do ordenador de despesa, providenciar o desbloqueio dos restos a pagar processados, previstos no "caput" deste artigo, at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 xml:space="preserve"> 30 de dezembro de 2024, excetuados os saldos prescritos nos termos do </w:t>
      </w: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5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do artigo 206 da Lei federal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10.406, de 10 de janeiro de 2002.</w:t>
      </w:r>
    </w:p>
    <w:p w14:paraId="4650506C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Os saldos de restos a pagar processados que permanecerem bloqueados em 30 de dezembro de 2024, ser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automaticamente cancelados no SIAFEM/SP.</w:t>
      </w:r>
    </w:p>
    <w:p w14:paraId="122A12A2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3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Excetuam-se do disposto no "caput" deste artigo os restos a pagar processados de empenhos referentes a vincula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constitucionais, servi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o da d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vida, senten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as judiciais, transfer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ncias constitucionais, emendas impositivas, transfer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 xml:space="preserve">ncias especiais federais e dos 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rg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os referidos no art. 20.</w:t>
      </w:r>
    </w:p>
    <w:p w14:paraId="73198AB2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11 - Os saldos de restos a pagar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processados, inscritos em exerc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cios anteriores a 2024, bloqueados cautelarmente no SIAFEM/SP em 24 de agosto de 2024, cuja libera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 xml:space="preserve">o tenha sido autorizada pelo 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rg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central da administra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financeira do Estado e que permanecerem bloqueados em 30 de dezembro de 2024 ser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cancelados no SIAFEM/SP.</w:t>
      </w:r>
    </w:p>
    <w:p w14:paraId="35EAB132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Par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grafo 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nico - Excetuam-se do disposto no "caput" deste artigo os restos a pagar processados de empenhos referentes a vincula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constitucionais, servi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o da d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vida, senten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as judiciais, transfer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ncias constitucionais, emendas impositivas, transfer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 xml:space="preserve">ncias especiais federais e dos 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rg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os referidos no artigo 20.</w:t>
      </w:r>
    </w:p>
    <w:p w14:paraId="079C9F9D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lastRenderedPageBreak/>
        <w:t>Artigo 12 - Os restos a pagar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processados, inscritos ou revigorados, que superarem a disponibilidade financeira apurada na elabora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Demonstrativo dos Restos a Pagar do Relat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rio de Gest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Fiscal, da Lei de Responsabilidade Fiscal, ser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cancelados no SIAFEM/SP.</w:t>
      </w:r>
    </w:p>
    <w:p w14:paraId="1EA3F259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SE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IV</w:t>
      </w:r>
    </w:p>
    <w:p w14:paraId="12950F89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Das Atualiza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Patrimoniais e Concilia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</w:t>
      </w:r>
    </w:p>
    <w:p w14:paraId="7B81AE04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13 - Para efeitos do levantamento dos Balan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os pelas Autarquias, inclusive Universidades Estaduais, Funda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e Empresas Dependentes, e consolida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Balan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o Geral do Estado, a concilia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e a escritura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dos ajustes patrimoniais no SIAFEM/SP dever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ser obrigatoriamente conclu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das nos seguintes prazos:</w:t>
      </w:r>
    </w:p>
    <w:p w14:paraId="38FDD8F3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I - At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 xml:space="preserve"> 10 de janeiro de 2025:</w:t>
      </w:r>
    </w:p>
    <w:p w14:paraId="7D78A1BD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a) a adequa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dos registros cont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beis no SIAFEM/SP das efetivas disponibilidades financeiras em 31 de dezembro de 2024 com seus respectivos extratos banc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rios;</w:t>
      </w:r>
    </w:p>
    <w:p w14:paraId="17E1CA19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b) a adequa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dos registros cont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beis no SIAFEM/SP das despesas registradas no processo "em liquida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o" (\&gt;NLEMLIQ), referentes a materiais de consumo ou materiais permanentes recebidos pelas Unidades Gestoras, os quais dever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ser liquidados, ap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s a devida confer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 quantitativa, qualitativa e fiscal, e os saldos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liquidados ser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automaticamente cancelados no SIAFEM/SP;</w:t>
      </w:r>
    </w:p>
    <w:p w14:paraId="4C12CD11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9B2D17">
        <w:rPr>
          <w:rFonts w:ascii="Helvetica" w:hAnsi="Helvetica" w:cs="Helvetica"/>
          <w:sz w:val="22"/>
          <w:szCs w:val="22"/>
        </w:rPr>
        <w:t>at</w:t>
      </w:r>
      <w:r w:rsidRPr="009B2D17">
        <w:rPr>
          <w:rFonts w:ascii="Calibri" w:hAnsi="Calibri" w:cs="Calibri"/>
          <w:sz w:val="22"/>
          <w:szCs w:val="22"/>
        </w:rPr>
        <w:t>é</w:t>
      </w:r>
      <w:proofErr w:type="gramEnd"/>
      <w:r w:rsidRPr="009B2D17">
        <w:rPr>
          <w:rFonts w:ascii="Helvetica" w:hAnsi="Helvetica" w:cs="Helvetica"/>
          <w:sz w:val="22"/>
          <w:szCs w:val="22"/>
        </w:rPr>
        <w:t xml:space="preserve"> 31 de janeiro de 2025:</w:t>
      </w:r>
    </w:p>
    <w:p w14:paraId="0851D08F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a) o registro dos ajustes cont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beis e baixas nos saldos relativos a estoque, almoxarifado e bens m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veis registrados no SIAFEM/SP, em conformidade com o sistema de controle de almoxarifado e bens m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veis e com base no respectivo invent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rio f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sico findo em 31 de dezembro de 2024, conforme o Decreto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63.616, de 31 de julho de 2018;</w:t>
      </w:r>
    </w:p>
    <w:p w14:paraId="45BAA716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b) o registro dos ajustes cont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beis de atualiza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nos saldos relativos aos demais ativos e passivos registrados no SIAFEM/SP, com base em documenta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h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bil e controles da data base 31 de dezembro de 2024.</w:t>
      </w:r>
    </w:p>
    <w:p w14:paraId="24A8C61E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SE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V</w:t>
      </w:r>
    </w:p>
    <w:p w14:paraId="79C53F8B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Das Disposi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Gerais</w:t>
      </w:r>
    </w:p>
    <w:p w14:paraId="1F239EC0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14 - O processo de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super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vit financeiro, relativo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>s receitas vinculadas,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gerado automaticamente no SIAFEM/SP, pela Secretaria da Fazenda e Planejamento, com base na apura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informa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financeiras e or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ament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rias registradas no SIAFEM/SP at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 xml:space="preserve"> 31 de dezembro de 2024.</w:t>
      </w:r>
    </w:p>
    <w:p w14:paraId="348DEAEA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1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O super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vit financeiro ser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confirmado, condicionado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comprova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 exist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 de disponibilidade financeira correspondente.</w:t>
      </w:r>
    </w:p>
    <w:p w14:paraId="4379F191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Calibri" w:hAnsi="Calibri" w:cs="Calibri"/>
          <w:sz w:val="22"/>
          <w:szCs w:val="22"/>
        </w:rPr>
        <w:t>§</w:t>
      </w:r>
      <w:r w:rsidRPr="009B2D17">
        <w:rPr>
          <w:rFonts w:ascii="Helvetica" w:hAnsi="Helvetica" w:cs="Helvetica"/>
          <w:sz w:val="22"/>
          <w:szCs w:val="22"/>
        </w:rPr>
        <w:t xml:space="preserve"> 2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Para o cumprimento dos artigos 14, 15 e 17 da Lei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17.293, de 15 de outubro de 2020, as transfer</w:t>
      </w:r>
      <w:r w:rsidRPr="009B2D17">
        <w:rPr>
          <w:rFonts w:ascii="Calibri" w:hAnsi="Calibri" w:cs="Calibri"/>
          <w:sz w:val="22"/>
          <w:szCs w:val="22"/>
        </w:rPr>
        <w:t>ê</w:t>
      </w:r>
      <w:r w:rsidRPr="009B2D17">
        <w:rPr>
          <w:rFonts w:ascii="Helvetica" w:hAnsi="Helvetica" w:cs="Helvetica"/>
          <w:sz w:val="22"/>
          <w:szCs w:val="22"/>
        </w:rPr>
        <w:t>ncias de recursos ao Tesouro Estadual, decorrentes do super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vit financeiro de 2024, dever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ocorrer at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 xml:space="preserve"> 10 (dias) ap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s a publica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Balan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o Geral do Estado.</w:t>
      </w:r>
    </w:p>
    <w:p w14:paraId="38352A5B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15 - Os Gestores de Contratos de Parcerias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 xml:space="preserve">blico--Privadas - </w:t>
      </w:r>
      <w:proofErr w:type="spellStart"/>
      <w:r w:rsidRPr="009B2D17">
        <w:rPr>
          <w:rFonts w:ascii="Helvetica" w:hAnsi="Helvetica" w:cs="Helvetica"/>
          <w:sz w:val="22"/>
          <w:szCs w:val="22"/>
        </w:rPr>
        <w:t>PPP</w:t>
      </w:r>
      <w:r w:rsidRPr="009B2D17">
        <w:rPr>
          <w:rFonts w:ascii="Calibri" w:hAnsi="Calibri" w:cs="Calibri"/>
          <w:sz w:val="22"/>
          <w:szCs w:val="22"/>
        </w:rPr>
        <w:t>´</w:t>
      </w:r>
      <w:r w:rsidRPr="009B2D17">
        <w:rPr>
          <w:rFonts w:ascii="Helvetica" w:hAnsi="Helvetica" w:cs="Helvetica"/>
          <w:sz w:val="22"/>
          <w:szCs w:val="22"/>
        </w:rPr>
        <w:t>s</w:t>
      </w:r>
      <w:proofErr w:type="spellEnd"/>
      <w:r w:rsidRPr="009B2D17">
        <w:rPr>
          <w:rFonts w:ascii="Helvetica" w:hAnsi="Helvetica" w:cs="Helvetica"/>
          <w:sz w:val="22"/>
          <w:szCs w:val="22"/>
        </w:rPr>
        <w:t xml:space="preserve"> dever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encaminhar os formul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rios com informa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 xml:space="preserve">es dos ativos, passivos e riscos em contratos de </w:t>
      </w:r>
      <w:proofErr w:type="spellStart"/>
      <w:r w:rsidRPr="009B2D17">
        <w:rPr>
          <w:rFonts w:ascii="Helvetica" w:hAnsi="Helvetica" w:cs="Helvetica"/>
          <w:sz w:val="22"/>
          <w:szCs w:val="22"/>
        </w:rPr>
        <w:t>PPP</w:t>
      </w:r>
      <w:r w:rsidRPr="009B2D17">
        <w:rPr>
          <w:rFonts w:ascii="Calibri" w:hAnsi="Calibri" w:cs="Calibri"/>
          <w:sz w:val="22"/>
          <w:szCs w:val="22"/>
        </w:rPr>
        <w:t>´</w:t>
      </w:r>
      <w:r w:rsidRPr="009B2D17">
        <w:rPr>
          <w:rFonts w:ascii="Helvetica" w:hAnsi="Helvetica" w:cs="Helvetica"/>
          <w:sz w:val="22"/>
          <w:szCs w:val="22"/>
        </w:rPr>
        <w:t>s</w:t>
      </w:r>
      <w:proofErr w:type="spellEnd"/>
      <w:r w:rsidRPr="009B2D17">
        <w:rPr>
          <w:rFonts w:ascii="Helvetica" w:hAnsi="Helvetica" w:cs="Helvetica"/>
          <w:sz w:val="22"/>
          <w:szCs w:val="22"/>
        </w:rPr>
        <w:t xml:space="preserve">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Contadoria Geral do Estado at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 xml:space="preserve"> 13 de janeiro de 2025, para fins de elabora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Demonstrativo das Parcerias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blico-Privadas, da Lei de Responsabilidade Fiscal, a ser publicado at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 xml:space="preserve"> 30 de janeiro de 2025.</w:t>
      </w:r>
    </w:p>
    <w:p w14:paraId="6AA6C75D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lastRenderedPageBreak/>
        <w:t>Artigo 16 - As Empresas Estatais, Dependentes e N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Dependentes, dever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encaminhar sua posi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acion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ria, saldo patrimonial, 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ndice de participa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societ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ria e respectivo balancete de dezembro de 2024, devidamente assinado,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Contadoria Geral do Estado, em conformidade com a Instru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CGE 001/2021, at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 xml:space="preserve"> 15 de fevereiro de 2025, para fins de consolida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dos registros cont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beis da conta de Investimentos do acionista majorit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rio no SIAFEM/SP.</w:t>
      </w:r>
    </w:p>
    <w:p w14:paraId="1B3B209E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Par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grafo 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nico - Na impossibilidade de encaminhamento da posi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do balancete fechado em 31 de dezembro de 2024 no prazo estabelecido no "caput", a empresa dever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encaminhar o balancete fechado posi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em 30 de novembro de 2024.</w:t>
      </w:r>
    </w:p>
    <w:p w14:paraId="465EFB1B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17 - As demonstra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cont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beis consolidadas do Estado de 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Paulo que comp</w:t>
      </w:r>
      <w:r w:rsidRPr="009B2D17">
        <w:rPr>
          <w:rFonts w:ascii="Calibri" w:hAnsi="Calibri" w:cs="Calibri"/>
          <w:sz w:val="22"/>
          <w:szCs w:val="22"/>
        </w:rPr>
        <w:t>õ</w:t>
      </w:r>
      <w:r w:rsidRPr="009B2D17">
        <w:rPr>
          <w:rFonts w:ascii="Helvetica" w:hAnsi="Helvetica" w:cs="Helvetica"/>
          <w:sz w:val="22"/>
          <w:szCs w:val="22"/>
        </w:rPr>
        <w:t>em a presta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 Contas do Governador, os relat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rios previstos nos artigos 48, 52 a 55 da Lei Complementar federal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101, de 4 de maio de 2000, bem como os demonstrativos e relat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rios cont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beis gerenciais, ter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por base exclusivamente os atos e fatos registrados no sistema SIAFEM/SP.</w:t>
      </w:r>
    </w:p>
    <w:p w14:paraId="44D40D01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Par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grafo 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nico - As informa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registradas no SIAFEM/SP 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 xml:space="preserve">o de responsabilidade dos 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rg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os da administra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direta e indireta, dos fundos e das empresas estatais dependentes da administra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 xml:space="preserve">blica estadual, cabendo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Contadoria Geral do Estado a consolida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das contas para fins de emiss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dos relat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rios legais.</w:t>
      </w:r>
    </w:p>
    <w:p w14:paraId="1603C32C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18 - Os Grupos Setoriais de Planejamento, Or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amento e Finan</w:t>
      </w:r>
      <w:r w:rsidRPr="009B2D17">
        <w:rPr>
          <w:rFonts w:ascii="Calibri" w:hAnsi="Calibri" w:cs="Calibri"/>
          <w:sz w:val="22"/>
          <w:szCs w:val="22"/>
        </w:rPr>
        <w:t>ç</w:t>
      </w:r>
      <w:r w:rsidRPr="009B2D17">
        <w:rPr>
          <w:rFonts w:ascii="Helvetica" w:hAnsi="Helvetica" w:cs="Helvetica"/>
          <w:sz w:val="22"/>
          <w:szCs w:val="22"/>
        </w:rPr>
        <w:t>as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blicas orientar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as Unidades Gestoras das respectivas Secretarias, da Procuradoria Geral do Estado e da Controladoria Geral do Estado, para o cumprimento das disposi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deste decreto, especialmente quanto aos prazos estipulados para o encerramento do exerc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cio.</w:t>
      </w:r>
    </w:p>
    <w:p w14:paraId="2963205D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19 - A Controladoria Geral do Estado auxiliar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a Secretaria da Fazenda e Planejamento no cumprimento das disposi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deste decreto para o encerramento do exerc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cio.</w:t>
      </w:r>
    </w:p>
    <w:p w14:paraId="5ADD5E29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 xml:space="preserve">Artigo 20 - O disposto neste decreto aplica-se, no que couber, aos </w:t>
      </w:r>
      <w:r w:rsidRPr="009B2D17">
        <w:rPr>
          <w:rFonts w:ascii="Calibri" w:hAnsi="Calibri" w:cs="Calibri"/>
          <w:sz w:val="22"/>
          <w:szCs w:val="22"/>
        </w:rPr>
        <w:t>ó</w:t>
      </w:r>
      <w:r w:rsidRPr="009B2D17">
        <w:rPr>
          <w:rFonts w:ascii="Helvetica" w:hAnsi="Helvetica" w:cs="Helvetica"/>
          <w:sz w:val="22"/>
          <w:szCs w:val="22"/>
        </w:rPr>
        <w:t>rg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os dos Poderes Legislativo e Judici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>rio, ao Minist</w:t>
      </w:r>
      <w:r w:rsidRPr="009B2D17">
        <w:rPr>
          <w:rFonts w:ascii="Calibri" w:hAnsi="Calibri" w:cs="Calibri"/>
          <w:sz w:val="22"/>
          <w:szCs w:val="22"/>
        </w:rPr>
        <w:t>é</w:t>
      </w:r>
      <w:r w:rsidRPr="009B2D17">
        <w:rPr>
          <w:rFonts w:ascii="Helvetica" w:hAnsi="Helvetica" w:cs="Helvetica"/>
          <w:sz w:val="22"/>
          <w:szCs w:val="22"/>
        </w:rPr>
        <w:t>rio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 xml:space="preserve">blico,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Defensoria P</w:t>
      </w:r>
      <w:r w:rsidRPr="009B2D17">
        <w:rPr>
          <w:rFonts w:ascii="Calibri" w:hAnsi="Calibri" w:cs="Calibri"/>
          <w:sz w:val="22"/>
          <w:szCs w:val="22"/>
        </w:rPr>
        <w:t>ú</w:t>
      </w:r>
      <w:r w:rsidRPr="009B2D17">
        <w:rPr>
          <w:rFonts w:ascii="Helvetica" w:hAnsi="Helvetica" w:cs="Helvetica"/>
          <w:sz w:val="22"/>
          <w:szCs w:val="22"/>
        </w:rPr>
        <w:t>blica do Estado e ao Tribunal de Contas do Estado.</w:t>
      </w:r>
    </w:p>
    <w:p w14:paraId="79722495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21 - A Secretaria da Fazenda e Planejamento poder</w:t>
      </w:r>
      <w:r w:rsidRPr="009B2D17">
        <w:rPr>
          <w:rFonts w:ascii="Calibri" w:hAnsi="Calibri" w:cs="Calibri"/>
          <w:sz w:val="22"/>
          <w:szCs w:val="22"/>
        </w:rPr>
        <w:t>á</w:t>
      </w:r>
      <w:r w:rsidRPr="009B2D17">
        <w:rPr>
          <w:rFonts w:ascii="Helvetica" w:hAnsi="Helvetica" w:cs="Helvetica"/>
          <w:sz w:val="22"/>
          <w:szCs w:val="22"/>
        </w:rPr>
        <w:t xml:space="preserve"> editar normas complementares </w:t>
      </w:r>
      <w:r w:rsidRPr="009B2D17">
        <w:rPr>
          <w:rFonts w:ascii="Calibri" w:hAnsi="Calibri" w:cs="Calibri"/>
          <w:sz w:val="22"/>
          <w:szCs w:val="22"/>
        </w:rPr>
        <w:t>à</w:t>
      </w:r>
      <w:r w:rsidRPr="009B2D17">
        <w:rPr>
          <w:rFonts w:ascii="Helvetica" w:hAnsi="Helvetica" w:cs="Helvetica"/>
          <w:sz w:val="22"/>
          <w:szCs w:val="22"/>
        </w:rPr>
        <w:t xml:space="preserve"> execu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 deste decreto de encerramento do exerc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cio e decidir sobre casos especiais.</w:t>
      </w:r>
    </w:p>
    <w:p w14:paraId="2AF2523B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22 - Este decreto entra em vigor na data de sua publica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o.</w:t>
      </w:r>
    </w:p>
    <w:p w14:paraId="2D495CB4" w14:textId="77777777" w:rsidR="00651B23" w:rsidRPr="009B2D17" w:rsidRDefault="00651B23" w:rsidP="00651B2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TARC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SIO DE FREITAS</w:t>
      </w:r>
    </w:p>
    <w:sectPr w:rsidR="00651B23" w:rsidRPr="009B2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23"/>
    <w:rsid w:val="00464368"/>
    <w:rsid w:val="0065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CCC7"/>
  <w15:chartTrackingRefBased/>
  <w15:docId w15:val="{E3B379AF-76A5-46E4-BDD0-0ABF79DC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B23"/>
  </w:style>
  <w:style w:type="paragraph" w:styleId="Ttulo1">
    <w:name w:val="heading 1"/>
    <w:basedOn w:val="Normal"/>
    <w:next w:val="Normal"/>
    <w:link w:val="Ttulo1Char"/>
    <w:uiPriority w:val="9"/>
    <w:qFormat/>
    <w:rsid w:val="00651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1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1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1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1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1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51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1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1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1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1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1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1B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1B2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1B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1B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1B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1B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51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51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1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51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51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51B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51B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51B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1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1B2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51B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1741</Words>
  <Characters>9405</Characters>
  <Application>Microsoft Office Word</Application>
  <DocSecurity>0</DocSecurity>
  <Lines>78</Lines>
  <Paragraphs>22</Paragraphs>
  <ScaleCrop>false</ScaleCrop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2024-12-10T14:14:00Z</dcterms:created>
  <dcterms:modified xsi:type="dcterms:W3CDTF">2024-12-10T14:15:00Z</dcterms:modified>
</cp:coreProperties>
</file>