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7A8F" w14:textId="77777777" w:rsidR="007074F7" w:rsidRPr="00F4428C" w:rsidRDefault="007074F7" w:rsidP="00F4428C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color w:val="000000"/>
        </w:rPr>
      </w:pPr>
      <w:r w:rsidRPr="00F4428C">
        <w:rPr>
          <w:rFonts w:ascii="Helvetica" w:hAnsi="Helvetica" w:cs="Helvetica"/>
          <w:b/>
          <w:color w:val="000000"/>
        </w:rPr>
        <w:t>DECRETO Nº 64.319, DE 4 DE JULHO DE 2019</w:t>
      </w:r>
    </w:p>
    <w:p w14:paraId="55687812" w14:textId="77777777" w:rsidR="007074F7" w:rsidRPr="00EC64F9" w:rsidRDefault="007074F7" w:rsidP="00F4428C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Regulamenta a aplicação da alíquota prevista no item 27 do § 1º do artigo 34 da Lei 6.374, de 1º de março de 1989</w:t>
      </w:r>
    </w:p>
    <w:p w14:paraId="23D32641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 xml:space="preserve">JOÃO DORIA, </w:t>
      </w:r>
      <w:r w:rsidR="00F4428C" w:rsidRPr="00EC64F9">
        <w:rPr>
          <w:rFonts w:ascii="Helvetica" w:hAnsi="Helvetica" w:cs="Helvetica"/>
          <w:color w:val="000000"/>
        </w:rPr>
        <w:t>GOVERNADOR DO ESTADO DE SÃO PAULO</w:t>
      </w:r>
      <w:r w:rsidRPr="00EC64F9">
        <w:rPr>
          <w:rFonts w:ascii="Helvetica" w:hAnsi="Helvetica" w:cs="Helvetica"/>
          <w:color w:val="000000"/>
        </w:rPr>
        <w:t>, no uso de suas atribuições legais e tendo em vista o disposto no § 10 do artigo 34 da Lei 6.374, de 1º de março de 1989,</w:t>
      </w:r>
    </w:p>
    <w:p w14:paraId="766F4BAD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Decreta:</w:t>
      </w:r>
    </w:p>
    <w:p w14:paraId="26B7114D" w14:textId="77777777" w:rsidR="007074F7" w:rsidRPr="001602C1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strike/>
          <w:color w:val="000000"/>
        </w:rPr>
      </w:pPr>
      <w:r w:rsidRPr="001602C1">
        <w:rPr>
          <w:rFonts w:ascii="Helvetica" w:hAnsi="Helvetica" w:cs="Helvetica"/>
          <w:strike/>
          <w:color w:val="000000"/>
        </w:rPr>
        <w:t>Artigo 1° - A alíquota de ICMS de 12% (doze por cento) prevista no item 27 do § 1º do artigo 34 da Lei 6.374, de 1º de março de 1989, aplica-se às operações com querosene de aviação destinadas a empresas de transporte aéreo regular de passageiros ou de carga, desde que o setor, por meio de operações próprias ou contratos comerciais firmados com terceiros, atenda as condições estabelecidas em ato conjunto expedido pela Secretaria de Turismo e pela Secretaria de Logística e Transporte, expandindo a malha aeroviária para o interior do Estado.</w:t>
      </w:r>
    </w:p>
    <w:p w14:paraId="0E8B18DB" w14:textId="5583343A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i/>
          <w:iCs/>
          <w:color w:val="000000"/>
        </w:rPr>
      </w:pPr>
      <w:r w:rsidRPr="001602C1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çã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º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 69.425, de 20 de mar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78B7B427" w14:textId="09453FF6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3333FF"/>
        </w:rPr>
      </w:pPr>
      <w:r w:rsidRPr="001602C1">
        <w:rPr>
          <w:rFonts w:ascii="Helvetica" w:hAnsi="Helvetica" w:cs="Helvetica"/>
          <w:color w:val="3333FF"/>
        </w:rPr>
        <w:t>Artigo 1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- A al</w:t>
      </w:r>
      <w:r w:rsidRPr="001602C1">
        <w:rPr>
          <w:rFonts w:ascii="Calibri" w:hAnsi="Calibri" w:cs="Calibri"/>
          <w:color w:val="3333FF"/>
        </w:rPr>
        <w:t>í</w:t>
      </w:r>
      <w:r w:rsidRPr="001602C1">
        <w:rPr>
          <w:rFonts w:ascii="Helvetica" w:hAnsi="Helvetica" w:cs="Helvetica"/>
          <w:color w:val="3333FF"/>
        </w:rPr>
        <w:t xml:space="preserve">quota de ICMS de 12% (doze por cento) prevista no item 27 do </w:t>
      </w:r>
      <w:r w:rsidRPr="001602C1">
        <w:rPr>
          <w:rFonts w:ascii="Calibri" w:hAnsi="Calibri" w:cs="Calibri"/>
          <w:color w:val="3333FF"/>
        </w:rPr>
        <w:t>§</w:t>
      </w:r>
      <w:r w:rsidRPr="001602C1">
        <w:rPr>
          <w:rFonts w:ascii="Helvetica" w:hAnsi="Helvetica" w:cs="Helvetica"/>
          <w:color w:val="3333FF"/>
        </w:rPr>
        <w:t xml:space="preserve"> 1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do artigo 34 da Lei 6.374, de 1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de mar</w:t>
      </w:r>
      <w:r w:rsidRPr="001602C1">
        <w:rPr>
          <w:rFonts w:ascii="Calibri" w:hAnsi="Calibri" w:cs="Calibri"/>
          <w:color w:val="3333FF"/>
        </w:rPr>
        <w:t>ç</w:t>
      </w:r>
      <w:r w:rsidRPr="001602C1">
        <w:rPr>
          <w:rFonts w:ascii="Helvetica" w:hAnsi="Helvetica" w:cs="Helvetica"/>
          <w:color w:val="3333FF"/>
        </w:rPr>
        <w:t xml:space="preserve">o de 1989, aplica-se </w:t>
      </w:r>
      <w:r w:rsidRPr="001602C1">
        <w:rPr>
          <w:rFonts w:ascii="Calibri" w:hAnsi="Calibri" w:cs="Calibri"/>
          <w:color w:val="3333FF"/>
        </w:rPr>
        <w:t>à</w:t>
      </w:r>
      <w:r w:rsidRPr="001602C1">
        <w:rPr>
          <w:rFonts w:ascii="Helvetica" w:hAnsi="Helvetica" w:cs="Helvetica"/>
          <w:color w:val="3333FF"/>
        </w:rPr>
        <w:t>s opera</w:t>
      </w:r>
      <w:r w:rsidRPr="001602C1">
        <w:rPr>
          <w:rFonts w:ascii="Calibri" w:hAnsi="Calibri" w:cs="Calibri"/>
          <w:color w:val="3333FF"/>
        </w:rPr>
        <w:t>çõ</w:t>
      </w:r>
      <w:r w:rsidRPr="001602C1">
        <w:rPr>
          <w:rFonts w:ascii="Helvetica" w:hAnsi="Helvetica" w:cs="Helvetica"/>
          <w:color w:val="3333FF"/>
        </w:rPr>
        <w:t>es com querosene de avia</w:t>
      </w:r>
      <w:r w:rsidRPr="001602C1">
        <w:rPr>
          <w:rFonts w:ascii="Calibri" w:hAnsi="Calibri" w:cs="Calibri"/>
          <w:color w:val="3333FF"/>
        </w:rPr>
        <w:t>çã</w:t>
      </w:r>
      <w:r w:rsidRPr="001602C1">
        <w:rPr>
          <w:rFonts w:ascii="Helvetica" w:hAnsi="Helvetica" w:cs="Helvetica"/>
          <w:color w:val="3333FF"/>
        </w:rPr>
        <w:t>o destinadas a empresas de transporte a</w:t>
      </w:r>
      <w:r w:rsidRPr="001602C1">
        <w:rPr>
          <w:rFonts w:ascii="Calibri" w:hAnsi="Calibri" w:cs="Calibri"/>
          <w:color w:val="3333FF"/>
        </w:rPr>
        <w:t>é</w:t>
      </w:r>
      <w:r w:rsidRPr="001602C1">
        <w:rPr>
          <w:rFonts w:ascii="Helvetica" w:hAnsi="Helvetica" w:cs="Helvetica"/>
          <w:color w:val="3333FF"/>
        </w:rPr>
        <w:t>reo regular de passageiros ou de carga, desde que o setor, por meio de opera</w:t>
      </w:r>
      <w:r w:rsidRPr="001602C1">
        <w:rPr>
          <w:rFonts w:ascii="Calibri" w:hAnsi="Calibri" w:cs="Calibri"/>
          <w:color w:val="3333FF"/>
        </w:rPr>
        <w:t>çõ</w:t>
      </w:r>
      <w:r w:rsidRPr="001602C1">
        <w:rPr>
          <w:rFonts w:ascii="Helvetica" w:hAnsi="Helvetica" w:cs="Helvetica"/>
          <w:color w:val="3333FF"/>
        </w:rPr>
        <w:t>es pr</w:t>
      </w:r>
      <w:r w:rsidRPr="001602C1">
        <w:rPr>
          <w:rFonts w:ascii="Calibri" w:hAnsi="Calibri" w:cs="Calibri"/>
          <w:color w:val="3333FF"/>
        </w:rPr>
        <w:t>ó</w:t>
      </w:r>
      <w:r w:rsidRPr="001602C1">
        <w:rPr>
          <w:rFonts w:ascii="Helvetica" w:hAnsi="Helvetica" w:cs="Helvetica"/>
          <w:color w:val="3333FF"/>
        </w:rPr>
        <w:t>prias ou contratos comerciais firmados com terceiros, atenda as condi</w:t>
      </w:r>
      <w:r w:rsidRPr="001602C1">
        <w:rPr>
          <w:rFonts w:ascii="Calibri" w:hAnsi="Calibri" w:cs="Calibri"/>
          <w:color w:val="3333FF"/>
        </w:rPr>
        <w:t>çõ</w:t>
      </w:r>
      <w:r w:rsidRPr="001602C1">
        <w:rPr>
          <w:rFonts w:ascii="Helvetica" w:hAnsi="Helvetica" w:cs="Helvetica"/>
          <w:color w:val="3333FF"/>
        </w:rPr>
        <w:t>es estabelecidas em ato expedido pela Secretaria de Turismo e Viagens, expandindo a malha aerovi</w:t>
      </w:r>
      <w:r w:rsidRPr="001602C1">
        <w:rPr>
          <w:rFonts w:ascii="Calibri" w:hAnsi="Calibri" w:cs="Calibri"/>
          <w:color w:val="3333FF"/>
        </w:rPr>
        <w:t>á</w:t>
      </w:r>
      <w:r w:rsidRPr="001602C1">
        <w:rPr>
          <w:rFonts w:ascii="Helvetica" w:hAnsi="Helvetica" w:cs="Helvetica"/>
          <w:color w:val="3333FF"/>
        </w:rPr>
        <w:t>ria para o interior do Estado. (NR)</w:t>
      </w:r>
    </w:p>
    <w:p w14:paraId="581F8EB6" w14:textId="021B9F37" w:rsidR="007074F7" w:rsidRPr="001602C1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strike/>
          <w:color w:val="000000"/>
        </w:rPr>
      </w:pPr>
      <w:r w:rsidRPr="001602C1">
        <w:rPr>
          <w:rFonts w:ascii="Helvetica" w:hAnsi="Helvetica" w:cs="Helvetica"/>
          <w:strike/>
          <w:color w:val="000000"/>
        </w:rPr>
        <w:t xml:space="preserve">Artigo 2º - A partir de 1º de julho de 2019, as empresas de transporte aéreo regular de passageiros ou de carga poderão adquirir querosene de aviação com aplicação da alíquota de 12% (doze por cento), desde que, nesse caso, o setor implemente as condições estabelecidas pela Secretaria do Turismo e pela Secretaria de Logística e Transporte no prazo máximo de 180 (cento e oitenta) dias contados do início da vigência deste decreto, observado o disposto no artigo 3º. </w:t>
      </w:r>
    </w:p>
    <w:p w14:paraId="2C0B441F" w14:textId="4EB4A028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i/>
          <w:iCs/>
          <w:color w:val="000000"/>
        </w:rPr>
      </w:pPr>
      <w:r w:rsidRPr="001602C1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çã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º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 69.425, de 20 de mar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1E51CC3D" w14:textId="47412F0E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3333FF"/>
        </w:rPr>
      </w:pPr>
      <w:r w:rsidRPr="001602C1">
        <w:rPr>
          <w:rFonts w:ascii="Helvetica" w:hAnsi="Helvetica" w:cs="Helvetica"/>
          <w:color w:val="3333FF"/>
        </w:rPr>
        <w:t>Artigo 2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- As empresas de transporte a</w:t>
      </w:r>
      <w:r w:rsidRPr="001602C1">
        <w:rPr>
          <w:rFonts w:ascii="Calibri" w:hAnsi="Calibri" w:cs="Calibri"/>
          <w:color w:val="3333FF"/>
        </w:rPr>
        <w:t>é</w:t>
      </w:r>
      <w:r w:rsidRPr="001602C1">
        <w:rPr>
          <w:rFonts w:ascii="Helvetica" w:hAnsi="Helvetica" w:cs="Helvetica"/>
          <w:color w:val="3333FF"/>
        </w:rPr>
        <w:t>reo regular de passageiros ou de carga poder</w:t>
      </w:r>
      <w:r w:rsidRPr="001602C1">
        <w:rPr>
          <w:rFonts w:ascii="Calibri" w:hAnsi="Calibri" w:cs="Calibri"/>
          <w:color w:val="3333FF"/>
        </w:rPr>
        <w:t>ã</w:t>
      </w:r>
      <w:r w:rsidRPr="001602C1">
        <w:rPr>
          <w:rFonts w:ascii="Helvetica" w:hAnsi="Helvetica" w:cs="Helvetica"/>
          <w:color w:val="3333FF"/>
        </w:rPr>
        <w:t>o adquirir querosene de avia</w:t>
      </w:r>
      <w:r w:rsidRPr="001602C1">
        <w:rPr>
          <w:rFonts w:ascii="Calibri" w:hAnsi="Calibri" w:cs="Calibri"/>
          <w:color w:val="3333FF"/>
        </w:rPr>
        <w:t>çã</w:t>
      </w:r>
      <w:r w:rsidRPr="001602C1">
        <w:rPr>
          <w:rFonts w:ascii="Helvetica" w:hAnsi="Helvetica" w:cs="Helvetica"/>
          <w:color w:val="3333FF"/>
        </w:rPr>
        <w:t>o com aplica</w:t>
      </w:r>
      <w:r w:rsidRPr="001602C1">
        <w:rPr>
          <w:rFonts w:ascii="Calibri" w:hAnsi="Calibri" w:cs="Calibri"/>
          <w:color w:val="3333FF"/>
        </w:rPr>
        <w:t>çã</w:t>
      </w:r>
      <w:r w:rsidRPr="001602C1">
        <w:rPr>
          <w:rFonts w:ascii="Helvetica" w:hAnsi="Helvetica" w:cs="Helvetica"/>
          <w:color w:val="3333FF"/>
        </w:rPr>
        <w:t>o da al</w:t>
      </w:r>
      <w:r w:rsidRPr="001602C1">
        <w:rPr>
          <w:rFonts w:ascii="Calibri" w:hAnsi="Calibri" w:cs="Calibri"/>
          <w:color w:val="3333FF"/>
        </w:rPr>
        <w:t>í</w:t>
      </w:r>
      <w:r w:rsidRPr="001602C1">
        <w:rPr>
          <w:rFonts w:ascii="Helvetica" w:hAnsi="Helvetica" w:cs="Helvetica"/>
          <w:color w:val="3333FF"/>
        </w:rPr>
        <w:t>quota de 12% (doze por cento), desde que, nesse caso, o setor implemente as condi</w:t>
      </w:r>
      <w:r w:rsidRPr="001602C1">
        <w:rPr>
          <w:rFonts w:ascii="Calibri" w:hAnsi="Calibri" w:cs="Calibri"/>
          <w:color w:val="3333FF"/>
        </w:rPr>
        <w:t>çõ</w:t>
      </w:r>
      <w:r w:rsidRPr="001602C1">
        <w:rPr>
          <w:rFonts w:ascii="Helvetica" w:hAnsi="Helvetica" w:cs="Helvetica"/>
          <w:color w:val="3333FF"/>
        </w:rPr>
        <w:t>es estabelecidas pela Secretaria do Turismo e Viagens no prazo m</w:t>
      </w:r>
      <w:r w:rsidRPr="001602C1">
        <w:rPr>
          <w:rFonts w:ascii="Calibri" w:hAnsi="Calibri" w:cs="Calibri"/>
          <w:color w:val="3333FF"/>
        </w:rPr>
        <w:t>á</w:t>
      </w:r>
      <w:r w:rsidRPr="001602C1">
        <w:rPr>
          <w:rFonts w:ascii="Helvetica" w:hAnsi="Helvetica" w:cs="Helvetica"/>
          <w:color w:val="3333FF"/>
        </w:rPr>
        <w:t>ximo de 180 (cento e oitenta) dias contados do in</w:t>
      </w:r>
      <w:r w:rsidRPr="001602C1">
        <w:rPr>
          <w:rFonts w:ascii="Calibri" w:hAnsi="Calibri" w:cs="Calibri"/>
          <w:color w:val="3333FF"/>
        </w:rPr>
        <w:t>í</w:t>
      </w:r>
      <w:r w:rsidRPr="001602C1">
        <w:rPr>
          <w:rFonts w:ascii="Helvetica" w:hAnsi="Helvetica" w:cs="Helvetica"/>
          <w:color w:val="3333FF"/>
        </w:rPr>
        <w:t>cio da vig</w:t>
      </w:r>
      <w:r w:rsidRPr="001602C1">
        <w:rPr>
          <w:rFonts w:ascii="Calibri" w:hAnsi="Calibri" w:cs="Calibri"/>
          <w:color w:val="3333FF"/>
        </w:rPr>
        <w:t>ê</w:t>
      </w:r>
      <w:r w:rsidRPr="001602C1">
        <w:rPr>
          <w:rFonts w:ascii="Helvetica" w:hAnsi="Helvetica" w:cs="Helvetica"/>
          <w:color w:val="3333FF"/>
        </w:rPr>
        <w:t>ncia deste decreto, observado o disposto no artigo 3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>. (NR)</w:t>
      </w:r>
    </w:p>
    <w:p w14:paraId="4DB2D0DB" w14:textId="7B08DEA1" w:rsidR="007074F7" w:rsidRPr="001602C1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strike/>
          <w:color w:val="000000"/>
        </w:rPr>
      </w:pPr>
      <w:r w:rsidRPr="001602C1">
        <w:rPr>
          <w:rFonts w:ascii="Helvetica" w:hAnsi="Helvetica" w:cs="Helvetica"/>
          <w:strike/>
          <w:color w:val="000000"/>
        </w:rPr>
        <w:t>Artigo 3º - A implementação das condições previstas no artigo 1º deverá ser comprovada anualmente pelo setor das empresas de transporte aéreo regular de passageiros ou de carga, até o dia 31 de março do ano subsequente ao da realização das operações, mediante apresentação de documentos comprobatórios, nos termos de disciplina estabelecida pela Secretaria de Turismo e pela Secretaria de Logística e Transporte.</w:t>
      </w:r>
    </w:p>
    <w:p w14:paraId="7C9603AC" w14:textId="6CC8390A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i/>
          <w:iCs/>
          <w:color w:val="000000"/>
        </w:rPr>
      </w:pPr>
      <w:r w:rsidRPr="001602C1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çã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º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 69.425, de 20 de mar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46593F21" w14:textId="2217C5B6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3333FF"/>
        </w:rPr>
      </w:pPr>
      <w:r w:rsidRPr="001602C1">
        <w:rPr>
          <w:rFonts w:ascii="Helvetica" w:hAnsi="Helvetica" w:cs="Helvetica"/>
          <w:color w:val="3333FF"/>
        </w:rPr>
        <w:t>Artigo 3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- A implementa</w:t>
      </w:r>
      <w:r w:rsidRPr="001602C1">
        <w:rPr>
          <w:rFonts w:ascii="Calibri" w:hAnsi="Calibri" w:cs="Calibri"/>
          <w:color w:val="3333FF"/>
        </w:rPr>
        <w:t>çã</w:t>
      </w:r>
      <w:r w:rsidRPr="001602C1">
        <w:rPr>
          <w:rFonts w:ascii="Helvetica" w:hAnsi="Helvetica" w:cs="Helvetica"/>
          <w:color w:val="3333FF"/>
        </w:rPr>
        <w:t>o das condi</w:t>
      </w:r>
      <w:r w:rsidRPr="001602C1">
        <w:rPr>
          <w:rFonts w:ascii="Calibri" w:hAnsi="Calibri" w:cs="Calibri"/>
          <w:color w:val="3333FF"/>
        </w:rPr>
        <w:t>çõ</w:t>
      </w:r>
      <w:r w:rsidRPr="001602C1">
        <w:rPr>
          <w:rFonts w:ascii="Helvetica" w:hAnsi="Helvetica" w:cs="Helvetica"/>
          <w:color w:val="3333FF"/>
        </w:rPr>
        <w:t>es previstas no artigo 1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dever</w:t>
      </w:r>
      <w:r w:rsidRPr="001602C1">
        <w:rPr>
          <w:rFonts w:ascii="Calibri" w:hAnsi="Calibri" w:cs="Calibri"/>
          <w:color w:val="3333FF"/>
        </w:rPr>
        <w:t>á</w:t>
      </w:r>
      <w:r w:rsidRPr="001602C1">
        <w:rPr>
          <w:rFonts w:ascii="Helvetica" w:hAnsi="Helvetica" w:cs="Helvetica"/>
          <w:color w:val="3333FF"/>
        </w:rPr>
        <w:t xml:space="preserve"> ser comprovada anualmente pelo setor das empresas de transporte a</w:t>
      </w:r>
      <w:r w:rsidRPr="001602C1">
        <w:rPr>
          <w:rFonts w:ascii="Calibri" w:hAnsi="Calibri" w:cs="Calibri"/>
          <w:color w:val="3333FF"/>
        </w:rPr>
        <w:t>é</w:t>
      </w:r>
      <w:r w:rsidRPr="001602C1">
        <w:rPr>
          <w:rFonts w:ascii="Helvetica" w:hAnsi="Helvetica" w:cs="Helvetica"/>
          <w:color w:val="3333FF"/>
        </w:rPr>
        <w:t>reo regular de passageiros ou de carga, at</w:t>
      </w:r>
      <w:r w:rsidRPr="001602C1">
        <w:rPr>
          <w:rFonts w:ascii="Calibri" w:hAnsi="Calibri" w:cs="Calibri"/>
          <w:color w:val="3333FF"/>
        </w:rPr>
        <w:t>é</w:t>
      </w:r>
      <w:r w:rsidRPr="001602C1">
        <w:rPr>
          <w:rFonts w:ascii="Helvetica" w:hAnsi="Helvetica" w:cs="Helvetica"/>
          <w:color w:val="3333FF"/>
        </w:rPr>
        <w:t xml:space="preserve"> o dia 31 de mar</w:t>
      </w:r>
      <w:r w:rsidRPr="001602C1">
        <w:rPr>
          <w:rFonts w:ascii="Calibri" w:hAnsi="Calibri" w:cs="Calibri"/>
          <w:color w:val="3333FF"/>
        </w:rPr>
        <w:t>ç</w:t>
      </w:r>
      <w:r w:rsidRPr="001602C1">
        <w:rPr>
          <w:rFonts w:ascii="Helvetica" w:hAnsi="Helvetica" w:cs="Helvetica"/>
          <w:color w:val="3333FF"/>
        </w:rPr>
        <w:t>o do ano subsequente ao da realiza</w:t>
      </w:r>
      <w:r w:rsidRPr="001602C1">
        <w:rPr>
          <w:rFonts w:ascii="Calibri" w:hAnsi="Calibri" w:cs="Calibri"/>
          <w:color w:val="3333FF"/>
        </w:rPr>
        <w:t>çã</w:t>
      </w:r>
      <w:r w:rsidRPr="001602C1">
        <w:rPr>
          <w:rFonts w:ascii="Helvetica" w:hAnsi="Helvetica" w:cs="Helvetica"/>
          <w:color w:val="3333FF"/>
        </w:rPr>
        <w:t>o das opera</w:t>
      </w:r>
      <w:r w:rsidRPr="001602C1">
        <w:rPr>
          <w:rFonts w:ascii="Calibri" w:hAnsi="Calibri" w:cs="Calibri"/>
          <w:color w:val="3333FF"/>
        </w:rPr>
        <w:t>çõ</w:t>
      </w:r>
      <w:r w:rsidRPr="001602C1">
        <w:rPr>
          <w:rFonts w:ascii="Helvetica" w:hAnsi="Helvetica" w:cs="Helvetica"/>
          <w:color w:val="3333FF"/>
        </w:rPr>
        <w:t>es, medi</w:t>
      </w:r>
      <w:r w:rsidRPr="001602C1">
        <w:rPr>
          <w:rFonts w:ascii="Helvetica" w:hAnsi="Helvetica" w:cs="Helvetica"/>
          <w:color w:val="3333FF"/>
        </w:rPr>
        <w:lastRenderedPageBreak/>
        <w:t>ante apresenta</w:t>
      </w:r>
      <w:r w:rsidRPr="001602C1">
        <w:rPr>
          <w:rFonts w:ascii="Calibri" w:hAnsi="Calibri" w:cs="Calibri"/>
          <w:color w:val="3333FF"/>
        </w:rPr>
        <w:t>çã</w:t>
      </w:r>
      <w:r w:rsidRPr="001602C1">
        <w:rPr>
          <w:rFonts w:ascii="Helvetica" w:hAnsi="Helvetica" w:cs="Helvetica"/>
          <w:color w:val="3333FF"/>
        </w:rPr>
        <w:t>o de documentos comprobat</w:t>
      </w:r>
      <w:r w:rsidRPr="001602C1">
        <w:rPr>
          <w:rFonts w:ascii="Calibri" w:hAnsi="Calibri" w:cs="Calibri"/>
          <w:color w:val="3333FF"/>
        </w:rPr>
        <w:t>ó</w:t>
      </w:r>
      <w:r w:rsidRPr="001602C1">
        <w:rPr>
          <w:rFonts w:ascii="Helvetica" w:hAnsi="Helvetica" w:cs="Helvetica"/>
          <w:color w:val="3333FF"/>
        </w:rPr>
        <w:t>rios, nos termos de disciplina estabelecida pela Secretaria de Turismo e Viagens. (NR)</w:t>
      </w:r>
    </w:p>
    <w:p w14:paraId="60033B3F" w14:textId="02710F01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Parágrafo único - Não comprovada a implementação das condições pelo setor, as empresas de transporte aéreo deverão recolher, no prazo de 15 (quinze) dias, a diferença de imposto devido pelas saídas de querosene de aviação a cada uma delas destinadas, com os acréscimos legais cabíveis calculados desde a data do for</w:t>
      </w:r>
      <w:r w:rsidR="00F4428C">
        <w:rPr>
          <w:rFonts w:ascii="Helvetica" w:hAnsi="Helvetica" w:cs="Helvetica"/>
          <w:color w:val="000000"/>
        </w:rPr>
        <w:t>necimento.</w:t>
      </w:r>
    </w:p>
    <w:p w14:paraId="7704C9FB" w14:textId="77777777" w:rsidR="007074F7" w:rsidRPr="001602C1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strike/>
          <w:color w:val="000000"/>
        </w:rPr>
      </w:pPr>
      <w:r w:rsidRPr="001602C1">
        <w:rPr>
          <w:rFonts w:ascii="Helvetica" w:hAnsi="Helvetica" w:cs="Helvetica"/>
          <w:strike/>
          <w:color w:val="000000"/>
        </w:rPr>
        <w:t xml:space="preserve">Artigo 4º - A Secretaria de Logística e Transporte e a Secretaria de Turismo informarão a Secretaria da Fazenda e Planejamento do resultado da decisão proferida na forma do artigo 3º até 30 de abril de cada ano. </w:t>
      </w:r>
    </w:p>
    <w:p w14:paraId="74D21F1D" w14:textId="2093B137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i/>
          <w:iCs/>
          <w:color w:val="000000"/>
        </w:rPr>
      </w:pPr>
      <w:r w:rsidRPr="001602C1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çã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º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 69.425, de 20 de mar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58AEA640" w14:textId="3C008183" w:rsidR="001602C1" w:rsidRPr="001602C1" w:rsidRDefault="001602C1" w:rsidP="001602C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3333FF"/>
        </w:rPr>
      </w:pPr>
      <w:r w:rsidRPr="001602C1">
        <w:rPr>
          <w:rFonts w:ascii="Helvetica" w:hAnsi="Helvetica" w:cs="Helvetica"/>
          <w:color w:val="3333FF"/>
        </w:rPr>
        <w:t>Artigo 4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- A Secretaria de Turismo e Viagens informar</w:t>
      </w:r>
      <w:r w:rsidRPr="001602C1">
        <w:rPr>
          <w:rFonts w:ascii="Calibri" w:hAnsi="Calibri" w:cs="Calibri"/>
          <w:color w:val="3333FF"/>
        </w:rPr>
        <w:t>á</w:t>
      </w:r>
      <w:r w:rsidRPr="001602C1">
        <w:rPr>
          <w:rFonts w:ascii="Helvetica" w:hAnsi="Helvetica" w:cs="Helvetica"/>
          <w:color w:val="3333FF"/>
        </w:rPr>
        <w:t xml:space="preserve"> </w:t>
      </w:r>
      <w:r w:rsidRPr="001602C1">
        <w:rPr>
          <w:rFonts w:ascii="Calibri" w:hAnsi="Calibri" w:cs="Calibri"/>
          <w:color w:val="3333FF"/>
        </w:rPr>
        <w:t>à</w:t>
      </w:r>
      <w:r w:rsidRPr="001602C1">
        <w:rPr>
          <w:rFonts w:ascii="Helvetica" w:hAnsi="Helvetica" w:cs="Helvetica"/>
          <w:color w:val="3333FF"/>
        </w:rPr>
        <w:t xml:space="preserve"> Secretaria da Fazenda e Planejamento do resultado da decis</w:t>
      </w:r>
      <w:r w:rsidRPr="001602C1">
        <w:rPr>
          <w:rFonts w:ascii="Calibri" w:hAnsi="Calibri" w:cs="Calibri"/>
          <w:color w:val="3333FF"/>
        </w:rPr>
        <w:t>ã</w:t>
      </w:r>
      <w:r w:rsidRPr="001602C1">
        <w:rPr>
          <w:rFonts w:ascii="Helvetica" w:hAnsi="Helvetica" w:cs="Helvetica"/>
          <w:color w:val="3333FF"/>
        </w:rPr>
        <w:t>o proferida na forma do artigo 3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at</w:t>
      </w:r>
      <w:r w:rsidRPr="001602C1">
        <w:rPr>
          <w:rFonts w:ascii="Calibri" w:hAnsi="Calibri" w:cs="Calibri"/>
          <w:color w:val="3333FF"/>
        </w:rPr>
        <w:t>é</w:t>
      </w:r>
      <w:r w:rsidRPr="001602C1">
        <w:rPr>
          <w:rFonts w:ascii="Helvetica" w:hAnsi="Helvetica" w:cs="Helvetica"/>
          <w:color w:val="3333FF"/>
        </w:rPr>
        <w:t xml:space="preserve"> 30 de abril de cada ano. (NR)</w:t>
      </w:r>
    </w:p>
    <w:p w14:paraId="0DC5AA2F" w14:textId="58413582" w:rsidR="007074F7" w:rsidRPr="00F06DA4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color w:val="000000"/>
        </w:rPr>
      </w:pPr>
      <w:r w:rsidRPr="00032719">
        <w:rPr>
          <w:rFonts w:ascii="Helvetica" w:hAnsi="Helvetica" w:cs="Helvetica"/>
          <w:strike/>
          <w:color w:val="000000"/>
        </w:rPr>
        <w:t>Artigo 5º - Este decreto entra em vigor na data de sua publicação, produzindo efeitos para os fatos geradores ocorridos no período de 1º de julho de 2019 a 31 de dezembro de 2022.</w:t>
      </w:r>
      <w:r w:rsidR="00F06DA4" w:rsidRPr="00032719">
        <w:rPr>
          <w:rFonts w:ascii="Calibri" w:hAnsi="Calibri" w:cs="Calibri"/>
          <w:strike/>
          <w:color w:val="000000"/>
        </w:rPr>
        <w:t xml:space="preserve"> </w:t>
      </w:r>
      <w:r w:rsidR="00F06DA4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F06DA4">
        <w:rPr>
          <w:rFonts w:ascii="Calibri" w:hAnsi="Calibri" w:cs="Calibri"/>
          <w:b/>
          <w:bCs/>
          <w:i/>
          <w:iCs/>
          <w:color w:val="000000"/>
        </w:rPr>
        <w:t>º</w:t>
      </w:r>
      <w:r w:rsidR="00F06DA4">
        <w:rPr>
          <w:rFonts w:ascii="Helvetica" w:hAnsi="Helvetica" w:cs="Helvetica"/>
          <w:b/>
          <w:bCs/>
          <w:i/>
          <w:iCs/>
          <w:color w:val="000000"/>
        </w:rPr>
        <w:t xml:space="preserve"> 67.441, de 10 de janeiro de 2023</w:t>
      </w:r>
    </w:p>
    <w:p w14:paraId="79E1287B" w14:textId="214D48A0" w:rsidR="00032719" w:rsidRPr="001602C1" w:rsidRDefault="00032719" w:rsidP="0003271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i/>
          <w:iCs/>
          <w:color w:val="000000"/>
        </w:rPr>
      </w:pPr>
      <w:r w:rsidRPr="001602C1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1602C1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çã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1602C1">
        <w:rPr>
          <w:rFonts w:ascii="Calibri" w:hAnsi="Calibri" w:cs="Calibri"/>
          <w:b/>
          <w:bCs/>
          <w:i/>
          <w:iCs/>
          <w:color w:val="000000"/>
        </w:rPr>
        <w:t>º</w:t>
      </w:r>
      <w:r w:rsidRPr="001602C1">
        <w:rPr>
          <w:rFonts w:ascii="Helvetica" w:hAnsi="Helvetica" w:cs="Helvetica"/>
          <w:b/>
          <w:bCs/>
          <w:i/>
          <w:iCs/>
          <w:color w:val="000000"/>
        </w:rPr>
        <w:t xml:space="preserve"> 69.318, de 21 de janeiro de 2025 </w:t>
      </w:r>
    </w:p>
    <w:p w14:paraId="3521F2D8" w14:textId="4DDAFA7B" w:rsidR="00032719" w:rsidRPr="001602C1" w:rsidRDefault="00032719" w:rsidP="0003271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3333FF"/>
        </w:rPr>
      </w:pPr>
      <w:r w:rsidRPr="001602C1">
        <w:rPr>
          <w:rFonts w:ascii="Helvetica" w:hAnsi="Helvetica" w:cs="Helvetica"/>
          <w:color w:val="3333FF"/>
        </w:rPr>
        <w:t>Artigo 5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- Este decreto entra em vigor na data de sua publica</w:t>
      </w:r>
      <w:r w:rsidRPr="001602C1">
        <w:rPr>
          <w:rFonts w:ascii="Calibri" w:hAnsi="Calibri" w:cs="Calibri"/>
          <w:color w:val="3333FF"/>
        </w:rPr>
        <w:t>çã</w:t>
      </w:r>
      <w:r w:rsidRPr="001602C1">
        <w:rPr>
          <w:rFonts w:ascii="Helvetica" w:hAnsi="Helvetica" w:cs="Helvetica"/>
          <w:color w:val="3333FF"/>
        </w:rPr>
        <w:t>o, produzindo efeitos para os fatos geradores ocorridos no per</w:t>
      </w:r>
      <w:r w:rsidRPr="001602C1">
        <w:rPr>
          <w:rFonts w:ascii="Calibri" w:hAnsi="Calibri" w:cs="Calibri"/>
          <w:color w:val="3333FF"/>
        </w:rPr>
        <w:t>í</w:t>
      </w:r>
      <w:r w:rsidRPr="001602C1">
        <w:rPr>
          <w:rFonts w:ascii="Helvetica" w:hAnsi="Helvetica" w:cs="Helvetica"/>
          <w:color w:val="3333FF"/>
        </w:rPr>
        <w:t>odo de 1</w:t>
      </w:r>
      <w:r w:rsidRPr="001602C1">
        <w:rPr>
          <w:rFonts w:ascii="Calibri" w:hAnsi="Calibri" w:cs="Calibri"/>
          <w:color w:val="3333FF"/>
        </w:rPr>
        <w:t>º</w:t>
      </w:r>
      <w:r w:rsidRPr="001602C1">
        <w:rPr>
          <w:rFonts w:ascii="Helvetica" w:hAnsi="Helvetica" w:cs="Helvetica"/>
          <w:color w:val="3333FF"/>
        </w:rPr>
        <w:t xml:space="preserve"> de julho de 2019 a 31 de dezembro de 2025. (NR)</w:t>
      </w:r>
    </w:p>
    <w:p w14:paraId="3E924D18" w14:textId="77777777" w:rsidR="001602C1" w:rsidRDefault="001602C1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</w:p>
    <w:p w14:paraId="731E7442" w14:textId="5D025C0D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Palácio dos Bandeirantes, 4 de julho de 2019</w:t>
      </w:r>
    </w:p>
    <w:p w14:paraId="725F081A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JOÃO DORIA</w:t>
      </w:r>
    </w:p>
    <w:p w14:paraId="42C6BEAA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OFÍCIO GS-CAT Nº 521/2019</w:t>
      </w:r>
    </w:p>
    <w:p w14:paraId="5D8D44EA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Senhor Governador,</w:t>
      </w:r>
    </w:p>
    <w:p w14:paraId="0F99B7F3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Tenho a honra de encaminhar a Vossa Excelência a inclusa minuta de decreto que regulamenta a aplicação da alíquota de ICMS de 12% (doze por cento) nas operações com querosene de aviação destinadas a empresas de transporte aéreo regular de passageiros e de carga, prevista no item 27 do § 1º do artigo 34 da Lei 6.374, de 1º de março de 1989.</w:t>
      </w:r>
    </w:p>
    <w:p w14:paraId="1732B12F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A minuta prevê que as condições a serem atendidas pelo setor de transporte aéreo regular de passageiros e de carga, para fazer jus à aplicação da referida alíquota, serão estabelecidas em ato conjunto das Secretarias de Turismo e de Logística e Transporte, bem como dispõe sobre a possibilidade de as empresas de transporte aéreo adquirirem querosene de aviação com alíquota de 12% a partir de 01/07/2019 e as condicionantes para tanto.</w:t>
      </w:r>
    </w:p>
    <w:p w14:paraId="0EC40BA1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Com essas justificativas e propondo a edição de decreto conforme a minuta, aproveito o ensejo para reiterar-lhe meus protestos de estima e alta consideração.</w:t>
      </w:r>
    </w:p>
    <w:p w14:paraId="11FED1C5" w14:textId="77777777" w:rsidR="007074F7" w:rsidRPr="00EC64F9" w:rsidRDefault="007074F7" w:rsidP="007074F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Henrique de Campos Meirelles</w:t>
      </w:r>
    </w:p>
    <w:p w14:paraId="77C22178" w14:textId="77777777" w:rsidR="007074F7" w:rsidRPr="00EC64F9" w:rsidRDefault="007074F7" w:rsidP="007074F7">
      <w:pPr>
        <w:spacing w:beforeLines="60" w:before="144" w:after="144"/>
        <w:rPr>
          <w:rFonts w:ascii="Helvetica" w:hAnsi="Helvetica" w:cs="Helvetica"/>
        </w:rPr>
      </w:pPr>
      <w:r w:rsidRPr="00EC64F9">
        <w:rPr>
          <w:rFonts w:ascii="Helvetica" w:hAnsi="Helvetica" w:cs="Helvetica"/>
          <w:color w:val="000000"/>
        </w:rPr>
        <w:t>Secretário da Fazenda e Planejamento</w:t>
      </w:r>
    </w:p>
    <w:sectPr w:rsidR="007074F7" w:rsidRPr="00EC64F9" w:rsidSect="00EC64F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4F7"/>
    <w:rsid w:val="00032719"/>
    <w:rsid w:val="001602C1"/>
    <w:rsid w:val="002E2A97"/>
    <w:rsid w:val="003049DE"/>
    <w:rsid w:val="00653CC4"/>
    <w:rsid w:val="007074F7"/>
    <w:rsid w:val="008C5002"/>
    <w:rsid w:val="009C42EF"/>
    <w:rsid w:val="00A91175"/>
    <w:rsid w:val="00E12B69"/>
    <w:rsid w:val="00F06DA4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F42"/>
  <w15:docId w15:val="{098ECBE1-A928-4D4E-BDA9-A8BD224D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F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27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2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883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6</cp:revision>
  <dcterms:created xsi:type="dcterms:W3CDTF">2019-07-05T14:47:00Z</dcterms:created>
  <dcterms:modified xsi:type="dcterms:W3CDTF">2025-03-21T13:54:00Z</dcterms:modified>
</cp:coreProperties>
</file>