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CD4D" w14:textId="77777777" w:rsidR="004F60A5" w:rsidRPr="004F60A5" w:rsidRDefault="004F60A5" w:rsidP="004F60A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F60A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F60A5">
        <w:rPr>
          <w:rFonts w:ascii="Calibri" w:hAnsi="Calibri" w:cs="Calibri"/>
          <w:b/>
          <w:bCs/>
          <w:sz w:val="22"/>
          <w:szCs w:val="22"/>
        </w:rPr>
        <w:t>º</w:t>
      </w:r>
      <w:r w:rsidRPr="004F60A5">
        <w:rPr>
          <w:rFonts w:ascii="Helvetica" w:hAnsi="Helvetica" w:cs="Courier New"/>
          <w:b/>
          <w:bCs/>
          <w:sz w:val="22"/>
          <w:szCs w:val="22"/>
        </w:rPr>
        <w:t xml:space="preserve"> 68.188, DE 11 DE DEZEMBRO DE 2023</w:t>
      </w:r>
    </w:p>
    <w:p w14:paraId="05C2D4B9" w14:textId="77777777" w:rsidR="004F60A5" w:rsidRPr="001B08F0" w:rsidRDefault="004F60A5" w:rsidP="004F60A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Suspende, no corrente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cio, a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disposto no artigo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25.013, de 16 de abril de 1986, para os integrantes das carreiras policiais civis em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na Secretaria da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blica.</w:t>
      </w:r>
    </w:p>
    <w:p w14:paraId="1E677734" w14:textId="77777777" w:rsidR="004F60A5" w:rsidRPr="001B08F0" w:rsidRDefault="004F60A5" w:rsidP="004F6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F60A5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F60A5">
        <w:rPr>
          <w:rFonts w:ascii="Calibri" w:hAnsi="Calibri" w:cs="Calibri"/>
          <w:b/>
          <w:bCs/>
          <w:sz w:val="22"/>
          <w:szCs w:val="22"/>
        </w:rPr>
        <w:t>Ã</w:t>
      </w:r>
      <w:r w:rsidRPr="004F60A5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</w:t>
      </w:r>
    </w:p>
    <w:p w14:paraId="0254D000" w14:textId="77777777" w:rsidR="004F60A5" w:rsidRPr="001B08F0" w:rsidRDefault="004F60A5" w:rsidP="004F6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0ABC35C4" w14:textId="77777777" w:rsidR="004F60A5" w:rsidRPr="001B08F0" w:rsidRDefault="004F60A5" w:rsidP="004F6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Fica suspensa, no corrente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cio, a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disposto no artigo 5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do Decreto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25.013, de 16 de abril de 1986, para os integrantes das carreiras policiais civis em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na Secretaria da Seguran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 P</w:t>
      </w:r>
      <w:r w:rsidRPr="001B08F0">
        <w:rPr>
          <w:rFonts w:ascii="Calibri" w:hAnsi="Calibri" w:cs="Calibri"/>
          <w:sz w:val="22"/>
          <w:szCs w:val="22"/>
        </w:rPr>
        <w:t>ú</w:t>
      </w:r>
      <w:r w:rsidRPr="001B08F0">
        <w:rPr>
          <w:rFonts w:ascii="Helvetica" w:hAnsi="Helvetica" w:cs="Courier New"/>
          <w:sz w:val="22"/>
          <w:szCs w:val="22"/>
        </w:rPr>
        <w:t>blica.</w:t>
      </w:r>
    </w:p>
    <w:p w14:paraId="716768A9" w14:textId="77777777" w:rsidR="004F60A5" w:rsidRPr="001B08F0" w:rsidRDefault="004F60A5" w:rsidP="004F6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As f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rias que vierem a ser indeferidas em decorr</w:t>
      </w:r>
      <w:r w:rsidRPr="001B08F0">
        <w:rPr>
          <w:rFonts w:ascii="Calibri" w:hAnsi="Calibri" w:cs="Calibri"/>
          <w:sz w:val="22"/>
          <w:szCs w:val="22"/>
        </w:rPr>
        <w:t>ê</w:t>
      </w:r>
      <w:r w:rsidRPr="001B08F0">
        <w:rPr>
          <w:rFonts w:ascii="Helvetica" w:hAnsi="Helvetica" w:cs="Courier New"/>
          <w:sz w:val="22"/>
          <w:szCs w:val="22"/>
        </w:rPr>
        <w:t>ncia da aplica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do disposto no artigo 1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deste decreto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gozadas na seguinte conformidade:</w:t>
      </w:r>
    </w:p>
    <w:p w14:paraId="2726FEAB" w14:textId="77777777" w:rsidR="004F60A5" w:rsidRPr="001B08F0" w:rsidRDefault="004F60A5" w:rsidP="004F6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se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o policial civil j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tiver usufru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 parte das f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rias correspondentes ao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de 2023, o restante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gozado no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de 2024;</w:t>
      </w:r>
    </w:p>
    <w:p w14:paraId="1E04A43D" w14:textId="77777777" w:rsidR="004F60A5" w:rsidRPr="001B08F0" w:rsidRDefault="004F60A5" w:rsidP="004F6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II -</w:t>
      </w:r>
      <w:r w:rsidRPr="001B08F0">
        <w:rPr>
          <w:rFonts w:ascii="Calibri" w:hAnsi="Calibri" w:cs="Calibri"/>
          <w:sz w:val="22"/>
          <w:szCs w:val="22"/>
        </w:rPr>
        <w:t> </w:t>
      </w:r>
      <w:proofErr w:type="gramStart"/>
      <w:r w:rsidRPr="001B08F0">
        <w:rPr>
          <w:rFonts w:ascii="Helvetica" w:hAnsi="Helvetica" w:cs="Courier New"/>
          <w:sz w:val="22"/>
          <w:szCs w:val="22"/>
        </w:rPr>
        <w:t>na</w:t>
      </w:r>
      <w:proofErr w:type="gramEnd"/>
      <w:r w:rsidRPr="001B08F0">
        <w:rPr>
          <w:rFonts w:ascii="Helvetica" w:hAnsi="Helvetica" w:cs="Courier New"/>
          <w:sz w:val="22"/>
          <w:szCs w:val="22"/>
        </w:rPr>
        <w:t xml:space="preserve"> hip</w:t>
      </w:r>
      <w:r w:rsidRPr="001B08F0">
        <w:rPr>
          <w:rFonts w:ascii="Calibri" w:hAnsi="Calibri" w:cs="Calibri"/>
          <w:sz w:val="22"/>
          <w:szCs w:val="22"/>
        </w:rPr>
        <w:t>ó</w:t>
      </w:r>
      <w:r w:rsidRPr="001B08F0">
        <w:rPr>
          <w:rFonts w:ascii="Helvetica" w:hAnsi="Helvetica" w:cs="Courier New"/>
          <w:sz w:val="22"/>
          <w:szCs w:val="22"/>
        </w:rPr>
        <w:t>tese contr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ria, pelo menos 50% (cinquenta por cento) ser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gozadas no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de 2024, devendo eventual saldo ser usufru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do no exerc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cio de 2025.</w:t>
      </w:r>
    </w:p>
    <w:p w14:paraId="331D81E4" w14:textId="77777777" w:rsidR="004F60A5" w:rsidRPr="001B08F0" w:rsidRDefault="004F60A5" w:rsidP="004F6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º </w:t>
      </w:r>
      <w:r w:rsidRPr="001B08F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o.</w:t>
      </w:r>
    </w:p>
    <w:p w14:paraId="0E0CD77B" w14:textId="77777777" w:rsidR="004F60A5" w:rsidRPr="001B08F0" w:rsidRDefault="004F60A5" w:rsidP="004F6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11 de dezembro de 2023.</w:t>
      </w:r>
    </w:p>
    <w:p w14:paraId="1DB34062" w14:textId="77777777" w:rsidR="004F60A5" w:rsidRPr="001B08F0" w:rsidRDefault="004F60A5" w:rsidP="004F60A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sectPr w:rsidR="004F60A5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A5"/>
    <w:rsid w:val="004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85B0"/>
  <w15:chartTrackingRefBased/>
  <w15:docId w15:val="{F6FE809E-F021-4C6D-B726-3C5DDC15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F60A5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F60A5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2023-12-12T14:49:00Z</dcterms:created>
  <dcterms:modified xsi:type="dcterms:W3CDTF">2023-12-12T14:50:00Z</dcterms:modified>
</cp:coreProperties>
</file>