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A8A63" w14:textId="77777777" w:rsidR="00E03536" w:rsidRPr="00E03536" w:rsidRDefault="00E03536" w:rsidP="00E03536">
      <w:pPr>
        <w:pStyle w:val="TextosemFormatao"/>
        <w:spacing w:beforeLines="60" w:before="144" w:afterLines="60" w:after="144"/>
        <w:ind w:firstLine="1418"/>
        <w:jc w:val="center"/>
        <w:rPr>
          <w:rFonts w:ascii="Helvetica" w:hAnsi="Helvetica" w:cs="Courier New"/>
          <w:b/>
          <w:bCs/>
          <w:sz w:val="22"/>
          <w:szCs w:val="22"/>
        </w:rPr>
      </w:pPr>
      <w:r w:rsidRPr="00E03536">
        <w:rPr>
          <w:rFonts w:ascii="Helvetica" w:hAnsi="Helvetica" w:cs="Courier New"/>
          <w:b/>
          <w:bCs/>
          <w:sz w:val="22"/>
          <w:szCs w:val="22"/>
        </w:rPr>
        <w:t>DECRETO N</w:t>
      </w:r>
      <w:r w:rsidRPr="00E03536">
        <w:rPr>
          <w:rFonts w:ascii="Calibri" w:hAnsi="Calibri" w:cs="Calibri"/>
          <w:b/>
          <w:bCs/>
          <w:sz w:val="22"/>
          <w:szCs w:val="22"/>
        </w:rPr>
        <w:t>º</w:t>
      </w:r>
      <w:r w:rsidRPr="00E03536">
        <w:rPr>
          <w:rFonts w:ascii="Helvetica" w:hAnsi="Helvetica" w:cs="Courier New"/>
          <w:b/>
          <w:bCs/>
          <w:sz w:val="22"/>
          <w:szCs w:val="22"/>
        </w:rPr>
        <w:t xml:space="preserve"> 67.768, DE 20 DE JUNHO DE 2023</w:t>
      </w:r>
    </w:p>
    <w:p w14:paraId="101BE164" w14:textId="77777777" w:rsidR="00E03536" w:rsidRPr="00C16572" w:rsidRDefault="00E03536" w:rsidP="00E03536">
      <w:pPr>
        <w:pStyle w:val="TextosemFormatao"/>
        <w:spacing w:beforeLines="60" w:before="144" w:afterLines="60" w:after="144"/>
        <w:ind w:left="3686"/>
        <w:jc w:val="both"/>
        <w:rPr>
          <w:rFonts w:ascii="Helvetica" w:hAnsi="Helvetica" w:cs="Courier New"/>
          <w:sz w:val="22"/>
          <w:szCs w:val="22"/>
        </w:rPr>
      </w:pPr>
      <w:r w:rsidRPr="00C16572">
        <w:rPr>
          <w:rFonts w:ascii="Helvetica" w:hAnsi="Helvetica" w:cs="Courier New"/>
          <w:sz w:val="22"/>
          <w:szCs w:val="22"/>
        </w:rPr>
        <w:t>Altera a classifica</w:t>
      </w:r>
      <w:r w:rsidRPr="00C16572">
        <w:rPr>
          <w:rFonts w:ascii="Calibri" w:hAnsi="Calibri" w:cs="Calibri"/>
          <w:sz w:val="22"/>
          <w:szCs w:val="22"/>
        </w:rPr>
        <w:t>çã</w:t>
      </w:r>
      <w:r w:rsidRPr="00C16572">
        <w:rPr>
          <w:rFonts w:ascii="Helvetica" w:hAnsi="Helvetica" w:cs="Courier New"/>
          <w:sz w:val="22"/>
          <w:szCs w:val="22"/>
        </w:rPr>
        <w:t>o institucional da Secretaria de Agricultura e Abastecimento nos Sistemas de Administra</w:t>
      </w:r>
      <w:r w:rsidRPr="00C16572">
        <w:rPr>
          <w:rFonts w:ascii="Calibri" w:hAnsi="Calibri" w:cs="Calibri"/>
          <w:sz w:val="22"/>
          <w:szCs w:val="22"/>
        </w:rPr>
        <w:t>çã</w:t>
      </w:r>
      <w:r w:rsidRPr="00C16572">
        <w:rPr>
          <w:rFonts w:ascii="Helvetica" w:hAnsi="Helvetica" w:cs="Courier New"/>
          <w:sz w:val="22"/>
          <w:szCs w:val="22"/>
        </w:rPr>
        <w:t>o Financeira e Or</w:t>
      </w:r>
      <w:r w:rsidRPr="00C16572">
        <w:rPr>
          <w:rFonts w:ascii="Calibri" w:hAnsi="Calibri" w:cs="Calibri"/>
          <w:sz w:val="22"/>
          <w:szCs w:val="22"/>
        </w:rPr>
        <w:t>ç</w:t>
      </w:r>
      <w:r w:rsidRPr="00C16572">
        <w:rPr>
          <w:rFonts w:ascii="Helvetica" w:hAnsi="Helvetica" w:cs="Courier New"/>
          <w:sz w:val="22"/>
          <w:szCs w:val="22"/>
        </w:rPr>
        <w:t>ament</w:t>
      </w:r>
      <w:r w:rsidRPr="00C16572">
        <w:rPr>
          <w:rFonts w:ascii="Calibri" w:hAnsi="Calibri" w:cs="Calibri"/>
          <w:sz w:val="22"/>
          <w:szCs w:val="22"/>
        </w:rPr>
        <w:t>á</w:t>
      </w:r>
      <w:r w:rsidRPr="00C16572">
        <w:rPr>
          <w:rFonts w:ascii="Helvetica" w:hAnsi="Helvetica" w:cs="Courier New"/>
          <w:sz w:val="22"/>
          <w:szCs w:val="22"/>
        </w:rPr>
        <w:t>ria do Estado.</w:t>
      </w:r>
    </w:p>
    <w:p w14:paraId="18A282B0" w14:textId="77777777" w:rsidR="00E03536" w:rsidRPr="00050874" w:rsidRDefault="00E03536" w:rsidP="00E03536">
      <w:pPr>
        <w:pStyle w:val="TextosemFormatao"/>
        <w:spacing w:beforeLines="60" w:before="144" w:afterLines="60" w:after="144"/>
        <w:ind w:firstLine="1418"/>
        <w:jc w:val="both"/>
        <w:rPr>
          <w:rFonts w:ascii="Helvetica" w:hAnsi="Helvetica" w:cs="Courier New"/>
          <w:color w:val="009900"/>
          <w:sz w:val="22"/>
          <w:szCs w:val="22"/>
        </w:rPr>
      </w:pPr>
      <w:r w:rsidRPr="00050874">
        <w:rPr>
          <w:rFonts w:ascii="Helvetica" w:hAnsi="Helvetica" w:cs="Courier New"/>
          <w:b/>
          <w:bCs/>
          <w:color w:val="009900"/>
          <w:sz w:val="22"/>
          <w:szCs w:val="22"/>
        </w:rPr>
        <w:t>O GOVERNADOR DO ESTADO DE S</w:t>
      </w:r>
      <w:r w:rsidRPr="00050874">
        <w:rPr>
          <w:rFonts w:ascii="Calibri" w:hAnsi="Calibri" w:cs="Calibri"/>
          <w:b/>
          <w:bCs/>
          <w:color w:val="009900"/>
          <w:sz w:val="22"/>
          <w:szCs w:val="22"/>
        </w:rPr>
        <w:t>Ã</w:t>
      </w:r>
      <w:r w:rsidRPr="00050874">
        <w:rPr>
          <w:rFonts w:ascii="Helvetica" w:hAnsi="Helvetica" w:cs="Courier New"/>
          <w:b/>
          <w:bCs/>
          <w:color w:val="009900"/>
          <w:sz w:val="22"/>
          <w:szCs w:val="22"/>
        </w:rPr>
        <w:t>O PAULO</w:t>
      </w:r>
      <w:r w:rsidRPr="00050874">
        <w:rPr>
          <w:rFonts w:ascii="Helvetica" w:hAnsi="Helvetica" w:cs="Courier New"/>
          <w:color w:val="009900"/>
          <w:sz w:val="22"/>
          <w:szCs w:val="22"/>
        </w:rPr>
        <w:t>, no uso de suas atribui</w:t>
      </w:r>
      <w:r w:rsidRPr="00050874">
        <w:rPr>
          <w:rFonts w:ascii="Calibri" w:hAnsi="Calibri" w:cs="Calibri"/>
          <w:color w:val="009900"/>
          <w:sz w:val="22"/>
          <w:szCs w:val="22"/>
        </w:rPr>
        <w:t>çõ</w:t>
      </w:r>
      <w:r w:rsidRPr="00050874">
        <w:rPr>
          <w:rFonts w:ascii="Helvetica" w:hAnsi="Helvetica" w:cs="Courier New"/>
          <w:color w:val="009900"/>
          <w:sz w:val="22"/>
          <w:szCs w:val="22"/>
        </w:rPr>
        <w:t>es legais, com fundamento no artigo 6</w:t>
      </w:r>
      <w:r w:rsidRPr="00050874">
        <w:rPr>
          <w:rFonts w:ascii="Calibri" w:hAnsi="Calibri" w:cs="Calibri"/>
          <w:color w:val="009900"/>
          <w:sz w:val="22"/>
          <w:szCs w:val="22"/>
        </w:rPr>
        <w:t>º</w:t>
      </w:r>
      <w:r w:rsidRPr="00050874">
        <w:rPr>
          <w:rFonts w:ascii="Helvetica" w:hAnsi="Helvetica" w:cs="Courier New"/>
          <w:color w:val="009900"/>
          <w:sz w:val="22"/>
          <w:szCs w:val="22"/>
        </w:rPr>
        <w:t xml:space="preserve"> do Decreto-Lei n</w:t>
      </w:r>
      <w:r w:rsidRPr="00050874">
        <w:rPr>
          <w:rFonts w:ascii="Calibri" w:hAnsi="Calibri" w:cs="Calibri"/>
          <w:color w:val="009900"/>
          <w:sz w:val="22"/>
          <w:szCs w:val="22"/>
        </w:rPr>
        <w:t>º</w:t>
      </w:r>
      <w:r w:rsidRPr="00050874">
        <w:rPr>
          <w:rFonts w:ascii="Helvetica" w:hAnsi="Helvetica" w:cs="Courier New"/>
          <w:color w:val="009900"/>
          <w:sz w:val="22"/>
          <w:szCs w:val="22"/>
        </w:rPr>
        <w:t xml:space="preserve"> 233, de 28 de abril de 1970, que estabelece normas para a estrutura</w:t>
      </w:r>
      <w:r w:rsidRPr="00050874">
        <w:rPr>
          <w:rFonts w:ascii="Calibri" w:hAnsi="Calibri" w:cs="Calibri"/>
          <w:color w:val="009900"/>
          <w:sz w:val="22"/>
          <w:szCs w:val="22"/>
        </w:rPr>
        <w:t>çã</w:t>
      </w:r>
      <w:r w:rsidRPr="00050874">
        <w:rPr>
          <w:rFonts w:ascii="Helvetica" w:hAnsi="Helvetica" w:cs="Courier New"/>
          <w:color w:val="009900"/>
          <w:sz w:val="22"/>
          <w:szCs w:val="22"/>
        </w:rPr>
        <w:t>o dos Sistemas de Administra</w:t>
      </w:r>
      <w:r w:rsidRPr="00050874">
        <w:rPr>
          <w:rFonts w:ascii="Calibri" w:hAnsi="Calibri" w:cs="Calibri"/>
          <w:color w:val="009900"/>
          <w:sz w:val="22"/>
          <w:szCs w:val="22"/>
        </w:rPr>
        <w:t>çã</w:t>
      </w:r>
      <w:r w:rsidRPr="00050874">
        <w:rPr>
          <w:rFonts w:ascii="Helvetica" w:hAnsi="Helvetica" w:cs="Courier New"/>
          <w:color w:val="009900"/>
          <w:sz w:val="22"/>
          <w:szCs w:val="22"/>
        </w:rPr>
        <w:t>o Financeira e Or</w:t>
      </w:r>
      <w:r w:rsidRPr="00050874">
        <w:rPr>
          <w:rFonts w:ascii="Calibri" w:hAnsi="Calibri" w:cs="Calibri"/>
          <w:color w:val="009900"/>
          <w:sz w:val="22"/>
          <w:szCs w:val="22"/>
        </w:rPr>
        <w:t>ç</w:t>
      </w:r>
      <w:r w:rsidRPr="00050874">
        <w:rPr>
          <w:rFonts w:ascii="Helvetica" w:hAnsi="Helvetica" w:cs="Courier New"/>
          <w:color w:val="009900"/>
          <w:sz w:val="22"/>
          <w:szCs w:val="22"/>
        </w:rPr>
        <w:t>ament</w:t>
      </w:r>
      <w:r w:rsidRPr="00050874">
        <w:rPr>
          <w:rFonts w:ascii="Calibri" w:hAnsi="Calibri" w:cs="Calibri"/>
          <w:color w:val="009900"/>
          <w:sz w:val="22"/>
          <w:szCs w:val="22"/>
        </w:rPr>
        <w:t>á</w:t>
      </w:r>
      <w:r w:rsidRPr="00050874">
        <w:rPr>
          <w:rFonts w:ascii="Helvetica" w:hAnsi="Helvetica" w:cs="Courier New"/>
          <w:color w:val="009900"/>
          <w:sz w:val="22"/>
          <w:szCs w:val="22"/>
        </w:rPr>
        <w:t xml:space="preserve">ria do Estado, e </w:t>
      </w:r>
      <w:r w:rsidRPr="00050874">
        <w:rPr>
          <w:rFonts w:ascii="Calibri" w:hAnsi="Calibri" w:cs="Calibri"/>
          <w:color w:val="009900"/>
          <w:sz w:val="22"/>
          <w:szCs w:val="22"/>
        </w:rPr>
        <w:t>à</w:t>
      </w:r>
      <w:r w:rsidRPr="00050874">
        <w:rPr>
          <w:rFonts w:ascii="Helvetica" w:hAnsi="Helvetica" w:cs="Courier New"/>
          <w:color w:val="009900"/>
          <w:sz w:val="22"/>
          <w:szCs w:val="22"/>
        </w:rPr>
        <w:t xml:space="preserve"> vista do disposto no Decreto n</w:t>
      </w:r>
      <w:r w:rsidRPr="00050874">
        <w:rPr>
          <w:rFonts w:ascii="Calibri" w:hAnsi="Calibri" w:cs="Calibri"/>
          <w:color w:val="009900"/>
          <w:sz w:val="22"/>
          <w:szCs w:val="22"/>
        </w:rPr>
        <w:t>º</w:t>
      </w:r>
      <w:r w:rsidRPr="00050874">
        <w:rPr>
          <w:rFonts w:ascii="Helvetica" w:hAnsi="Helvetica" w:cs="Courier New"/>
          <w:color w:val="009900"/>
          <w:sz w:val="22"/>
          <w:szCs w:val="22"/>
        </w:rPr>
        <w:t xml:space="preserve"> 67.561, de 15 de mar</w:t>
      </w:r>
      <w:r w:rsidRPr="00050874">
        <w:rPr>
          <w:rFonts w:ascii="Calibri" w:hAnsi="Calibri" w:cs="Calibri"/>
          <w:color w:val="009900"/>
          <w:sz w:val="22"/>
          <w:szCs w:val="22"/>
        </w:rPr>
        <w:t>ç</w:t>
      </w:r>
      <w:r w:rsidRPr="00050874">
        <w:rPr>
          <w:rFonts w:ascii="Helvetica" w:hAnsi="Helvetica" w:cs="Courier New"/>
          <w:color w:val="009900"/>
          <w:sz w:val="22"/>
          <w:szCs w:val="22"/>
        </w:rPr>
        <w:t>o de 2023,</w:t>
      </w:r>
    </w:p>
    <w:p w14:paraId="2D7C46BF" w14:textId="77777777" w:rsidR="00E03536" w:rsidRPr="00050874" w:rsidRDefault="00E03536" w:rsidP="00E03536">
      <w:pPr>
        <w:pStyle w:val="TextosemFormatao"/>
        <w:spacing w:beforeLines="60" w:before="144" w:afterLines="60" w:after="144"/>
        <w:ind w:firstLine="1418"/>
        <w:jc w:val="both"/>
        <w:rPr>
          <w:rFonts w:ascii="Helvetica" w:hAnsi="Helvetica" w:cs="Courier New"/>
          <w:color w:val="009900"/>
          <w:sz w:val="22"/>
          <w:szCs w:val="22"/>
        </w:rPr>
      </w:pPr>
      <w:r w:rsidRPr="00050874">
        <w:rPr>
          <w:rFonts w:ascii="Helvetica" w:hAnsi="Helvetica" w:cs="Courier New"/>
          <w:color w:val="009900"/>
          <w:sz w:val="22"/>
          <w:szCs w:val="22"/>
        </w:rPr>
        <w:t>Decreta:</w:t>
      </w:r>
    </w:p>
    <w:p w14:paraId="13B2D8B1" w14:textId="77777777" w:rsidR="00E03536" w:rsidRPr="00050874" w:rsidRDefault="00E03536" w:rsidP="00E03536">
      <w:pPr>
        <w:pStyle w:val="TextosemFormatao"/>
        <w:spacing w:beforeLines="60" w:before="144" w:afterLines="60" w:after="144"/>
        <w:ind w:firstLine="1418"/>
        <w:jc w:val="both"/>
        <w:rPr>
          <w:rFonts w:ascii="Helvetica" w:hAnsi="Helvetica" w:cs="Courier New"/>
          <w:color w:val="009900"/>
          <w:sz w:val="22"/>
          <w:szCs w:val="22"/>
        </w:rPr>
      </w:pPr>
      <w:r w:rsidRPr="00050874">
        <w:rPr>
          <w:rFonts w:ascii="Helvetica" w:hAnsi="Helvetica" w:cs="Courier New"/>
          <w:color w:val="009900"/>
          <w:sz w:val="22"/>
          <w:szCs w:val="22"/>
        </w:rPr>
        <w:t>Artigo 1</w:t>
      </w:r>
      <w:r w:rsidRPr="00050874">
        <w:rPr>
          <w:rFonts w:ascii="Calibri" w:hAnsi="Calibri" w:cs="Calibri"/>
          <w:color w:val="009900"/>
          <w:sz w:val="22"/>
          <w:szCs w:val="22"/>
        </w:rPr>
        <w:t>º </w:t>
      </w:r>
      <w:r w:rsidRPr="00050874">
        <w:rPr>
          <w:rFonts w:ascii="Helvetica" w:hAnsi="Helvetica" w:cs="Courier New"/>
          <w:color w:val="009900"/>
          <w:sz w:val="22"/>
          <w:szCs w:val="22"/>
        </w:rPr>
        <w:t>- Fica acrescentado, ao artigo 1</w:t>
      </w:r>
      <w:r w:rsidRPr="00050874">
        <w:rPr>
          <w:rFonts w:ascii="Calibri" w:hAnsi="Calibri" w:cs="Calibri"/>
          <w:color w:val="009900"/>
          <w:sz w:val="22"/>
          <w:szCs w:val="22"/>
        </w:rPr>
        <w:t>º</w:t>
      </w:r>
      <w:r w:rsidRPr="00050874">
        <w:rPr>
          <w:rFonts w:ascii="Helvetica" w:hAnsi="Helvetica" w:cs="Courier New"/>
          <w:color w:val="009900"/>
          <w:sz w:val="22"/>
          <w:szCs w:val="22"/>
        </w:rPr>
        <w:t xml:space="preserve"> do Decreto n</w:t>
      </w:r>
      <w:r w:rsidRPr="00050874">
        <w:rPr>
          <w:rFonts w:ascii="Calibri" w:hAnsi="Calibri" w:cs="Calibri"/>
          <w:color w:val="009900"/>
          <w:sz w:val="22"/>
          <w:szCs w:val="22"/>
        </w:rPr>
        <w:t>º</w:t>
      </w:r>
      <w:r w:rsidRPr="00050874">
        <w:rPr>
          <w:rFonts w:ascii="Helvetica" w:hAnsi="Helvetica" w:cs="Courier New"/>
          <w:color w:val="009900"/>
          <w:sz w:val="22"/>
          <w:szCs w:val="22"/>
        </w:rPr>
        <w:t xml:space="preserve"> 67.477 de 10 de fevereiro de 2023, que disp</w:t>
      </w:r>
      <w:r w:rsidRPr="00050874">
        <w:rPr>
          <w:rFonts w:ascii="Calibri" w:hAnsi="Calibri" w:cs="Calibri"/>
          <w:color w:val="009900"/>
          <w:sz w:val="22"/>
          <w:szCs w:val="22"/>
        </w:rPr>
        <w:t>õ</w:t>
      </w:r>
      <w:r w:rsidRPr="00050874">
        <w:rPr>
          <w:rFonts w:ascii="Helvetica" w:hAnsi="Helvetica" w:cs="Courier New"/>
          <w:color w:val="009900"/>
          <w:sz w:val="22"/>
          <w:szCs w:val="22"/>
        </w:rPr>
        <w:t>e sobre a classifica</w:t>
      </w:r>
      <w:r w:rsidRPr="00050874">
        <w:rPr>
          <w:rFonts w:ascii="Calibri" w:hAnsi="Calibri" w:cs="Calibri"/>
          <w:color w:val="009900"/>
          <w:sz w:val="22"/>
          <w:szCs w:val="22"/>
        </w:rPr>
        <w:t>çã</w:t>
      </w:r>
      <w:r w:rsidRPr="00050874">
        <w:rPr>
          <w:rFonts w:ascii="Helvetica" w:hAnsi="Helvetica" w:cs="Courier New"/>
          <w:color w:val="009900"/>
          <w:sz w:val="22"/>
          <w:szCs w:val="22"/>
        </w:rPr>
        <w:t>o institucional da Secretaria de Agricultura e Abastecimento, o inciso IV, com a seguinte reda</w:t>
      </w:r>
      <w:r w:rsidRPr="00050874">
        <w:rPr>
          <w:rFonts w:ascii="Calibri" w:hAnsi="Calibri" w:cs="Calibri"/>
          <w:color w:val="009900"/>
          <w:sz w:val="22"/>
          <w:szCs w:val="22"/>
        </w:rPr>
        <w:t>çã</w:t>
      </w:r>
      <w:r w:rsidRPr="00050874">
        <w:rPr>
          <w:rFonts w:ascii="Helvetica" w:hAnsi="Helvetica" w:cs="Courier New"/>
          <w:color w:val="009900"/>
          <w:sz w:val="22"/>
          <w:szCs w:val="22"/>
        </w:rPr>
        <w:t>o:</w:t>
      </w:r>
    </w:p>
    <w:p w14:paraId="4F2FC6D5" w14:textId="77777777" w:rsidR="00E03536" w:rsidRPr="00050874" w:rsidRDefault="00E03536" w:rsidP="00E03536">
      <w:pPr>
        <w:pStyle w:val="TextosemFormatao"/>
        <w:spacing w:beforeLines="60" w:before="144" w:afterLines="60" w:after="144"/>
        <w:ind w:firstLine="1418"/>
        <w:jc w:val="both"/>
        <w:rPr>
          <w:rFonts w:ascii="Helvetica" w:hAnsi="Helvetica" w:cs="Courier New"/>
          <w:color w:val="009900"/>
          <w:sz w:val="22"/>
          <w:szCs w:val="22"/>
        </w:rPr>
      </w:pPr>
      <w:r w:rsidRPr="00050874">
        <w:rPr>
          <w:rFonts w:ascii="Arial" w:hAnsi="Arial" w:cs="Arial"/>
          <w:color w:val="009900"/>
          <w:sz w:val="22"/>
          <w:szCs w:val="22"/>
        </w:rPr>
        <w:t>“</w:t>
      </w:r>
      <w:r w:rsidRPr="00050874">
        <w:rPr>
          <w:rFonts w:ascii="Helvetica" w:hAnsi="Helvetica" w:cs="Courier New"/>
          <w:color w:val="009900"/>
          <w:sz w:val="22"/>
          <w:szCs w:val="22"/>
        </w:rPr>
        <w:t>IV - Fundo de Desenvolvimento Econ</w:t>
      </w:r>
      <w:r w:rsidRPr="00050874">
        <w:rPr>
          <w:rFonts w:ascii="Arial" w:hAnsi="Arial" w:cs="Arial"/>
          <w:color w:val="009900"/>
          <w:sz w:val="22"/>
          <w:szCs w:val="22"/>
        </w:rPr>
        <w:t>ô</w:t>
      </w:r>
      <w:r w:rsidRPr="00050874">
        <w:rPr>
          <w:rFonts w:ascii="Helvetica" w:hAnsi="Helvetica" w:cs="Courier New"/>
          <w:color w:val="009900"/>
          <w:sz w:val="22"/>
          <w:szCs w:val="22"/>
        </w:rPr>
        <w:t xml:space="preserve">mico e Social do Pontal do Paranapanema </w:t>
      </w:r>
      <w:r w:rsidRPr="00050874">
        <w:rPr>
          <w:rFonts w:ascii="Arial" w:hAnsi="Arial" w:cs="Arial"/>
          <w:color w:val="009900"/>
          <w:sz w:val="22"/>
          <w:szCs w:val="22"/>
        </w:rPr>
        <w:t>–</w:t>
      </w:r>
      <w:r w:rsidRPr="00050874">
        <w:rPr>
          <w:rFonts w:ascii="Helvetica" w:hAnsi="Helvetica" w:cs="Courier New"/>
          <w:color w:val="009900"/>
          <w:sz w:val="22"/>
          <w:szCs w:val="22"/>
        </w:rPr>
        <w:t xml:space="preserve"> FUNDESPAR.". (NR)</w:t>
      </w:r>
    </w:p>
    <w:p w14:paraId="76EBAC9F" w14:textId="77777777" w:rsidR="00E03536" w:rsidRPr="00050874" w:rsidRDefault="00E03536" w:rsidP="00E03536">
      <w:pPr>
        <w:pStyle w:val="TextosemFormatao"/>
        <w:spacing w:beforeLines="60" w:before="144" w:afterLines="60" w:after="144"/>
        <w:ind w:firstLine="1418"/>
        <w:jc w:val="both"/>
        <w:rPr>
          <w:rFonts w:ascii="Helvetica" w:hAnsi="Helvetica" w:cs="Courier New"/>
          <w:color w:val="009900"/>
          <w:sz w:val="22"/>
          <w:szCs w:val="22"/>
        </w:rPr>
      </w:pPr>
      <w:r w:rsidRPr="00050874">
        <w:rPr>
          <w:rFonts w:ascii="Helvetica" w:hAnsi="Helvetica" w:cs="Courier New"/>
          <w:color w:val="009900"/>
          <w:sz w:val="22"/>
          <w:szCs w:val="22"/>
        </w:rPr>
        <w:t>Artigo 2</w:t>
      </w:r>
      <w:r w:rsidRPr="00050874">
        <w:rPr>
          <w:rFonts w:ascii="Calibri" w:hAnsi="Calibri" w:cs="Calibri"/>
          <w:color w:val="009900"/>
          <w:sz w:val="22"/>
          <w:szCs w:val="22"/>
        </w:rPr>
        <w:t>º</w:t>
      </w:r>
      <w:r w:rsidRPr="00050874">
        <w:rPr>
          <w:rFonts w:ascii="Helvetica" w:hAnsi="Helvetica" w:cs="Courier New"/>
          <w:color w:val="009900"/>
          <w:sz w:val="22"/>
          <w:szCs w:val="22"/>
        </w:rPr>
        <w:t xml:space="preserve"> -</w:t>
      </w:r>
      <w:r w:rsidRPr="00050874">
        <w:rPr>
          <w:rFonts w:ascii="Calibri" w:hAnsi="Calibri" w:cs="Calibri"/>
          <w:color w:val="009900"/>
          <w:sz w:val="22"/>
          <w:szCs w:val="22"/>
        </w:rPr>
        <w:t> </w:t>
      </w:r>
      <w:r w:rsidRPr="00050874">
        <w:rPr>
          <w:rFonts w:ascii="Helvetica" w:hAnsi="Helvetica" w:cs="Courier New"/>
          <w:color w:val="009900"/>
          <w:sz w:val="22"/>
          <w:szCs w:val="22"/>
        </w:rPr>
        <w:t>Este decreto entra em vigor na data de sua publica</w:t>
      </w:r>
      <w:r w:rsidRPr="00050874">
        <w:rPr>
          <w:rFonts w:ascii="Calibri" w:hAnsi="Calibri" w:cs="Calibri"/>
          <w:color w:val="009900"/>
          <w:sz w:val="22"/>
          <w:szCs w:val="22"/>
        </w:rPr>
        <w:t>çã</w:t>
      </w:r>
      <w:r w:rsidRPr="00050874">
        <w:rPr>
          <w:rFonts w:ascii="Helvetica" w:hAnsi="Helvetica" w:cs="Courier New"/>
          <w:color w:val="009900"/>
          <w:sz w:val="22"/>
          <w:szCs w:val="22"/>
        </w:rPr>
        <w:t>o.</w:t>
      </w:r>
    </w:p>
    <w:p w14:paraId="4A4A4865" w14:textId="77777777" w:rsidR="00E03536" w:rsidRPr="00050874" w:rsidRDefault="00E03536" w:rsidP="00E03536">
      <w:pPr>
        <w:pStyle w:val="TextosemFormatao"/>
        <w:spacing w:beforeLines="60" w:before="144" w:afterLines="60" w:after="144"/>
        <w:ind w:firstLine="1418"/>
        <w:jc w:val="both"/>
        <w:rPr>
          <w:rFonts w:ascii="Helvetica" w:hAnsi="Helvetica" w:cs="Courier New"/>
          <w:color w:val="009900"/>
          <w:sz w:val="22"/>
          <w:szCs w:val="22"/>
        </w:rPr>
      </w:pPr>
      <w:r w:rsidRPr="00050874">
        <w:rPr>
          <w:rFonts w:ascii="Helvetica" w:hAnsi="Helvetica" w:cs="Courier New"/>
          <w:color w:val="009900"/>
          <w:sz w:val="22"/>
          <w:szCs w:val="22"/>
        </w:rPr>
        <w:t>Pal</w:t>
      </w:r>
      <w:r w:rsidRPr="00050874">
        <w:rPr>
          <w:rFonts w:ascii="Calibri" w:hAnsi="Calibri" w:cs="Calibri"/>
          <w:color w:val="009900"/>
          <w:sz w:val="22"/>
          <w:szCs w:val="22"/>
        </w:rPr>
        <w:t>á</w:t>
      </w:r>
      <w:r w:rsidRPr="00050874">
        <w:rPr>
          <w:rFonts w:ascii="Helvetica" w:hAnsi="Helvetica" w:cs="Courier New"/>
          <w:color w:val="009900"/>
          <w:sz w:val="22"/>
          <w:szCs w:val="22"/>
        </w:rPr>
        <w:t>cio dos Bandeirantes, 20 de junho de 2023.</w:t>
      </w:r>
    </w:p>
    <w:p w14:paraId="1EC8359E" w14:textId="77777777" w:rsidR="00E03536" w:rsidRDefault="00E03536" w:rsidP="00E03536">
      <w:pPr>
        <w:pStyle w:val="TextosemFormatao"/>
        <w:spacing w:beforeLines="60" w:before="144" w:afterLines="60" w:after="144"/>
        <w:ind w:firstLine="1418"/>
        <w:jc w:val="both"/>
        <w:rPr>
          <w:rFonts w:ascii="Helvetica" w:hAnsi="Helvetica" w:cs="Courier New"/>
          <w:color w:val="009900"/>
          <w:sz w:val="22"/>
          <w:szCs w:val="22"/>
        </w:rPr>
      </w:pPr>
      <w:r w:rsidRPr="00050874">
        <w:rPr>
          <w:rFonts w:ascii="Helvetica" w:hAnsi="Helvetica" w:cs="Courier New"/>
          <w:color w:val="009900"/>
          <w:sz w:val="22"/>
          <w:szCs w:val="22"/>
        </w:rPr>
        <w:t>TARC</w:t>
      </w:r>
      <w:r w:rsidRPr="00050874">
        <w:rPr>
          <w:rFonts w:ascii="Calibri" w:hAnsi="Calibri" w:cs="Calibri"/>
          <w:color w:val="009900"/>
          <w:sz w:val="22"/>
          <w:szCs w:val="22"/>
        </w:rPr>
        <w:t>Í</w:t>
      </w:r>
      <w:r w:rsidRPr="00050874">
        <w:rPr>
          <w:rFonts w:ascii="Helvetica" w:hAnsi="Helvetica" w:cs="Courier New"/>
          <w:color w:val="009900"/>
          <w:sz w:val="22"/>
          <w:szCs w:val="22"/>
        </w:rPr>
        <w:t>SIO DE FREITAS</w:t>
      </w:r>
    </w:p>
    <w:p w14:paraId="30309544" w14:textId="7E9B455B" w:rsidR="00050874" w:rsidRPr="00050874" w:rsidRDefault="00050874" w:rsidP="00E03536">
      <w:pPr>
        <w:pStyle w:val="TextosemFormatao"/>
        <w:spacing w:beforeLines="60" w:before="144" w:afterLines="60" w:after="144"/>
        <w:ind w:firstLine="1418"/>
        <w:jc w:val="both"/>
        <w:rPr>
          <w:rFonts w:ascii="Helvetica" w:hAnsi="Helvetica" w:cs="Courier New"/>
          <w:sz w:val="22"/>
          <w:szCs w:val="22"/>
        </w:rPr>
      </w:pPr>
      <w:r w:rsidRPr="00050874">
        <w:rPr>
          <w:rFonts w:ascii="Helvetica" w:hAnsi="Helvetica" w:cs="Courier New"/>
          <w:b/>
          <w:bCs/>
          <w:i/>
          <w:iCs/>
          <w:sz w:val="22"/>
          <w:szCs w:val="22"/>
        </w:rPr>
        <w:t>(*) Revogado pelo Decreto nº 69.862, de 11 de setembro de 2025</w:t>
      </w:r>
    </w:p>
    <w:sectPr w:rsidR="00050874" w:rsidRPr="000508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36"/>
    <w:rsid w:val="00050874"/>
    <w:rsid w:val="004A2053"/>
    <w:rsid w:val="00E0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DB588"/>
  <w15:chartTrackingRefBased/>
  <w15:docId w15:val="{10EEC6D1-9107-4D77-90ED-E0945E14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E035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03536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2023-06-23T13:41:00Z</dcterms:created>
  <dcterms:modified xsi:type="dcterms:W3CDTF">2025-09-12T13:22:00Z</dcterms:modified>
</cp:coreProperties>
</file>