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84B4A" w14:textId="77777777" w:rsidR="00A14053" w:rsidRPr="009C5748" w:rsidRDefault="00A14053" w:rsidP="00D02EC2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b/>
          <w:color w:val="000000"/>
        </w:rPr>
      </w:pPr>
      <w:r w:rsidRPr="009C5748">
        <w:rPr>
          <w:rFonts w:ascii="Helvetica" w:hAnsi="Helvetica" w:cs="Courier New"/>
          <w:b/>
          <w:color w:val="000000"/>
        </w:rPr>
        <w:t>DECRETO Nº 64.325, DE 11 DE JULHO DE 2019</w:t>
      </w:r>
    </w:p>
    <w:p w14:paraId="7A3D0216" w14:textId="77777777" w:rsidR="00A14053" w:rsidRPr="00945595" w:rsidRDefault="00A14053" w:rsidP="00D02EC2">
      <w:pPr>
        <w:autoSpaceDE w:val="0"/>
        <w:autoSpaceDN w:val="0"/>
        <w:adjustRightInd w:val="0"/>
        <w:spacing w:beforeLines="60" w:before="144" w:after="144"/>
        <w:ind w:left="3686" w:firstLine="0"/>
        <w:rPr>
          <w:rFonts w:ascii="Helvetica" w:hAnsi="Helvetica" w:cs="Courier New"/>
          <w:color w:val="000000"/>
        </w:rPr>
      </w:pPr>
      <w:r w:rsidRPr="00945595">
        <w:rPr>
          <w:rFonts w:ascii="Helvetica" w:hAnsi="Helvetica" w:cs="Courier New"/>
          <w:color w:val="000000"/>
        </w:rPr>
        <w:t>Dispõe sobre a oficialização da XII Conferência Estadual de Assistência Social e dá providências correlatas</w:t>
      </w:r>
    </w:p>
    <w:p w14:paraId="11860CA4" w14:textId="77777777" w:rsidR="00A14053" w:rsidRPr="00945595" w:rsidRDefault="00A14053" w:rsidP="00D02EC2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945595">
        <w:rPr>
          <w:rFonts w:ascii="Helvetica" w:hAnsi="Helvetica" w:cs="Courier New"/>
          <w:color w:val="000000"/>
        </w:rPr>
        <w:t xml:space="preserve">RODRIGO GARCIA, VICE-GOVERNADOR, EM EXERCÍCIO NO CARGO DE GOVERNADOR DO ESTADO DE SÃO PAULO, no uso de suas atribuições legais, </w:t>
      </w:r>
    </w:p>
    <w:p w14:paraId="5E9FB2CA" w14:textId="77777777" w:rsidR="00A14053" w:rsidRPr="00945595" w:rsidRDefault="00A14053" w:rsidP="00D02EC2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945595">
        <w:rPr>
          <w:rFonts w:ascii="Helvetica" w:hAnsi="Helvetica" w:cs="Courier New"/>
          <w:color w:val="000000"/>
        </w:rPr>
        <w:t>Decreta:</w:t>
      </w:r>
    </w:p>
    <w:p w14:paraId="2F9AC69A" w14:textId="77777777" w:rsidR="00A14053" w:rsidRPr="00F91289" w:rsidRDefault="00A14053" w:rsidP="00D02EC2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F91289">
        <w:rPr>
          <w:rFonts w:ascii="Helvetica" w:hAnsi="Helvetica" w:cs="Courier New"/>
          <w:strike/>
          <w:color w:val="000000"/>
        </w:rPr>
        <w:t>Artigo 1º - Fica oficializada a XII Conferência Estadual de Assistência Social, a realizar-se nos dias 29 e 30 de outubro de 2019, cujo tema será “Assistência Social é um Direito: Evolução e Desafios do SUAS no Estado de São Paulo”.</w:t>
      </w:r>
    </w:p>
    <w:p w14:paraId="5FC1C5E7" w14:textId="77777777" w:rsidR="00F91289" w:rsidRPr="00310EDA" w:rsidRDefault="00F91289" w:rsidP="00F91289">
      <w:pPr>
        <w:autoSpaceDE w:val="0"/>
        <w:autoSpaceDN w:val="0"/>
        <w:adjustRightInd w:val="0"/>
        <w:spacing w:before="120" w:afterLines="0" w:after="120"/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</w:pPr>
      <w:r w:rsidRPr="00310EDA">
        <w:rPr>
          <w:rFonts w:ascii="Helvetica" w:hAnsi="Helvetica" w:cs="Helvetica"/>
          <w:b/>
          <w:bCs/>
          <w:i/>
          <w:iCs/>
          <w:strike/>
          <w:color w:val="000000"/>
        </w:rPr>
        <w:t>(</w:t>
      </w:r>
      <w:r w:rsidRPr="00310EDA">
        <w:rPr>
          <w:rFonts w:ascii="Helvetica" w:hAnsi="Helvetica" w:cs="Helvetica"/>
          <w:b/>
          <w:bCs/>
          <w:i/>
          <w:iCs/>
          <w:strike/>
          <w:color w:val="800080"/>
        </w:rPr>
        <w:t>*</w:t>
      </w:r>
      <w:r w:rsidRPr="00310EDA">
        <w:rPr>
          <w:rFonts w:ascii="Helvetica" w:hAnsi="Helvetica" w:cs="Helvetica"/>
          <w:b/>
          <w:bCs/>
          <w:i/>
          <w:iCs/>
          <w:strike/>
          <w:color w:val="000000"/>
        </w:rPr>
        <w:t>) Nova reda</w:t>
      </w:r>
      <w:r w:rsidRPr="00310EDA">
        <w:rPr>
          <w:rFonts w:ascii="Calibri" w:hAnsi="Calibri" w:cs="Calibri"/>
          <w:b/>
          <w:bCs/>
          <w:i/>
          <w:iCs/>
          <w:strike/>
          <w:color w:val="000000"/>
        </w:rPr>
        <w:t>çã</w:t>
      </w:r>
      <w:r w:rsidRPr="00310EDA">
        <w:rPr>
          <w:rFonts w:ascii="Helvetica" w:hAnsi="Helvetica" w:cs="Helvetica"/>
          <w:b/>
          <w:bCs/>
          <w:i/>
          <w:iCs/>
          <w:strike/>
          <w:color w:val="000000"/>
        </w:rPr>
        <w:t>o dada pelo Decreto n</w:t>
      </w:r>
      <w:r w:rsidRPr="00310EDA">
        <w:rPr>
          <w:rFonts w:ascii="Calibri" w:hAnsi="Calibri" w:cs="Calibri"/>
          <w:b/>
          <w:bCs/>
          <w:i/>
          <w:iCs/>
          <w:strike/>
          <w:color w:val="000000"/>
        </w:rPr>
        <w:t>º</w:t>
      </w:r>
      <w:r w:rsidRPr="00310EDA">
        <w:rPr>
          <w:rFonts w:ascii="Helvetica" w:hAnsi="Helvetica" w:cs="Helvetica"/>
          <w:b/>
          <w:bCs/>
          <w:i/>
          <w:iCs/>
          <w:strike/>
          <w:color w:val="000000"/>
        </w:rPr>
        <w:t xml:space="preserve"> 64.738, de 10 de janeiro de 2020 (art.1</w:t>
      </w:r>
      <w:r w:rsidRPr="00310EDA">
        <w:rPr>
          <w:rFonts w:ascii="Calibri" w:hAnsi="Calibri" w:cs="Calibri"/>
          <w:b/>
          <w:bCs/>
          <w:i/>
          <w:iCs/>
          <w:strike/>
          <w:color w:val="000000"/>
        </w:rPr>
        <w:t>º</w:t>
      </w:r>
      <w:r w:rsidRPr="00310EDA">
        <w:rPr>
          <w:rFonts w:ascii="Helvetica" w:hAnsi="Helvetica" w:cs="Helvetica"/>
          <w:b/>
          <w:bCs/>
          <w:i/>
          <w:iCs/>
          <w:strike/>
          <w:color w:val="000000"/>
        </w:rPr>
        <w:t xml:space="preserve">) </w:t>
      </w:r>
      <w:r w:rsidRPr="00310EDA"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  <w:t>:</w:t>
      </w:r>
    </w:p>
    <w:p w14:paraId="27D22575" w14:textId="77777777" w:rsidR="00F91289" w:rsidRPr="00310EDA" w:rsidRDefault="00F91289" w:rsidP="00F9128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310EDA">
        <w:rPr>
          <w:rFonts w:ascii="Helvetica" w:hAnsi="Helvetica" w:cs="Helvetica"/>
          <w:strike/>
          <w:color w:val="0000FF"/>
        </w:rPr>
        <w:t>"Artigo 1</w:t>
      </w:r>
      <w:r w:rsidRPr="00310EDA">
        <w:rPr>
          <w:rFonts w:ascii="Calibri" w:hAnsi="Calibri" w:cs="Calibri"/>
          <w:strike/>
          <w:color w:val="0000FF"/>
        </w:rPr>
        <w:t>º</w:t>
      </w:r>
      <w:r w:rsidRPr="00310EDA">
        <w:rPr>
          <w:rFonts w:ascii="Helvetica" w:hAnsi="Helvetica" w:cs="Helvetica"/>
          <w:strike/>
          <w:color w:val="0000FF"/>
        </w:rPr>
        <w:t xml:space="preserve"> - Fica oficializada a XII Confer</w:t>
      </w:r>
      <w:r w:rsidRPr="00310EDA">
        <w:rPr>
          <w:rFonts w:ascii="Calibri" w:hAnsi="Calibri" w:cs="Calibri"/>
          <w:strike/>
          <w:color w:val="0000FF"/>
        </w:rPr>
        <w:t>ê</w:t>
      </w:r>
      <w:r w:rsidRPr="00310EDA">
        <w:rPr>
          <w:rFonts w:ascii="Helvetica" w:hAnsi="Helvetica" w:cs="Helvetica"/>
          <w:strike/>
          <w:color w:val="0000FF"/>
        </w:rPr>
        <w:t>ncia Estadual de Assist</w:t>
      </w:r>
      <w:r w:rsidRPr="00310EDA">
        <w:rPr>
          <w:rFonts w:ascii="Calibri" w:hAnsi="Calibri" w:cs="Calibri"/>
          <w:strike/>
          <w:color w:val="0000FF"/>
        </w:rPr>
        <w:t>ê</w:t>
      </w:r>
      <w:r w:rsidRPr="00310EDA">
        <w:rPr>
          <w:rFonts w:ascii="Helvetica" w:hAnsi="Helvetica" w:cs="Helvetica"/>
          <w:strike/>
          <w:color w:val="0000FF"/>
        </w:rPr>
        <w:t>ncia Social, a realizar-se nos dias 28 e 29 de abril de 2020, cujo tema ser</w:t>
      </w:r>
      <w:r w:rsidRPr="00310EDA">
        <w:rPr>
          <w:rFonts w:ascii="Calibri" w:hAnsi="Calibri" w:cs="Calibri"/>
          <w:strike/>
          <w:color w:val="0000FF"/>
        </w:rPr>
        <w:t>á</w:t>
      </w:r>
      <w:r w:rsidRPr="00310EDA">
        <w:rPr>
          <w:rFonts w:ascii="Helvetica" w:hAnsi="Helvetica" w:cs="Helvetica"/>
          <w:strike/>
          <w:color w:val="0000FF"/>
        </w:rPr>
        <w:t xml:space="preserve"> </w:t>
      </w:r>
      <w:r w:rsidRPr="00310EDA">
        <w:rPr>
          <w:rFonts w:ascii="Arial" w:hAnsi="Arial" w:cs="Arial"/>
          <w:strike/>
          <w:color w:val="0000FF"/>
        </w:rPr>
        <w:t>“</w:t>
      </w:r>
      <w:r w:rsidRPr="00310EDA">
        <w:rPr>
          <w:rFonts w:ascii="Helvetica" w:hAnsi="Helvetica" w:cs="Helvetica"/>
          <w:strike/>
          <w:color w:val="0000FF"/>
        </w:rPr>
        <w:t>Assist</w:t>
      </w:r>
      <w:r w:rsidRPr="00310EDA">
        <w:rPr>
          <w:rFonts w:ascii="Calibri" w:hAnsi="Calibri" w:cs="Calibri"/>
          <w:strike/>
          <w:color w:val="0000FF"/>
        </w:rPr>
        <w:t>ê</w:t>
      </w:r>
      <w:r w:rsidRPr="00310EDA">
        <w:rPr>
          <w:rFonts w:ascii="Helvetica" w:hAnsi="Helvetica" w:cs="Helvetica"/>
          <w:strike/>
          <w:color w:val="0000FF"/>
        </w:rPr>
        <w:t xml:space="preserve">ncia Social </w:t>
      </w:r>
      <w:r w:rsidRPr="00310EDA">
        <w:rPr>
          <w:rFonts w:ascii="Calibri" w:hAnsi="Calibri" w:cs="Calibri"/>
          <w:strike/>
          <w:color w:val="0000FF"/>
        </w:rPr>
        <w:t>é</w:t>
      </w:r>
      <w:r w:rsidRPr="00310EDA">
        <w:rPr>
          <w:rFonts w:ascii="Helvetica" w:hAnsi="Helvetica" w:cs="Helvetica"/>
          <w:strike/>
          <w:color w:val="0000FF"/>
        </w:rPr>
        <w:t xml:space="preserve"> um Direito: Evolu</w:t>
      </w:r>
      <w:r w:rsidRPr="00310EDA">
        <w:rPr>
          <w:rFonts w:ascii="Calibri" w:hAnsi="Calibri" w:cs="Calibri"/>
          <w:strike/>
          <w:color w:val="0000FF"/>
        </w:rPr>
        <w:t>çã</w:t>
      </w:r>
      <w:r w:rsidRPr="00310EDA">
        <w:rPr>
          <w:rFonts w:ascii="Helvetica" w:hAnsi="Helvetica" w:cs="Helvetica"/>
          <w:strike/>
          <w:color w:val="0000FF"/>
        </w:rPr>
        <w:t>o e Desafios do SUAS no Estado de S</w:t>
      </w:r>
      <w:r w:rsidRPr="00310EDA">
        <w:rPr>
          <w:rFonts w:ascii="Calibri" w:hAnsi="Calibri" w:cs="Calibri"/>
          <w:strike/>
          <w:color w:val="0000FF"/>
        </w:rPr>
        <w:t>ã</w:t>
      </w:r>
      <w:r w:rsidRPr="00310EDA">
        <w:rPr>
          <w:rFonts w:ascii="Helvetica" w:hAnsi="Helvetica" w:cs="Helvetica"/>
          <w:strike/>
          <w:color w:val="0000FF"/>
        </w:rPr>
        <w:t>o Paulo." (NR)</w:t>
      </w:r>
    </w:p>
    <w:p w14:paraId="6BD75D9F" w14:textId="7B9A5903" w:rsidR="0058521D" w:rsidRDefault="0058521D" w:rsidP="0058521D">
      <w:pPr>
        <w:autoSpaceDE w:val="0"/>
        <w:autoSpaceDN w:val="0"/>
        <w:adjustRightInd w:val="0"/>
        <w:spacing w:before="120" w:afterLines="0" w:after="120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65.651, de 23 de abril de 2021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 com retifica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o em 28/04/2021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2839C3C0" w14:textId="402F8F54" w:rsidR="0058521D" w:rsidRDefault="0058521D" w:rsidP="0058521D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Helvetica"/>
          <w:color w:val="0000FF"/>
        </w:rPr>
        <w:t>"Artigo 1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>- Fica oficializada a XII Confer</w:t>
      </w:r>
      <w:r>
        <w:rPr>
          <w:rFonts w:ascii="Calibri" w:hAnsi="Calibri" w:cs="Calibri"/>
          <w:color w:val="0000FF"/>
        </w:rPr>
        <w:t>ê</w:t>
      </w:r>
      <w:r>
        <w:rPr>
          <w:rFonts w:ascii="Helvetica" w:hAnsi="Helvetica" w:cs="Helvetica"/>
          <w:color w:val="0000FF"/>
        </w:rPr>
        <w:t>ncia Estadual de Assist</w:t>
      </w:r>
      <w:r>
        <w:rPr>
          <w:rFonts w:ascii="Calibri" w:hAnsi="Calibri" w:cs="Calibri"/>
          <w:color w:val="0000FF"/>
        </w:rPr>
        <w:t>ê</w:t>
      </w:r>
      <w:r>
        <w:rPr>
          <w:rFonts w:ascii="Helvetica" w:hAnsi="Helvetica" w:cs="Helvetica"/>
          <w:color w:val="0000FF"/>
        </w:rPr>
        <w:t>ncia Social, a realizar-se de forma virtual nos dias 20, 21 e 22 de outubro de 2021, cujo tema ser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 xml:space="preserve"> </w:t>
      </w:r>
      <w:r>
        <w:rPr>
          <w:rFonts w:ascii="Calibri" w:hAnsi="Calibri" w:cs="Calibri"/>
          <w:color w:val="0000FF"/>
        </w:rPr>
        <w:t>“</w:t>
      </w:r>
      <w:r>
        <w:rPr>
          <w:rFonts w:ascii="Helvetica" w:hAnsi="Helvetica" w:cs="Helvetica"/>
          <w:color w:val="0000FF"/>
        </w:rPr>
        <w:t>Assist</w:t>
      </w:r>
      <w:r>
        <w:rPr>
          <w:rFonts w:ascii="Calibri" w:hAnsi="Calibri" w:cs="Calibri"/>
          <w:color w:val="0000FF"/>
        </w:rPr>
        <w:t>ê</w:t>
      </w:r>
      <w:r>
        <w:rPr>
          <w:rFonts w:ascii="Helvetica" w:hAnsi="Helvetica" w:cs="Helvetica"/>
          <w:color w:val="0000FF"/>
        </w:rPr>
        <w:t>ncia Social: Direito do povo e Dever do Estado, com financiamento p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>blico, para enfrentar as desigualdades e garantir a prote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social</w:t>
      </w:r>
      <w:r>
        <w:rPr>
          <w:rFonts w:ascii="Calibri" w:hAnsi="Calibri" w:cs="Calibri"/>
          <w:color w:val="0000FF"/>
        </w:rPr>
        <w:t>”</w:t>
      </w:r>
      <w:r>
        <w:rPr>
          <w:rFonts w:ascii="Helvetica" w:hAnsi="Helvetica" w:cs="Helvetica"/>
          <w:color w:val="0000FF"/>
        </w:rPr>
        <w:t>. (NR)</w:t>
      </w:r>
    </w:p>
    <w:p w14:paraId="43F3BA9E" w14:textId="31586C26" w:rsidR="00A14053" w:rsidRPr="00945595" w:rsidRDefault="00A14053" w:rsidP="00D02EC2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945595">
        <w:rPr>
          <w:rFonts w:ascii="Helvetica" w:hAnsi="Helvetica" w:cs="Courier New"/>
          <w:color w:val="000000"/>
        </w:rPr>
        <w:t>Artigo 2º - O Conselho Estadual de Assistência Social – CONSEAS ficará responsável pela coordenação e organização da conferência de que trata o artigo 1º deste decreto.</w:t>
      </w:r>
    </w:p>
    <w:p w14:paraId="784B1351" w14:textId="77777777" w:rsidR="00A14053" w:rsidRPr="00945595" w:rsidRDefault="00A14053" w:rsidP="00D02EC2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945595">
        <w:rPr>
          <w:rFonts w:ascii="Helvetica" w:hAnsi="Helvetica" w:cs="Courier New"/>
          <w:color w:val="000000"/>
        </w:rPr>
        <w:t>Artigo 3º - As despesas decorrentes da realização da XII Conferência Estadual de Assistência Social correrão por conta dos recursos orçamentários próprios do Conselho Estadual de Assistência Social – CONSEAS e da Secretaria de Desenvolvimento Social.</w:t>
      </w:r>
    </w:p>
    <w:p w14:paraId="7330F50C" w14:textId="77777777" w:rsidR="00A14053" w:rsidRPr="00945595" w:rsidRDefault="00A14053" w:rsidP="00D02EC2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945595">
        <w:rPr>
          <w:rFonts w:ascii="Helvetica" w:hAnsi="Helvetica" w:cs="Courier New"/>
          <w:color w:val="000000"/>
        </w:rPr>
        <w:t>Artigo 4º - Este decreto entra em vigor na data de sua publicação.</w:t>
      </w:r>
    </w:p>
    <w:p w14:paraId="3835B97B" w14:textId="77777777" w:rsidR="00A14053" w:rsidRPr="00945595" w:rsidRDefault="00A14053" w:rsidP="00D02EC2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945595">
        <w:rPr>
          <w:rFonts w:ascii="Helvetica" w:hAnsi="Helvetica" w:cs="Courier New"/>
          <w:color w:val="000000"/>
        </w:rPr>
        <w:t>Palácio dos Bandeirantes, 11 de julho de 2019</w:t>
      </w:r>
    </w:p>
    <w:p w14:paraId="001981B9" w14:textId="77777777" w:rsidR="00A14053" w:rsidRPr="00945595" w:rsidRDefault="00A14053" w:rsidP="00D02EC2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945595">
        <w:rPr>
          <w:rFonts w:ascii="Helvetica" w:hAnsi="Helvetica" w:cs="Courier New"/>
          <w:color w:val="000000"/>
        </w:rPr>
        <w:t>RODRIGO GARCIA</w:t>
      </w:r>
    </w:p>
    <w:sectPr w:rsidR="00A14053" w:rsidRPr="00945595" w:rsidSect="00D964CE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053"/>
    <w:rsid w:val="001E13A5"/>
    <w:rsid w:val="003049DE"/>
    <w:rsid w:val="00310EDA"/>
    <w:rsid w:val="0058521D"/>
    <w:rsid w:val="00653CC4"/>
    <w:rsid w:val="008C5002"/>
    <w:rsid w:val="009C42EF"/>
    <w:rsid w:val="00A14053"/>
    <w:rsid w:val="00D02EC2"/>
    <w:rsid w:val="00E24784"/>
    <w:rsid w:val="00F9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32F7"/>
  <w15:docId w15:val="{F3227F40-24FC-4B8E-87E0-3DAF44DF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0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6</cp:revision>
  <dcterms:created xsi:type="dcterms:W3CDTF">2019-07-12T13:22:00Z</dcterms:created>
  <dcterms:modified xsi:type="dcterms:W3CDTF">2021-04-28T13:15:00Z</dcterms:modified>
</cp:coreProperties>
</file>