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F387A" w14:textId="77777777" w:rsidR="00AB397C" w:rsidRPr="00706695" w:rsidRDefault="00AB397C" w:rsidP="00706695">
      <w:pPr>
        <w:autoSpaceDE w:val="0"/>
        <w:autoSpaceDN w:val="0"/>
        <w:adjustRightInd w:val="0"/>
        <w:spacing w:beforeLines="60" w:before="144" w:afterLines="60" w:after="144" w:line="240" w:lineRule="auto"/>
        <w:ind w:firstLine="1418"/>
        <w:jc w:val="center"/>
        <w:rPr>
          <w:rFonts w:cs="Courier New"/>
          <w:b/>
          <w:color w:val="000000"/>
          <w:sz w:val="22"/>
        </w:rPr>
      </w:pPr>
      <w:r w:rsidRPr="00706695">
        <w:rPr>
          <w:rFonts w:cs="Courier New"/>
          <w:b/>
          <w:color w:val="000000"/>
          <w:sz w:val="22"/>
        </w:rPr>
        <w:t>DECRETO Nº 64.526, DE 15 DE OUTUBRO DE 2019</w:t>
      </w:r>
    </w:p>
    <w:p w14:paraId="4DE667F4" w14:textId="77777777" w:rsidR="00AB397C" w:rsidRPr="00AB397C" w:rsidRDefault="00AB397C" w:rsidP="00706695">
      <w:pPr>
        <w:autoSpaceDE w:val="0"/>
        <w:autoSpaceDN w:val="0"/>
        <w:adjustRightInd w:val="0"/>
        <w:spacing w:beforeLines="60" w:before="144" w:afterLines="60" w:after="144" w:line="240" w:lineRule="auto"/>
        <w:ind w:left="3686"/>
        <w:jc w:val="both"/>
        <w:rPr>
          <w:rFonts w:cs="Courier New"/>
          <w:color w:val="000000"/>
          <w:sz w:val="22"/>
        </w:rPr>
      </w:pPr>
      <w:r w:rsidRPr="00AB397C">
        <w:rPr>
          <w:rFonts w:cs="Courier New"/>
          <w:color w:val="000000"/>
          <w:sz w:val="22"/>
        </w:rPr>
        <w:t>Cria a Comissão Estadual do Zoneamento Ecológico-Econômico de São Paulo (CEZEE-SP)</w:t>
      </w:r>
    </w:p>
    <w:p w14:paraId="1B2EC7FF"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 xml:space="preserve">JOÃO DORIA, </w:t>
      </w:r>
      <w:r w:rsidR="00706695" w:rsidRPr="00AB397C">
        <w:rPr>
          <w:rFonts w:cs="Courier New"/>
          <w:color w:val="000000"/>
          <w:sz w:val="22"/>
        </w:rPr>
        <w:t>GOVERNADOR DO ESTADO DE SÃO PAULO</w:t>
      </w:r>
      <w:r w:rsidRPr="00AB397C">
        <w:rPr>
          <w:rFonts w:cs="Courier New"/>
          <w:color w:val="000000"/>
          <w:sz w:val="22"/>
        </w:rPr>
        <w:t xml:space="preserve">, no uso de suas atribuições legais, </w:t>
      </w:r>
    </w:p>
    <w:p w14:paraId="6CBB38A2"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Considerando o artigo 9º, inciso II, da Lei federal nº 6.938, de 31 de agosto de 1981, que institui o zoneamento ambiental como um dos instrumentos da Política Nacional de Meio Ambiente, posteriormente regulamentado como Zoneamento Ecológico-Econômico (ZEE) pelo Decreto federal nº 4.297, de 10 de julho de 2002;</w:t>
      </w:r>
    </w:p>
    <w:p w14:paraId="65788520"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Considerando que no artigo 2º, inciso IV, da Lei nº 9.509, de 20 de março de 1997, constam como princípios da Política Estadual de Meio Ambiente o planejamento e o zoneamento ambiental;</w:t>
      </w:r>
    </w:p>
    <w:p w14:paraId="5B981A94"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Considerando que o artigo 4º, inciso XL, da Lei nº 13.798, de 9 de novembro de 2009, estabelece que o ZEE é o instrumento básico e referencial para o planejamento ambiental e a gestão do processo de desenvolvimento, capaz de identificar a potencialidade e a vocação de um território, tornando-o base do desenvolvimento sustentável;</w:t>
      </w:r>
    </w:p>
    <w:p w14:paraId="75408690"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Considerando o artigo 6º-B, inciso I, do Decreto federal nº 4.297, de 10 de julho de 2002, que estabelece, dentre os requisitos para reconhecimento, pela União, dos ZEE estaduais, que estes sejam referendados por Comissão Estadual de ZEE; e</w:t>
      </w:r>
    </w:p>
    <w:p w14:paraId="47774A9B"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Considerando que o artigo 25 do Decreto nº 55.947, de 24 de junho de 2010, prevê que, no processo de elaboração e revisão do ZEE, este seja apreciado por uma Comissão Estadual do ZEE,</w:t>
      </w:r>
    </w:p>
    <w:p w14:paraId="467605BC"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Decreta:</w:t>
      </w:r>
    </w:p>
    <w:p w14:paraId="38C6C694"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Artigo 1º - Fica criada a Comissão Estadual do Zoneamento Ecológico-Econômico de São Paulo – CEZEE-SP, com as seguintes atribuições:</w:t>
      </w:r>
    </w:p>
    <w:p w14:paraId="3CBCE7F8"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I – acompanhar a elaboração do Zoneamento Ecológico-Econômico - ZEE-SP e contribuir com subsídios técnicos;</w:t>
      </w:r>
    </w:p>
    <w:p w14:paraId="361BE485"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II – apreciar e referendar a proposta de ZEE-SP;</w:t>
      </w:r>
    </w:p>
    <w:p w14:paraId="671A8A78"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III - acompanhar a implementação do ZEE-SP.</w:t>
      </w:r>
    </w:p>
    <w:p w14:paraId="003F1ABA" w14:textId="77777777" w:rsidR="00A4103B" w:rsidRPr="00A16B7B" w:rsidRDefault="00A4103B" w:rsidP="00A4103B">
      <w:pPr>
        <w:autoSpaceDE w:val="0"/>
        <w:autoSpaceDN w:val="0"/>
        <w:adjustRightInd w:val="0"/>
        <w:spacing w:before="120" w:after="120" w:line="240" w:lineRule="auto"/>
        <w:ind w:firstLine="1418"/>
        <w:jc w:val="both"/>
        <w:rPr>
          <w:rFonts w:cs="Helvetica"/>
          <w:strike/>
          <w:color w:val="009900"/>
          <w:sz w:val="22"/>
        </w:rPr>
      </w:pPr>
      <w:r w:rsidRPr="00A16B7B">
        <w:rPr>
          <w:rFonts w:cs="Helvetica"/>
          <w:strike/>
          <w:color w:val="009900"/>
          <w:sz w:val="22"/>
        </w:rPr>
        <w:t>Artigo 2º Integrarão a Comissão Estadual do Zoneamento Ecológico-Econômico de São Paulo – CEZEE-SP 12 (doze) membros e seus respectivos suplentes, designados pelo Governador do Estado, sendo 1 (um) representante de cada uma das seguintes Pastas, indicados pelos respectivos Titulares:</w:t>
      </w:r>
    </w:p>
    <w:p w14:paraId="0FF11216" w14:textId="77777777" w:rsidR="00A4103B" w:rsidRPr="00A16B7B" w:rsidRDefault="00A4103B" w:rsidP="00A4103B">
      <w:pPr>
        <w:autoSpaceDE w:val="0"/>
        <w:autoSpaceDN w:val="0"/>
        <w:adjustRightInd w:val="0"/>
        <w:spacing w:before="120" w:after="120" w:line="240" w:lineRule="auto"/>
        <w:ind w:firstLine="1418"/>
        <w:jc w:val="both"/>
        <w:rPr>
          <w:rFonts w:cs="Helvetica"/>
          <w:b/>
          <w:bCs/>
          <w:i/>
          <w:iCs/>
          <w:color w:val="009900"/>
          <w:sz w:val="22"/>
        </w:rPr>
      </w:pPr>
      <w:proofErr w:type="gramStart"/>
      <w:r w:rsidRPr="00A16B7B">
        <w:rPr>
          <w:rFonts w:cs="Helvetica"/>
          <w:b/>
          <w:bCs/>
          <w:i/>
          <w:iCs/>
          <w:color w:val="009900"/>
          <w:sz w:val="22"/>
        </w:rPr>
        <w:t>( *</w:t>
      </w:r>
      <w:proofErr w:type="gramEnd"/>
      <w:r w:rsidRPr="00A16B7B">
        <w:rPr>
          <w:rFonts w:cs="Helvetica"/>
          <w:b/>
          <w:bCs/>
          <w:i/>
          <w:iCs/>
          <w:color w:val="009900"/>
          <w:sz w:val="22"/>
        </w:rPr>
        <w:t xml:space="preserve"> )  Nova Redação dada pelo Decreto nº 65.188, de 18 de setembro de 2020 (art.1º):</w:t>
      </w:r>
    </w:p>
    <w:p w14:paraId="2E4F9888" w14:textId="77777777" w:rsidR="00A4103B" w:rsidRPr="00A16B7B" w:rsidRDefault="00A4103B" w:rsidP="00A4103B">
      <w:pPr>
        <w:autoSpaceDE w:val="0"/>
        <w:autoSpaceDN w:val="0"/>
        <w:adjustRightInd w:val="0"/>
        <w:spacing w:beforeLines="60" w:before="144" w:afterLines="60" w:after="144" w:line="240" w:lineRule="auto"/>
        <w:ind w:firstLine="1418"/>
        <w:jc w:val="both"/>
        <w:rPr>
          <w:rFonts w:cs="Helvetica"/>
          <w:color w:val="009900"/>
          <w:sz w:val="22"/>
        </w:rPr>
      </w:pPr>
      <w:r w:rsidRPr="00A16B7B">
        <w:rPr>
          <w:rFonts w:cs="Helvetica"/>
          <w:color w:val="009900"/>
          <w:sz w:val="22"/>
        </w:rPr>
        <w:t>"Artigo 2º - Integrarão a Comissão Estadual do Zoneamento Ecológico-Econômico de São Paulo - CEZEE-SP 12 (doze) membros e seus respectivos suplentes, designados pelo Secretário de Governo, sendo 1 (um) representante de cada uma das seguintes Pastas, indicados pelos respectivos titulares:". (NR)</w:t>
      </w:r>
    </w:p>
    <w:p w14:paraId="3E9B66A4" w14:textId="77777777" w:rsidR="00AB397C" w:rsidRPr="00A16B7B" w:rsidRDefault="00AB397C" w:rsidP="00A4103B">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I – Secretaria de Governo;</w:t>
      </w:r>
    </w:p>
    <w:p w14:paraId="6ABD6756"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lastRenderedPageBreak/>
        <w:t>II – Secretaria de Infraestrutura e Meio Ambiente;</w:t>
      </w:r>
    </w:p>
    <w:p w14:paraId="7F322C33"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III - Secretaria de Desenvolvimento Econômico;</w:t>
      </w:r>
    </w:p>
    <w:p w14:paraId="42D69830"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IV – Secretaria de Desenvolvimento Regional;</w:t>
      </w:r>
    </w:p>
    <w:p w14:paraId="3D99466D"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V – Secretaria da Justiça e Cidadania;</w:t>
      </w:r>
    </w:p>
    <w:p w14:paraId="3C2F8709"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VI – Secretaria de Agricultura e Abastecimento;</w:t>
      </w:r>
    </w:p>
    <w:p w14:paraId="065C2A08"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VII - Secretaria de Logística e Transportes;</w:t>
      </w:r>
    </w:p>
    <w:p w14:paraId="18C52C81"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VIII - Secretaria dos Transportes Metropolitanos;</w:t>
      </w:r>
    </w:p>
    <w:p w14:paraId="5F492229"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IX – Secretaria da Habitação;</w:t>
      </w:r>
    </w:p>
    <w:p w14:paraId="13B05BCF"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X – Secretaria da Saúde;</w:t>
      </w:r>
    </w:p>
    <w:p w14:paraId="6FBED0AA"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XI – Secretaria de Turismo;</w:t>
      </w:r>
    </w:p>
    <w:p w14:paraId="0657FA01"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XII – Casa Militar, do Gabinete do Governador.</w:t>
      </w:r>
    </w:p>
    <w:p w14:paraId="781EAFBB"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1º - A presidência da CEZEE-SP será exercida pelo representante da Secretaria de Infraestrutura e Meio Ambiente.</w:t>
      </w:r>
    </w:p>
    <w:p w14:paraId="4C48A20D"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 2º - A CEZEE-SP poderá convidar técnicos ou representantes de entidades, especialmente as vinculadas </w:t>
      </w:r>
      <w:r w:rsidRPr="00A16B7B">
        <w:rPr>
          <w:rFonts w:ascii="Calibri" w:hAnsi="Calibri" w:cs="Calibri"/>
          <w:color w:val="009900"/>
          <w:sz w:val="22"/>
        </w:rPr>
        <w:t>à</w:t>
      </w:r>
      <w:r w:rsidRPr="00A16B7B">
        <w:rPr>
          <w:rFonts w:cs="Courier New"/>
          <w:color w:val="009900"/>
          <w:sz w:val="22"/>
        </w:rPr>
        <w:t xml:space="preserve">s Secretarias de Estado de que trata o </w:t>
      </w:r>
      <w:r w:rsidRPr="00A16B7B">
        <w:rPr>
          <w:rFonts w:ascii="Calibri" w:hAnsi="Calibri" w:cs="Calibri"/>
          <w:color w:val="009900"/>
          <w:sz w:val="22"/>
        </w:rPr>
        <w:t>“</w:t>
      </w:r>
      <w:r w:rsidRPr="00A16B7B">
        <w:rPr>
          <w:rFonts w:cs="Courier New"/>
          <w:color w:val="009900"/>
          <w:sz w:val="22"/>
        </w:rPr>
        <w:t>caput</w:t>
      </w:r>
      <w:r w:rsidRPr="00A16B7B">
        <w:rPr>
          <w:rFonts w:ascii="Calibri" w:hAnsi="Calibri" w:cs="Calibri"/>
          <w:color w:val="009900"/>
          <w:sz w:val="22"/>
        </w:rPr>
        <w:t>”</w:t>
      </w:r>
      <w:r w:rsidRPr="00A16B7B">
        <w:rPr>
          <w:rFonts w:cs="Courier New"/>
          <w:color w:val="009900"/>
          <w:sz w:val="22"/>
        </w:rPr>
        <w:t xml:space="preserve"> deste artigo, para participar das reuni</w:t>
      </w:r>
      <w:r w:rsidRPr="00A16B7B">
        <w:rPr>
          <w:rFonts w:ascii="Calibri" w:hAnsi="Calibri" w:cs="Calibri"/>
          <w:color w:val="009900"/>
          <w:sz w:val="22"/>
        </w:rPr>
        <w:t>õ</w:t>
      </w:r>
      <w:r w:rsidRPr="00A16B7B">
        <w:rPr>
          <w:rFonts w:cs="Courier New"/>
          <w:color w:val="009900"/>
          <w:sz w:val="22"/>
        </w:rPr>
        <w:t>es plen</w:t>
      </w:r>
      <w:r w:rsidRPr="00A16B7B">
        <w:rPr>
          <w:rFonts w:ascii="Calibri" w:hAnsi="Calibri" w:cs="Calibri"/>
          <w:color w:val="009900"/>
          <w:sz w:val="22"/>
        </w:rPr>
        <w:t>á</w:t>
      </w:r>
      <w:r w:rsidRPr="00A16B7B">
        <w:rPr>
          <w:rFonts w:cs="Courier New"/>
          <w:color w:val="009900"/>
          <w:sz w:val="22"/>
        </w:rPr>
        <w:t>rias da Comiss</w:t>
      </w:r>
      <w:r w:rsidRPr="00A16B7B">
        <w:rPr>
          <w:rFonts w:ascii="Calibri" w:hAnsi="Calibri" w:cs="Calibri"/>
          <w:color w:val="009900"/>
          <w:sz w:val="22"/>
        </w:rPr>
        <w:t>ã</w:t>
      </w:r>
      <w:r w:rsidRPr="00A16B7B">
        <w:rPr>
          <w:rFonts w:cs="Courier New"/>
          <w:color w:val="009900"/>
          <w:sz w:val="22"/>
        </w:rPr>
        <w:t>o e para apoi</w:t>
      </w:r>
      <w:r w:rsidRPr="00A16B7B">
        <w:rPr>
          <w:rFonts w:ascii="Calibri" w:hAnsi="Calibri" w:cs="Calibri"/>
          <w:color w:val="009900"/>
          <w:sz w:val="22"/>
        </w:rPr>
        <w:t>á</w:t>
      </w:r>
      <w:r w:rsidRPr="00A16B7B">
        <w:rPr>
          <w:rFonts w:cs="Courier New"/>
          <w:color w:val="009900"/>
          <w:sz w:val="22"/>
        </w:rPr>
        <w:t>-la no exerc</w:t>
      </w:r>
      <w:r w:rsidRPr="00A16B7B">
        <w:rPr>
          <w:rFonts w:ascii="Calibri" w:hAnsi="Calibri" w:cs="Calibri"/>
          <w:color w:val="009900"/>
          <w:sz w:val="22"/>
        </w:rPr>
        <w:t>í</w:t>
      </w:r>
      <w:r w:rsidRPr="00A16B7B">
        <w:rPr>
          <w:rFonts w:cs="Courier New"/>
          <w:color w:val="009900"/>
          <w:sz w:val="22"/>
        </w:rPr>
        <w:t>cio de suas atribui</w:t>
      </w:r>
      <w:r w:rsidRPr="00A16B7B">
        <w:rPr>
          <w:rFonts w:ascii="Calibri" w:hAnsi="Calibri" w:cs="Calibri"/>
          <w:color w:val="009900"/>
          <w:sz w:val="22"/>
        </w:rPr>
        <w:t>çõ</w:t>
      </w:r>
      <w:r w:rsidRPr="00A16B7B">
        <w:rPr>
          <w:rFonts w:cs="Courier New"/>
          <w:color w:val="009900"/>
          <w:sz w:val="22"/>
        </w:rPr>
        <w:t>es.</w:t>
      </w:r>
    </w:p>
    <w:p w14:paraId="197DB626"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Artigo 3</w:t>
      </w:r>
      <w:r w:rsidRPr="00A16B7B">
        <w:rPr>
          <w:rFonts w:ascii="Calibri" w:hAnsi="Calibri" w:cs="Calibri"/>
          <w:color w:val="009900"/>
          <w:sz w:val="22"/>
        </w:rPr>
        <w:t>º</w:t>
      </w:r>
      <w:r w:rsidRPr="00A16B7B">
        <w:rPr>
          <w:rFonts w:cs="Courier New"/>
          <w:color w:val="009900"/>
          <w:sz w:val="22"/>
        </w:rPr>
        <w:t xml:space="preserve"> - A Secretaria de Governo tem as seguintes atribui</w:t>
      </w:r>
      <w:r w:rsidRPr="00A16B7B">
        <w:rPr>
          <w:rFonts w:ascii="Calibri" w:hAnsi="Calibri" w:cs="Calibri"/>
          <w:color w:val="009900"/>
          <w:sz w:val="22"/>
        </w:rPr>
        <w:t>çõ</w:t>
      </w:r>
      <w:r w:rsidRPr="00A16B7B">
        <w:rPr>
          <w:rFonts w:cs="Courier New"/>
          <w:color w:val="009900"/>
          <w:sz w:val="22"/>
        </w:rPr>
        <w:t>es:</w:t>
      </w:r>
    </w:p>
    <w:p w14:paraId="06C19917"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apoiar</w:t>
      </w:r>
      <w:proofErr w:type="gramEnd"/>
      <w:r w:rsidRPr="00A16B7B">
        <w:rPr>
          <w:rFonts w:cs="Courier New"/>
          <w:color w:val="009900"/>
          <w:sz w:val="22"/>
        </w:rPr>
        <w:t xml:space="preserve"> o desenvolvimento e a implementa</w:t>
      </w:r>
      <w:r w:rsidRPr="00A16B7B">
        <w:rPr>
          <w:rFonts w:ascii="Calibri" w:hAnsi="Calibri" w:cs="Calibri"/>
          <w:color w:val="009900"/>
          <w:sz w:val="22"/>
        </w:rPr>
        <w:t>çã</w:t>
      </w:r>
      <w:r w:rsidRPr="00A16B7B">
        <w:rPr>
          <w:rFonts w:cs="Courier New"/>
          <w:color w:val="009900"/>
          <w:sz w:val="22"/>
        </w:rPr>
        <w:t>o do ZEE-SP, garantindo a integra</w:t>
      </w:r>
      <w:r w:rsidRPr="00A16B7B">
        <w:rPr>
          <w:rFonts w:ascii="Calibri" w:hAnsi="Calibri" w:cs="Calibri"/>
          <w:color w:val="009900"/>
          <w:sz w:val="22"/>
        </w:rPr>
        <w:t>çã</w:t>
      </w:r>
      <w:r w:rsidRPr="00A16B7B">
        <w:rPr>
          <w:rFonts w:cs="Courier New"/>
          <w:color w:val="009900"/>
          <w:sz w:val="22"/>
        </w:rPr>
        <w:t>o das pol</w:t>
      </w:r>
      <w:r w:rsidRPr="00A16B7B">
        <w:rPr>
          <w:rFonts w:ascii="Calibri" w:hAnsi="Calibri" w:cs="Calibri"/>
          <w:color w:val="009900"/>
          <w:sz w:val="22"/>
        </w:rPr>
        <w:t>í</w:t>
      </w:r>
      <w:r w:rsidRPr="00A16B7B">
        <w:rPr>
          <w:rFonts w:cs="Courier New"/>
          <w:color w:val="009900"/>
          <w:sz w:val="22"/>
        </w:rPr>
        <w:t>ticas, planos e programas;</w:t>
      </w:r>
    </w:p>
    <w:p w14:paraId="4C1AAD32"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submeter</w:t>
      </w:r>
      <w:proofErr w:type="gramEnd"/>
      <w:r w:rsidRPr="00A16B7B">
        <w:rPr>
          <w:rFonts w:cs="Courier New"/>
          <w:color w:val="009900"/>
          <w:sz w:val="22"/>
        </w:rPr>
        <w:t xml:space="preserve"> ao Governador do Estado os assuntos que demandem sua aprova</w:t>
      </w:r>
      <w:r w:rsidRPr="00A16B7B">
        <w:rPr>
          <w:rFonts w:ascii="Arial" w:hAnsi="Arial" w:cs="Arial"/>
          <w:color w:val="009900"/>
          <w:sz w:val="22"/>
        </w:rPr>
        <w:t>çã</w:t>
      </w:r>
      <w:r w:rsidRPr="00A16B7B">
        <w:rPr>
          <w:rFonts w:cs="Courier New"/>
          <w:color w:val="009900"/>
          <w:sz w:val="22"/>
        </w:rPr>
        <w:t>o.</w:t>
      </w:r>
    </w:p>
    <w:p w14:paraId="36732697"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Artigo 4</w:t>
      </w:r>
      <w:r w:rsidRPr="00A16B7B">
        <w:rPr>
          <w:rFonts w:ascii="Calibri" w:hAnsi="Calibri" w:cs="Calibri"/>
          <w:color w:val="009900"/>
          <w:sz w:val="22"/>
        </w:rPr>
        <w:t>º</w:t>
      </w:r>
      <w:r w:rsidRPr="00A16B7B">
        <w:rPr>
          <w:rFonts w:cs="Courier New"/>
          <w:color w:val="009900"/>
          <w:sz w:val="22"/>
        </w:rPr>
        <w:t xml:space="preserve"> - A Secretaria de Infraestrutura e Meio Ambiente tem as seguintes atribui</w:t>
      </w:r>
      <w:r w:rsidRPr="00A16B7B">
        <w:rPr>
          <w:rFonts w:ascii="Calibri" w:hAnsi="Calibri" w:cs="Calibri"/>
          <w:color w:val="009900"/>
          <w:sz w:val="22"/>
        </w:rPr>
        <w:t>çõ</w:t>
      </w:r>
      <w:r w:rsidRPr="00A16B7B">
        <w:rPr>
          <w:rFonts w:cs="Courier New"/>
          <w:color w:val="009900"/>
          <w:sz w:val="22"/>
        </w:rPr>
        <w:t>es:</w:t>
      </w:r>
    </w:p>
    <w:p w14:paraId="7A9C3702"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presidir e convocar</w:t>
      </w:r>
      <w:proofErr w:type="gramEnd"/>
      <w:r w:rsidRPr="00A16B7B">
        <w:rPr>
          <w:rFonts w:cs="Courier New"/>
          <w:color w:val="009900"/>
          <w:sz w:val="22"/>
        </w:rPr>
        <w:t xml:space="preserve"> as reuni</w:t>
      </w:r>
      <w:r w:rsidRPr="00A16B7B">
        <w:rPr>
          <w:rFonts w:ascii="Arial" w:hAnsi="Arial" w:cs="Arial"/>
          <w:color w:val="009900"/>
          <w:sz w:val="22"/>
        </w:rPr>
        <w:t>õ</w:t>
      </w:r>
      <w:r w:rsidRPr="00A16B7B">
        <w:rPr>
          <w:rFonts w:cs="Courier New"/>
          <w:color w:val="009900"/>
          <w:sz w:val="22"/>
        </w:rPr>
        <w:t>es da CEZEE-SP;</w:t>
      </w:r>
    </w:p>
    <w:p w14:paraId="55F744DB"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orientar</w:t>
      </w:r>
      <w:proofErr w:type="gramEnd"/>
      <w:r w:rsidRPr="00A16B7B">
        <w:rPr>
          <w:rFonts w:cs="Courier New"/>
          <w:color w:val="009900"/>
          <w:sz w:val="22"/>
        </w:rPr>
        <w:t xml:space="preserve"> tecnicamente os trabalhos;</w:t>
      </w:r>
    </w:p>
    <w:p w14:paraId="0A196C97"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III - organizar a documenta</w:t>
      </w:r>
      <w:r w:rsidRPr="00A16B7B">
        <w:rPr>
          <w:rFonts w:ascii="Calibri" w:hAnsi="Calibri" w:cs="Calibri"/>
          <w:color w:val="009900"/>
          <w:sz w:val="22"/>
        </w:rPr>
        <w:t>çã</w:t>
      </w:r>
      <w:r w:rsidRPr="00A16B7B">
        <w:rPr>
          <w:rFonts w:cs="Courier New"/>
          <w:color w:val="009900"/>
          <w:sz w:val="22"/>
        </w:rPr>
        <w:t>o t</w:t>
      </w:r>
      <w:r w:rsidRPr="00A16B7B">
        <w:rPr>
          <w:rFonts w:ascii="Calibri" w:hAnsi="Calibri" w:cs="Calibri"/>
          <w:color w:val="009900"/>
          <w:sz w:val="22"/>
        </w:rPr>
        <w:t>é</w:t>
      </w:r>
      <w:r w:rsidRPr="00A16B7B">
        <w:rPr>
          <w:rFonts w:cs="Courier New"/>
          <w:color w:val="009900"/>
          <w:sz w:val="22"/>
        </w:rPr>
        <w:t>cnica e administrativa de interesse da CEZEE-SP;</w:t>
      </w:r>
    </w:p>
    <w:p w14:paraId="0C6786F8"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IV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divulgar</w:t>
      </w:r>
      <w:proofErr w:type="gramEnd"/>
      <w:r w:rsidRPr="00A16B7B">
        <w:rPr>
          <w:rFonts w:cs="Courier New"/>
          <w:color w:val="009900"/>
          <w:sz w:val="22"/>
        </w:rPr>
        <w:t xml:space="preserve"> os atos da CEZEE-SP.</w:t>
      </w:r>
    </w:p>
    <w:p w14:paraId="7AB18EB7"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Artigo 5</w:t>
      </w:r>
      <w:r w:rsidRPr="00A16B7B">
        <w:rPr>
          <w:rFonts w:ascii="Calibri" w:hAnsi="Calibri" w:cs="Calibri"/>
          <w:color w:val="009900"/>
          <w:sz w:val="22"/>
        </w:rPr>
        <w:t>º</w:t>
      </w:r>
      <w:r w:rsidRPr="00A16B7B">
        <w:rPr>
          <w:rFonts w:cs="Courier New"/>
          <w:color w:val="009900"/>
          <w:sz w:val="22"/>
        </w:rPr>
        <w:t xml:space="preserve"> - A Secretaria de Desenvolvimento Econ</w:t>
      </w:r>
      <w:r w:rsidRPr="00A16B7B">
        <w:rPr>
          <w:rFonts w:ascii="Calibri" w:hAnsi="Calibri" w:cs="Calibri"/>
          <w:color w:val="009900"/>
          <w:sz w:val="22"/>
        </w:rPr>
        <w:t>ô</w:t>
      </w:r>
      <w:r w:rsidRPr="00A16B7B">
        <w:rPr>
          <w:rFonts w:cs="Courier New"/>
          <w:color w:val="009900"/>
          <w:sz w:val="22"/>
        </w:rPr>
        <w:t>mico tem as seguintes atribui</w:t>
      </w:r>
      <w:r w:rsidRPr="00A16B7B">
        <w:rPr>
          <w:rFonts w:ascii="Calibri" w:hAnsi="Calibri" w:cs="Calibri"/>
          <w:color w:val="009900"/>
          <w:sz w:val="22"/>
        </w:rPr>
        <w:t>çõ</w:t>
      </w:r>
      <w:r w:rsidRPr="00A16B7B">
        <w:rPr>
          <w:rFonts w:cs="Courier New"/>
          <w:color w:val="009900"/>
          <w:sz w:val="22"/>
        </w:rPr>
        <w:t>es:</w:t>
      </w:r>
    </w:p>
    <w:p w14:paraId="08BCEC48"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apoiar</w:t>
      </w:r>
      <w:proofErr w:type="gramEnd"/>
      <w:r w:rsidRPr="00A16B7B">
        <w:rPr>
          <w:rFonts w:cs="Courier New"/>
          <w:color w:val="009900"/>
          <w:sz w:val="22"/>
        </w:rPr>
        <w:t xml:space="preserve"> o desenvolvimento e a implementa</w:t>
      </w:r>
      <w:r w:rsidRPr="00A16B7B">
        <w:rPr>
          <w:rFonts w:ascii="Arial" w:hAnsi="Arial" w:cs="Arial"/>
          <w:color w:val="009900"/>
          <w:sz w:val="22"/>
        </w:rPr>
        <w:t>çã</w:t>
      </w:r>
      <w:r w:rsidRPr="00A16B7B">
        <w:rPr>
          <w:rFonts w:cs="Courier New"/>
          <w:color w:val="009900"/>
          <w:sz w:val="22"/>
        </w:rPr>
        <w:t xml:space="preserve">o do ZEE-SP com vistas </w:t>
      </w:r>
      <w:r w:rsidRPr="00A16B7B">
        <w:rPr>
          <w:rFonts w:ascii="Arial" w:hAnsi="Arial" w:cs="Arial"/>
          <w:color w:val="009900"/>
          <w:sz w:val="22"/>
        </w:rPr>
        <w:t>à</w:t>
      </w:r>
      <w:r w:rsidRPr="00A16B7B">
        <w:rPr>
          <w:rFonts w:cs="Courier New"/>
          <w:color w:val="009900"/>
          <w:sz w:val="22"/>
        </w:rPr>
        <w:t xml:space="preserve"> promo</w:t>
      </w:r>
      <w:r w:rsidRPr="00A16B7B">
        <w:rPr>
          <w:rFonts w:ascii="Arial" w:hAnsi="Arial" w:cs="Arial"/>
          <w:color w:val="009900"/>
          <w:sz w:val="22"/>
        </w:rPr>
        <w:t>çã</w:t>
      </w:r>
      <w:r w:rsidRPr="00A16B7B">
        <w:rPr>
          <w:rFonts w:cs="Courier New"/>
          <w:color w:val="009900"/>
          <w:sz w:val="22"/>
        </w:rPr>
        <w:t>o do crescimento econ</w:t>
      </w:r>
      <w:r w:rsidRPr="00A16B7B">
        <w:rPr>
          <w:rFonts w:ascii="Arial" w:hAnsi="Arial" w:cs="Arial"/>
          <w:color w:val="009900"/>
          <w:sz w:val="22"/>
        </w:rPr>
        <w:t>ô</w:t>
      </w:r>
      <w:r w:rsidRPr="00A16B7B">
        <w:rPr>
          <w:rFonts w:cs="Courier New"/>
          <w:color w:val="009900"/>
          <w:sz w:val="22"/>
        </w:rPr>
        <w:t>mico sustent</w:t>
      </w:r>
      <w:r w:rsidRPr="00A16B7B">
        <w:rPr>
          <w:rFonts w:ascii="Arial" w:hAnsi="Arial" w:cs="Arial"/>
          <w:color w:val="009900"/>
          <w:sz w:val="22"/>
        </w:rPr>
        <w:t>á</w:t>
      </w:r>
      <w:r w:rsidRPr="00A16B7B">
        <w:rPr>
          <w:rFonts w:cs="Courier New"/>
          <w:color w:val="009900"/>
          <w:sz w:val="22"/>
        </w:rPr>
        <w:t>vel e do est</w:t>
      </w:r>
      <w:r w:rsidRPr="00A16B7B">
        <w:rPr>
          <w:rFonts w:ascii="Arial" w:hAnsi="Arial" w:cs="Arial"/>
          <w:color w:val="009900"/>
          <w:sz w:val="22"/>
        </w:rPr>
        <w:t>í</w:t>
      </w:r>
      <w:r w:rsidRPr="00A16B7B">
        <w:rPr>
          <w:rFonts w:cs="Courier New"/>
          <w:color w:val="009900"/>
          <w:sz w:val="22"/>
        </w:rPr>
        <w:t xml:space="preserve">mulo </w:t>
      </w:r>
      <w:r w:rsidRPr="00A16B7B">
        <w:rPr>
          <w:rFonts w:ascii="Arial" w:hAnsi="Arial" w:cs="Arial"/>
          <w:color w:val="009900"/>
          <w:sz w:val="22"/>
        </w:rPr>
        <w:t>à</w:t>
      </w:r>
      <w:r w:rsidRPr="00A16B7B">
        <w:rPr>
          <w:rFonts w:cs="Courier New"/>
          <w:color w:val="009900"/>
          <w:sz w:val="22"/>
        </w:rPr>
        <w:t xml:space="preserve"> inova</w:t>
      </w:r>
      <w:r w:rsidRPr="00A16B7B">
        <w:rPr>
          <w:rFonts w:ascii="Arial" w:hAnsi="Arial" w:cs="Arial"/>
          <w:color w:val="009900"/>
          <w:sz w:val="22"/>
        </w:rPr>
        <w:t>çã</w:t>
      </w:r>
      <w:r w:rsidRPr="00A16B7B">
        <w:rPr>
          <w:rFonts w:cs="Courier New"/>
          <w:color w:val="009900"/>
          <w:sz w:val="22"/>
        </w:rPr>
        <w:t>o;</w:t>
      </w:r>
    </w:p>
    <w:p w14:paraId="52C14BEA"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promover</w:t>
      </w:r>
      <w:proofErr w:type="gramEnd"/>
      <w:r w:rsidRPr="00A16B7B">
        <w:rPr>
          <w:rFonts w:cs="Courier New"/>
          <w:color w:val="009900"/>
          <w:sz w:val="22"/>
        </w:rPr>
        <w:t xml:space="preserve"> a integra</w:t>
      </w:r>
      <w:r w:rsidRPr="00A16B7B">
        <w:rPr>
          <w:rFonts w:ascii="Arial" w:hAnsi="Arial" w:cs="Arial"/>
          <w:color w:val="009900"/>
          <w:sz w:val="22"/>
        </w:rPr>
        <w:t>çã</w:t>
      </w:r>
      <w:r w:rsidRPr="00A16B7B">
        <w:rPr>
          <w:rFonts w:cs="Courier New"/>
          <w:color w:val="009900"/>
          <w:sz w:val="22"/>
        </w:rPr>
        <w:t>o das universidades e dos institutos de pesquisa na solu</w:t>
      </w:r>
      <w:r w:rsidRPr="00A16B7B">
        <w:rPr>
          <w:rFonts w:ascii="Calibri" w:hAnsi="Calibri" w:cs="Calibri"/>
          <w:color w:val="009900"/>
          <w:sz w:val="22"/>
        </w:rPr>
        <w:t>çã</w:t>
      </w:r>
      <w:r w:rsidRPr="00A16B7B">
        <w:rPr>
          <w:rFonts w:cs="Courier New"/>
          <w:color w:val="009900"/>
          <w:sz w:val="22"/>
        </w:rPr>
        <w:t>o dos desafios socioambientais do Estado de S</w:t>
      </w:r>
      <w:r w:rsidRPr="00A16B7B">
        <w:rPr>
          <w:rFonts w:ascii="Calibri" w:hAnsi="Calibri" w:cs="Calibri"/>
          <w:color w:val="009900"/>
          <w:sz w:val="22"/>
        </w:rPr>
        <w:t>ã</w:t>
      </w:r>
      <w:r w:rsidRPr="00A16B7B">
        <w:rPr>
          <w:rFonts w:cs="Courier New"/>
          <w:color w:val="009900"/>
          <w:sz w:val="22"/>
        </w:rPr>
        <w:t>o Paulo.</w:t>
      </w:r>
    </w:p>
    <w:p w14:paraId="5C8A2DF7"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Artigo 6</w:t>
      </w:r>
      <w:r w:rsidRPr="00A16B7B">
        <w:rPr>
          <w:rFonts w:ascii="Calibri" w:hAnsi="Calibri" w:cs="Calibri"/>
          <w:color w:val="009900"/>
          <w:sz w:val="22"/>
        </w:rPr>
        <w:t>º</w:t>
      </w:r>
      <w:r w:rsidRPr="00A16B7B">
        <w:rPr>
          <w:rFonts w:cs="Courier New"/>
          <w:color w:val="009900"/>
          <w:sz w:val="22"/>
        </w:rPr>
        <w:t xml:space="preserve"> - Compete aos membros da CEZEE-SP:</w:t>
      </w:r>
    </w:p>
    <w:p w14:paraId="3C125464"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lastRenderedPageBreak/>
        <w:t xml:space="preserve">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encaminhar</w:t>
      </w:r>
      <w:proofErr w:type="gramEnd"/>
      <w:r w:rsidRPr="00A16B7B">
        <w:rPr>
          <w:rFonts w:cs="Courier New"/>
          <w:color w:val="009900"/>
          <w:sz w:val="22"/>
        </w:rPr>
        <w:t xml:space="preserve"> </w:t>
      </w:r>
      <w:r w:rsidRPr="00A16B7B">
        <w:rPr>
          <w:rFonts w:ascii="Arial" w:hAnsi="Arial" w:cs="Arial"/>
          <w:color w:val="009900"/>
          <w:sz w:val="22"/>
        </w:rPr>
        <w:t>à</w:t>
      </w:r>
      <w:r w:rsidRPr="00A16B7B">
        <w:rPr>
          <w:rFonts w:cs="Courier New"/>
          <w:color w:val="009900"/>
          <w:sz w:val="22"/>
        </w:rPr>
        <w:t xml:space="preserve"> Secretaria de Infraestrutura e Meio Ambiente dados, informa</w:t>
      </w:r>
      <w:r w:rsidRPr="00A16B7B">
        <w:rPr>
          <w:rFonts w:ascii="Arial" w:hAnsi="Arial" w:cs="Arial"/>
          <w:color w:val="009900"/>
          <w:sz w:val="22"/>
        </w:rPr>
        <w:t>çõ</w:t>
      </w:r>
      <w:r w:rsidRPr="00A16B7B">
        <w:rPr>
          <w:rFonts w:cs="Courier New"/>
          <w:color w:val="009900"/>
          <w:sz w:val="22"/>
        </w:rPr>
        <w:t>es e indicadores sobre as pol</w:t>
      </w:r>
      <w:r w:rsidRPr="00A16B7B">
        <w:rPr>
          <w:rFonts w:ascii="Arial" w:hAnsi="Arial" w:cs="Arial"/>
          <w:color w:val="009900"/>
          <w:sz w:val="22"/>
        </w:rPr>
        <w:t>í</w:t>
      </w:r>
      <w:r w:rsidRPr="00A16B7B">
        <w:rPr>
          <w:rFonts w:cs="Courier New"/>
          <w:color w:val="009900"/>
          <w:sz w:val="22"/>
        </w:rPr>
        <w:t>ticas, planos, programas, projetos e a</w:t>
      </w:r>
      <w:r w:rsidRPr="00A16B7B">
        <w:rPr>
          <w:rFonts w:ascii="Calibri" w:hAnsi="Calibri" w:cs="Calibri"/>
          <w:color w:val="009900"/>
          <w:sz w:val="22"/>
        </w:rPr>
        <w:t>çõ</w:t>
      </w:r>
      <w:r w:rsidRPr="00A16B7B">
        <w:rPr>
          <w:rFonts w:cs="Courier New"/>
          <w:color w:val="009900"/>
          <w:sz w:val="22"/>
        </w:rPr>
        <w:t>es de suas Pastas para subsidiar o ZEE-SP;</w:t>
      </w:r>
    </w:p>
    <w:p w14:paraId="263C5D3E"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 xml:space="preserve">II </w:t>
      </w:r>
      <w:r w:rsidRPr="00A16B7B">
        <w:rPr>
          <w:rFonts w:ascii="Arial" w:hAnsi="Arial" w:cs="Arial"/>
          <w:color w:val="009900"/>
          <w:sz w:val="22"/>
        </w:rPr>
        <w:t>–</w:t>
      </w:r>
      <w:r w:rsidRPr="00A16B7B">
        <w:rPr>
          <w:rFonts w:cs="Courier New"/>
          <w:color w:val="009900"/>
          <w:sz w:val="22"/>
        </w:rPr>
        <w:t xml:space="preserve"> </w:t>
      </w:r>
      <w:proofErr w:type="gramStart"/>
      <w:r w:rsidRPr="00A16B7B">
        <w:rPr>
          <w:rFonts w:cs="Courier New"/>
          <w:color w:val="009900"/>
          <w:sz w:val="22"/>
        </w:rPr>
        <w:t>colaborar e apoiar</w:t>
      </w:r>
      <w:proofErr w:type="gramEnd"/>
      <w:r w:rsidRPr="00A16B7B">
        <w:rPr>
          <w:rFonts w:cs="Courier New"/>
          <w:color w:val="009900"/>
          <w:sz w:val="22"/>
        </w:rPr>
        <w:t xml:space="preserve"> os trabalhos da CEZEE-SP;</w:t>
      </w:r>
    </w:p>
    <w:p w14:paraId="74D1CFFD" w14:textId="77777777" w:rsidR="00AB397C" w:rsidRPr="00A16B7B" w:rsidRDefault="00AB397C" w:rsidP="00AB397C">
      <w:pPr>
        <w:autoSpaceDE w:val="0"/>
        <w:autoSpaceDN w:val="0"/>
        <w:adjustRightInd w:val="0"/>
        <w:spacing w:beforeLines="60" w:before="144" w:afterLines="60" w:after="144" w:line="240" w:lineRule="auto"/>
        <w:ind w:firstLine="1418"/>
        <w:jc w:val="both"/>
        <w:rPr>
          <w:rFonts w:cs="Courier New"/>
          <w:color w:val="009900"/>
          <w:sz w:val="22"/>
        </w:rPr>
      </w:pPr>
      <w:r w:rsidRPr="00A16B7B">
        <w:rPr>
          <w:rFonts w:cs="Courier New"/>
          <w:color w:val="009900"/>
          <w:sz w:val="22"/>
        </w:rPr>
        <w:t>III - propor mat</w:t>
      </w:r>
      <w:r w:rsidRPr="00A16B7B">
        <w:rPr>
          <w:rFonts w:ascii="Calibri" w:hAnsi="Calibri" w:cs="Calibri"/>
          <w:color w:val="009900"/>
          <w:sz w:val="22"/>
        </w:rPr>
        <w:t>é</w:t>
      </w:r>
      <w:r w:rsidRPr="00A16B7B">
        <w:rPr>
          <w:rFonts w:cs="Courier New"/>
          <w:color w:val="009900"/>
          <w:sz w:val="22"/>
        </w:rPr>
        <w:t>ria para as pautas das reuni</w:t>
      </w:r>
      <w:r w:rsidRPr="00A16B7B">
        <w:rPr>
          <w:rFonts w:ascii="Calibri" w:hAnsi="Calibri" w:cs="Calibri"/>
          <w:color w:val="009900"/>
          <w:sz w:val="22"/>
        </w:rPr>
        <w:t>õ</w:t>
      </w:r>
      <w:r w:rsidRPr="00A16B7B">
        <w:rPr>
          <w:rFonts w:cs="Courier New"/>
          <w:color w:val="009900"/>
          <w:sz w:val="22"/>
        </w:rPr>
        <w:t>es do Plen</w:t>
      </w:r>
      <w:r w:rsidRPr="00A16B7B">
        <w:rPr>
          <w:rFonts w:ascii="Calibri" w:hAnsi="Calibri" w:cs="Calibri"/>
          <w:color w:val="009900"/>
          <w:sz w:val="22"/>
        </w:rPr>
        <w:t>á</w:t>
      </w:r>
      <w:r w:rsidRPr="00A16B7B">
        <w:rPr>
          <w:rFonts w:cs="Courier New"/>
          <w:color w:val="009900"/>
          <w:sz w:val="22"/>
        </w:rPr>
        <w:t>rio.</w:t>
      </w:r>
    </w:p>
    <w:p w14:paraId="035F91B0" w14:textId="0464B1A8" w:rsidR="00A16B7B" w:rsidRDefault="00A16B7B" w:rsidP="00AB397C">
      <w:pPr>
        <w:autoSpaceDE w:val="0"/>
        <w:autoSpaceDN w:val="0"/>
        <w:adjustRightInd w:val="0"/>
        <w:spacing w:beforeLines="60" w:before="144" w:afterLines="60" w:after="144" w:line="240" w:lineRule="auto"/>
        <w:ind w:firstLine="1418"/>
        <w:jc w:val="both"/>
        <w:rPr>
          <w:rFonts w:cs="Helvetica"/>
          <w:b/>
          <w:bCs/>
          <w:i/>
          <w:iCs/>
          <w:color w:val="000000"/>
          <w:sz w:val="22"/>
        </w:rPr>
      </w:pPr>
      <w:r>
        <w:rPr>
          <w:rFonts w:cs="Helvetica"/>
          <w:b/>
          <w:bCs/>
          <w:i/>
          <w:iCs/>
          <w:color w:val="000000"/>
          <w:sz w:val="22"/>
        </w:rPr>
        <w:t>(</w:t>
      </w:r>
      <w:r>
        <w:rPr>
          <w:rFonts w:cs="Helvetica"/>
          <w:b/>
          <w:bCs/>
          <w:i/>
          <w:iCs/>
          <w:color w:val="800080"/>
          <w:sz w:val="22"/>
        </w:rPr>
        <w:t>*</w:t>
      </w:r>
      <w:r>
        <w:rPr>
          <w:rFonts w:cs="Helvetica"/>
          <w:b/>
          <w:bCs/>
          <w:i/>
          <w:iCs/>
          <w:color w:val="000000"/>
          <w:sz w:val="22"/>
        </w:rPr>
        <w:t>) Revogado pelo Decreto n</w:t>
      </w:r>
      <w:r>
        <w:rPr>
          <w:rFonts w:ascii="Calibri" w:hAnsi="Calibri" w:cs="Calibri"/>
          <w:b/>
          <w:bCs/>
          <w:i/>
          <w:iCs/>
          <w:color w:val="000000"/>
          <w:sz w:val="22"/>
        </w:rPr>
        <w:t>º</w:t>
      </w:r>
      <w:r>
        <w:rPr>
          <w:rFonts w:cs="Helvetica"/>
          <w:b/>
          <w:bCs/>
          <w:i/>
          <w:iCs/>
          <w:color w:val="000000"/>
          <w:sz w:val="22"/>
        </w:rPr>
        <w:t xml:space="preserve"> 68.418, de 02 de abril de 2024 </w:t>
      </w:r>
    </w:p>
    <w:p w14:paraId="30250D27" w14:textId="464C9792"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Artigo 7</w:t>
      </w:r>
      <w:r w:rsidRPr="00AB397C">
        <w:rPr>
          <w:rFonts w:ascii="Calibri" w:hAnsi="Calibri" w:cs="Calibri"/>
          <w:color w:val="000000"/>
          <w:sz w:val="22"/>
        </w:rPr>
        <w:t>º</w:t>
      </w:r>
      <w:r w:rsidRPr="00AB397C">
        <w:rPr>
          <w:rFonts w:cs="Courier New"/>
          <w:color w:val="000000"/>
          <w:sz w:val="22"/>
        </w:rPr>
        <w:t xml:space="preserve"> - Este decreto entra em vigor na data de sua publica</w:t>
      </w:r>
      <w:r w:rsidRPr="00AB397C">
        <w:rPr>
          <w:rFonts w:ascii="Calibri" w:hAnsi="Calibri" w:cs="Calibri"/>
          <w:color w:val="000000"/>
          <w:sz w:val="22"/>
        </w:rPr>
        <w:t>çã</w:t>
      </w:r>
      <w:r w:rsidRPr="00AB397C">
        <w:rPr>
          <w:rFonts w:cs="Courier New"/>
          <w:color w:val="000000"/>
          <w:sz w:val="22"/>
        </w:rPr>
        <w:t>o.</w:t>
      </w:r>
    </w:p>
    <w:p w14:paraId="18766EE8"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Pal</w:t>
      </w:r>
      <w:r w:rsidRPr="00AB397C">
        <w:rPr>
          <w:rFonts w:ascii="Calibri" w:hAnsi="Calibri" w:cs="Calibri"/>
          <w:color w:val="000000"/>
          <w:sz w:val="22"/>
        </w:rPr>
        <w:t>á</w:t>
      </w:r>
      <w:r w:rsidRPr="00AB397C">
        <w:rPr>
          <w:rFonts w:cs="Courier New"/>
          <w:color w:val="000000"/>
          <w:sz w:val="22"/>
        </w:rPr>
        <w:t>cio dos Bandeirantes, 15 de outubro de 2019</w:t>
      </w:r>
    </w:p>
    <w:p w14:paraId="128976AD" w14:textId="77777777" w:rsidR="00AB397C" w:rsidRPr="00AB397C" w:rsidRDefault="00AB397C" w:rsidP="00AB397C">
      <w:pPr>
        <w:autoSpaceDE w:val="0"/>
        <w:autoSpaceDN w:val="0"/>
        <w:adjustRightInd w:val="0"/>
        <w:spacing w:beforeLines="60" w:before="144" w:afterLines="60" w:after="144" w:line="240" w:lineRule="auto"/>
        <w:ind w:firstLine="1418"/>
        <w:jc w:val="both"/>
        <w:rPr>
          <w:rFonts w:cs="Courier New"/>
          <w:color w:val="000000"/>
          <w:sz w:val="22"/>
        </w:rPr>
      </w:pPr>
      <w:r w:rsidRPr="00AB397C">
        <w:rPr>
          <w:rFonts w:cs="Courier New"/>
          <w:color w:val="000000"/>
          <w:sz w:val="22"/>
        </w:rPr>
        <w:t>JO</w:t>
      </w:r>
      <w:r w:rsidRPr="00AB397C">
        <w:rPr>
          <w:rFonts w:ascii="Calibri" w:hAnsi="Calibri" w:cs="Calibri"/>
          <w:color w:val="000000"/>
          <w:sz w:val="22"/>
        </w:rPr>
        <w:t>Ã</w:t>
      </w:r>
      <w:r w:rsidRPr="00AB397C">
        <w:rPr>
          <w:rFonts w:cs="Courier New"/>
          <w:color w:val="000000"/>
          <w:sz w:val="22"/>
        </w:rPr>
        <w:t>O DORIA</w:t>
      </w:r>
    </w:p>
    <w:sectPr w:rsidR="00AB397C" w:rsidRPr="00AB397C" w:rsidSect="00603CD0">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7C"/>
    <w:rsid w:val="00603CD0"/>
    <w:rsid w:val="00706695"/>
    <w:rsid w:val="00A16B7B"/>
    <w:rsid w:val="00A4103B"/>
    <w:rsid w:val="00AB2148"/>
    <w:rsid w:val="00AB3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3885"/>
  <w15:chartTrackingRefBased/>
  <w15:docId w15:val="{C791F075-D7F3-40CE-9517-FC744F62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749</Words>
  <Characters>4045</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4</cp:revision>
  <dcterms:created xsi:type="dcterms:W3CDTF">2019-10-16T12:03:00Z</dcterms:created>
  <dcterms:modified xsi:type="dcterms:W3CDTF">2024-04-04T15:29:00Z</dcterms:modified>
</cp:coreProperties>
</file>