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4B8D" w14:textId="77777777" w:rsidR="00F027BA" w:rsidRPr="007B355C" w:rsidRDefault="00F027BA" w:rsidP="007B355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B355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B355C">
        <w:rPr>
          <w:rFonts w:ascii="Calibri" w:hAnsi="Calibri" w:cs="Calibri"/>
          <w:b/>
          <w:bCs/>
          <w:sz w:val="22"/>
          <w:szCs w:val="22"/>
        </w:rPr>
        <w:t>º</w:t>
      </w:r>
      <w:r w:rsidRPr="007B355C">
        <w:rPr>
          <w:rFonts w:ascii="Helvetica" w:hAnsi="Helvetica" w:cs="Courier New"/>
          <w:b/>
          <w:bCs/>
          <w:sz w:val="22"/>
          <w:szCs w:val="22"/>
        </w:rPr>
        <w:t xml:space="preserve"> 67.494, DE 17 DE FEVEREIRO DE 2023</w:t>
      </w:r>
    </w:p>
    <w:p w14:paraId="27D756FC" w14:textId="77777777" w:rsidR="00F027BA" w:rsidRPr="00F027BA" w:rsidRDefault="00F027BA" w:rsidP="007B355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Disp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 sobre 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Rural, a que se refere o artigo 6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16.774, de 19 de junho de 2018.</w:t>
      </w:r>
    </w:p>
    <w:p w14:paraId="0B30D7A5" w14:textId="0B0D21BF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SIO DE FREITAS, </w:t>
      </w:r>
      <w:r w:rsidR="007B355C" w:rsidRPr="00F027BA">
        <w:rPr>
          <w:rFonts w:ascii="Helvetica" w:hAnsi="Helvetica" w:cs="Courier New"/>
          <w:sz w:val="22"/>
          <w:szCs w:val="22"/>
        </w:rPr>
        <w:t>GOVERNADOR DO ESTADO DE S</w:t>
      </w:r>
      <w:r w:rsidR="007B355C" w:rsidRPr="00F027BA">
        <w:rPr>
          <w:rFonts w:ascii="Calibri" w:hAnsi="Calibri" w:cs="Calibri"/>
          <w:sz w:val="22"/>
          <w:szCs w:val="22"/>
        </w:rPr>
        <w:t>Ã</w:t>
      </w:r>
      <w:r w:rsidR="007B355C" w:rsidRPr="00F027BA">
        <w:rPr>
          <w:rFonts w:ascii="Helvetica" w:hAnsi="Helvetica" w:cs="Courier New"/>
          <w:sz w:val="22"/>
          <w:szCs w:val="22"/>
        </w:rPr>
        <w:t>O PAULO</w:t>
      </w:r>
      <w:r w:rsidRPr="00F027BA">
        <w:rPr>
          <w:rFonts w:ascii="Helvetica" w:hAnsi="Helvetica" w:cs="Courier New"/>
          <w:sz w:val="22"/>
          <w:szCs w:val="22"/>
        </w:rPr>
        <w:t>, no uso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es,</w:t>
      </w:r>
    </w:p>
    <w:p w14:paraId="6BCD7D1A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Decreta:</w:t>
      </w:r>
    </w:p>
    <w:p w14:paraId="45453612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1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 a que se refere o artigo 6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da Lei n</w:t>
      </w:r>
      <w:r w:rsidRPr="00F027BA">
        <w:rPr>
          <w:rFonts w:ascii="Calibri" w:hAnsi="Calibri" w:cs="Calibri"/>
          <w:sz w:val="22"/>
          <w:szCs w:val="22"/>
        </w:rPr>
        <w:t>º</w:t>
      </w:r>
      <w:r w:rsidRPr="00F027BA">
        <w:rPr>
          <w:rFonts w:ascii="Helvetica" w:hAnsi="Helvetica" w:cs="Courier New"/>
          <w:sz w:val="22"/>
          <w:szCs w:val="22"/>
        </w:rPr>
        <w:t xml:space="preserve"> 16.774, de 19 de junho de 2018,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 xml:space="preserve">o de natureza permanente e consultiva, vinculado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Secretaria de Turismo e Viagens, reger-se-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pelas normas contidas neste decreto, cabendo-lhe:</w:t>
      </w:r>
    </w:p>
    <w:p w14:paraId="0B383279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opinar</w:t>
      </w:r>
      <w:proofErr w:type="gramEnd"/>
      <w:r w:rsidRPr="00F027BA">
        <w:rPr>
          <w:rFonts w:ascii="Helvetica" w:hAnsi="Helvetica" w:cs="Courier New"/>
          <w:sz w:val="22"/>
          <w:szCs w:val="22"/>
        </w:rPr>
        <w:t>, sugerir, indicar e propor medidas que ofere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am informa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e dados que reflitam a posi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 Poder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blico e das entidades representadas por seus membros, assegurando entrosamento e desenvolvimento da atividade de turismo rural no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Paulo;</w:t>
      </w:r>
    </w:p>
    <w:p w14:paraId="05F50EF2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discutir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o Plano Estadual para o Turismo Rural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Paulo, elaborado pela Secretaria de Turismo e Viagens.</w:t>
      </w:r>
    </w:p>
    <w:p w14:paraId="254B1C3A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2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composto por 10 (dez) membros titulares, indicados pelo Poder Executivo e pela sociedade civil, de forma parit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ria, na seguinte conformidade:</w:t>
      </w:r>
    </w:p>
    <w:p w14:paraId="4D86AD6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representantes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do Poder Executivo:</w:t>
      </w:r>
    </w:p>
    <w:p w14:paraId="42B6CABE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da Secretaria de Turismo e Viagens, que o presidir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;</w:t>
      </w:r>
    </w:p>
    <w:p w14:paraId="798CA6B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b)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da Secretaria de Agricultura e Abastecimento;</w:t>
      </w:r>
    </w:p>
    <w:p w14:paraId="23E40C6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c)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da Secretaria da Cultura e Economia Criativa;</w:t>
      </w:r>
    </w:p>
    <w:p w14:paraId="7EBC8A21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da Secretaria de Meio Ambiente, Infraestrutura e Log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stica;</w:t>
      </w:r>
    </w:p>
    <w:p w14:paraId="220C157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e)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um representante da Secretaria de Desenvolvimento Econ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>mico;</w:t>
      </w:r>
    </w:p>
    <w:p w14:paraId="44A04B46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representantes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da sociedade civil:</w:t>
      </w:r>
    </w:p>
    <w:p w14:paraId="54749C7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1 (um) representante de entidade de classe representativa do Turismo Rural no </w:t>
      </w:r>
      <w:r w:rsidRPr="00F027BA">
        <w:rPr>
          <w:rFonts w:ascii="Calibri" w:hAnsi="Calibri" w:cs="Calibri"/>
          <w:sz w:val="22"/>
          <w:szCs w:val="22"/>
        </w:rPr>
        <w:t>â</w:t>
      </w:r>
      <w:r w:rsidRPr="00F027BA">
        <w:rPr>
          <w:rFonts w:ascii="Helvetica" w:hAnsi="Helvetica" w:cs="Courier New"/>
          <w:sz w:val="22"/>
          <w:szCs w:val="22"/>
        </w:rPr>
        <w:t>mbito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Paulo;</w:t>
      </w:r>
    </w:p>
    <w:p w14:paraId="18A43C02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b)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indicado pela Escola de Comunica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 Artes da Universidade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 - ECA/USP;</w:t>
      </w:r>
    </w:p>
    <w:p w14:paraId="6F9ECEF9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c)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indicado pela Universidade Paulista - UNESP;</w:t>
      </w:r>
    </w:p>
    <w:p w14:paraId="3A7713C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d)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indicado pela Escola Superior de Agricultura Luiz de Queiroz - ESALQ/USP;</w:t>
      </w:r>
    </w:p>
    <w:p w14:paraId="053E93BC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e)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1 (um) representante indicado pelo Instituto Federal de Educa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Ci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 e Tecnologia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 - IFSP.</w:t>
      </w:r>
    </w:p>
    <w:p w14:paraId="4CB64FF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lastRenderedPageBreak/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Cada membro titular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ter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um suplente pertencente ao mesmo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ou entidade, que o substituir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em suas aus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ncias e impedimentos.</w:t>
      </w:r>
    </w:p>
    <w:p w14:paraId="09277BB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2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Os membros titulares e suplentes ser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designados pelo Governador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mediante indica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 xml:space="preserve">o dos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e entidades referidas nos incisos I e II deste artigo, para mandato de 2 (dois) anos, permitida recondu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ou substitui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para complemento de mandato, mediante of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 xml:space="preserve">cio do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ou entidade representada.</w:t>
      </w:r>
    </w:p>
    <w:p w14:paraId="4AC12CE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3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A Secretaria de Turismo e Viagens prestar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apoio administrativo ao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rum, garantindo-lhe infraestrutura e condi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 xml:space="preserve">es materiais adequadas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execu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plena de suas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es.</w:t>
      </w:r>
    </w:p>
    <w:p w14:paraId="6FE3D668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3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 ter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um Secret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Executivo, designado pelo Presidente dentre os seus membros, que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respons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vel:</w:t>
      </w:r>
    </w:p>
    <w:p w14:paraId="12A53ABC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pela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coordena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dos trabalhos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rum;</w:t>
      </w:r>
    </w:p>
    <w:p w14:paraId="67CB07F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pela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orienta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 supervis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dos servi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os burocr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ticos, a correspond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 e o arquivo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rum, com suporte da Secretaria de Turismo e Viagens;</w:t>
      </w:r>
    </w:p>
    <w:p w14:paraId="72FCE451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 pelo assessoramento t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cnico administrativo ao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rum;</w:t>
      </w:r>
    </w:p>
    <w:p w14:paraId="6ACFFEF8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IV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pela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elabora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e assinatura conjunta com o Presidente das atas das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es, cuidando para que dela fa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 parte integrante a lista dos membros presentes.</w:t>
      </w:r>
    </w:p>
    <w:p w14:paraId="48756090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4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atribui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Rural:</w:t>
      </w:r>
    </w:p>
    <w:p w14:paraId="5A06408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opinar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nos processos ou projetos que lhe forem submetidos sobre as 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 de desenvolvimento do turismo rural elaborados pela Secretaria de Turismo e Viagens, em especial sobre o Plano Estadual para o Turismo Rural;</w:t>
      </w:r>
    </w:p>
    <w:p w14:paraId="3CE5D761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sugerir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medidas referentes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 xml:space="preserve"> explora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servi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os de turismo rural no territ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rio do Estado;</w:t>
      </w:r>
    </w:p>
    <w:p w14:paraId="58846C6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 indicar, quando solicitado, representante para integrar delega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 Estado a congressos, conven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es,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ou outros eventos de interesse da pol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tica estadual de turismo rural;</w:t>
      </w:r>
    </w:p>
    <w:p w14:paraId="6B3F357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IV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sugerir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a realiza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certames e festividades oficiais vinculados ao turismo rural, propondo, ainda, projetos de difus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das potencialidades tur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sticas rurais do Estado;</w:t>
      </w:r>
    </w:p>
    <w:p w14:paraId="72F2B061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V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propor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a cria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organismos que tenham como finalidade estimular o turismo rural e a forma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pessoal habilitado para o exerc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cio de atividades ligadas ao turismo;</w:t>
      </w:r>
    </w:p>
    <w:p w14:paraId="63656236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VI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colaborar</w:t>
      </w:r>
      <w:proofErr w:type="gramEnd"/>
      <w:r w:rsidRPr="00F027BA">
        <w:rPr>
          <w:rFonts w:ascii="Helvetica" w:hAnsi="Helvetica" w:cs="Courier New"/>
          <w:sz w:val="22"/>
          <w:szCs w:val="22"/>
        </w:rPr>
        <w:t>, no que lhe compete, na elabora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do calend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tur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stico do Estado;</w:t>
      </w:r>
    </w:p>
    <w:p w14:paraId="43759DE4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VII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 opinar nos assuntos relacionados a turismo rural que lhe forem submetidos pelo Secret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 de Turismo e Viagens;</w:t>
      </w:r>
    </w:p>
    <w:p w14:paraId="1236F95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VIII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 propor programa de capacita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para os agentes econ</w:t>
      </w:r>
      <w:r w:rsidRPr="00F027BA">
        <w:rPr>
          <w:rFonts w:ascii="Calibri" w:hAnsi="Calibri" w:cs="Calibri"/>
          <w:sz w:val="22"/>
          <w:szCs w:val="22"/>
        </w:rPr>
        <w:t>ô</w:t>
      </w:r>
      <w:r w:rsidRPr="00F027BA">
        <w:rPr>
          <w:rFonts w:ascii="Helvetica" w:hAnsi="Helvetica" w:cs="Courier New"/>
          <w:sz w:val="22"/>
          <w:szCs w:val="22"/>
        </w:rPr>
        <w:t>micos do turismo rural;</w:t>
      </w:r>
    </w:p>
    <w:p w14:paraId="62092DD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IX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propor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edi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ou modifica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 xml:space="preserve">o de atos normativos relativos ao turismo rural aos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competentes.</w:t>
      </w:r>
    </w:p>
    <w:p w14:paraId="15306EC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5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Compete ao Presidente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Rural:</w:t>
      </w:r>
    </w:p>
    <w:p w14:paraId="7E1630F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lastRenderedPageBreak/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spellStart"/>
      <w:proofErr w:type="gramStart"/>
      <w:r w:rsidRPr="00F027BA">
        <w:rPr>
          <w:rFonts w:ascii="Helvetica" w:hAnsi="Helvetica" w:cs="Courier New"/>
          <w:sz w:val="22"/>
          <w:szCs w:val="22"/>
        </w:rPr>
        <w:t>exercer-lhe</w:t>
      </w:r>
      <w:proofErr w:type="spellEnd"/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a representa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o;</w:t>
      </w:r>
    </w:p>
    <w:p w14:paraId="3462474E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convocar e presidir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as suas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es, estabelecendo-lhes a correspondente ordem do dia;</w:t>
      </w:r>
    </w:p>
    <w:p w14:paraId="39565CAB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 distribuir entre os membros do Conselho, mat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ria objeto de discuss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 xml:space="preserve">o, bem como autorizar consultas e vistas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>s propostas internas, concedendo prazo para delibera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o;</w:t>
      </w:r>
    </w:p>
    <w:p w14:paraId="412DE416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IV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votar e proferir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voto de qualidade, em caso de empate em suas vota</w:t>
      </w:r>
      <w:r w:rsidRPr="00F027BA">
        <w:rPr>
          <w:rFonts w:ascii="Calibri" w:hAnsi="Calibri" w:cs="Calibri"/>
          <w:sz w:val="22"/>
          <w:szCs w:val="22"/>
        </w:rPr>
        <w:t>çõ</w:t>
      </w:r>
      <w:r w:rsidRPr="00F027BA">
        <w:rPr>
          <w:rFonts w:ascii="Helvetica" w:hAnsi="Helvetica" w:cs="Courier New"/>
          <w:sz w:val="22"/>
          <w:szCs w:val="22"/>
        </w:rPr>
        <w:t>es;</w:t>
      </w:r>
    </w:p>
    <w:p w14:paraId="18940346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V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tomar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decis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de car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ter urgente, "ad referendum"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do Plen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rio.</w:t>
      </w:r>
    </w:p>
    <w:p w14:paraId="014E61C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6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Compete aos membros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Rural:</w:t>
      </w:r>
    </w:p>
    <w:p w14:paraId="37091456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comparecer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>s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e, em caso de aus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ncia, providenciar a presen</w:t>
      </w:r>
      <w:r w:rsidRPr="00F027BA">
        <w:rPr>
          <w:rFonts w:ascii="Calibri" w:hAnsi="Calibri" w:cs="Calibri"/>
          <w:sz w:val="22"/>
          <w:szCs w:val="22"/>
        </w:rPr>
        <w:t>ç</w:t>
      </w:r>
      <w:r w:rsidRPr="00F027BA">
        <w:rPr>
          <w:rFonts w:ascii="Helvetica" w:hAnsi="Helvetica" w:cs="Courier New"/>
          <w:sz w:val="22"/>
          <w:szCs w:val="22"/>
        </w:rPr>
        <w:t>a do seu suplente, mantendo-o informado dos assuntos pautados;</w:t>
      </w:r>
    </w:p>
    <w:p w14:paraId="725DFE4F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executar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as incumb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ncias que lhe forem atribu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das pelo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rum;</w:t>
      </w:r>
    </w:p>
    <w:p w14:paraId="1AF2048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- estudar, relatar e emitir voto, nos prazos estabelecidos, sobre mat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rias ou propostas que lhe forem distribu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das, formulando as consultas necess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rias;</w:t>
      </w:r>
    </w:p>
    <w:p w14:paraId="51A565C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IV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auxiliar</w:t>
      </w:r>
      <w:proofErr w:type="gramEnd"/>
      <w:r w:rsidRPr="00F027BA">
        <w:rPr>
          <w:rFonts w:ascii="Helvetica" w:hAnsi="Helvetica" w:cs="Courier New"/>
          <w:sz w:val="22"/>
          <w:szCs w:val="22"/>
        </w:rPr>
        <w:t xml:space="preserve"> os demais membros na obten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dados e esclarecimentos relativos aos assuntos examinados.</w:t>
      </w:r>
    </w:p>
    <w:p w14:paraId="513E1A8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Perder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a representa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no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o membro que, sem justificativa formal, faltar a 3 (tr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s)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ordin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rias consecutivas ou a 6 (seis) alternadas durante o ano.</w:t>
      </w:r>
    </w:p>
    <w:p w14:paraId="568C45FE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2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Ap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 xml:space="preserve">s a segunda falta consecutiva, sem justificativa formal, o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ou entidade representada ser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cientificada.</w:t>
      </w:r>
    </w:p>
    <w:p w14:paraId="5E660DC5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7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Estadual de Fomento ao Turismo Rural reunir-se-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:</w:t>
      </w:r>
    </w:p>
    <w:p w14:paraId="0C2B1902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ordinariamente</w:t>
      </w:r>
      <w:proofErr w:type="gramEnd"/>
      <w:r w:rsidRPr="00F027BA">
        <w:rPr>
          <w:rFonts w:ascii="Helvetica" w:hAnsi="Helvetica" w:cs="Courier New"/>
          <w:sz w:val="22"/>
          <w:szCs w:val="22"/>
        </w:rPr>
        <w:t>, 1 (uma) vez ao m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s, nas depend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ncias da Secretaria de Turismo e Viagens;</w:t>
      </w:r>
    </w:p>
    <w:p w14:paraId="6C6B1E6B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II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F027BA">
        <w:rPr>
          <w:rFonts w:ascii="Helvetica" w:hAnsi="Helvetica" w:cs="Courier New"/>
          <w:sz w:val="22"/>
          <w:szCs w:val="22"/>
        </w:rPr>
        <w:t>extraordinariamente</w:t>
      </w:r>
      <w:proofErr w:type="gramEnd"/>
      <w:r w:rsidRPr="00F027BA">
        <w:rPr>
          <w:rFonts w:ascii="Helvetica" w:hAnsi="Helvetica" w:cs="Courier New"/>
          <w:sz w:val="22"/>
          <w:szCs w:val="22"/>
        </w:rPr>
        <w:t>, a qualquer tempo e em qualquer ponto do territ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rio do Estado de S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Paulo, por convoca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 de seu Presidente ou por solicita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por maioria simples, de seus membros.</w:t>
      </w:r>
    </w:p>
    <w:p w14:paraId="647ACDA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1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As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rum:</w:t>
      </w:r>
    </w:p>
    <w:p w14:paraId="56307754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1.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ser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instaladas, em 1</w:t>
      </w:r>
      <w:r w:rsidRPr="00F027BA">
        <w:rPr>
          <w:rFonts w:ascii="Calibri" w:hAnsi="Calibri" w:cs="Calibri"/>
          <w:sz w:val="22"/>
          <w:szCs w:val="22"/>
        </w:rPr>
        <w:t>ª</w:t>
      </w:r>
      <w:r w:rsidRPr="00F027BA">
        <w:rPr>
          <w:rFonts w:ascii="Helvetica" w:hAnsi="Helvetica" w:cs="Courier New"/>
          <w:sz w:val="22"/>
          <w:szCs w:val="22"/>
        </w:rPr>
        <w:t xml:space="preserve"> (primeira) convoca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se presentes todos os seus membros com direito a voto ou, em 2</w:t>
      </w:r>
      <w:r w:rsidRPr="00F027BA">
        <w:rPr>
          <w:rFonts w:ascii="Calibri" w:hAnsi="Calibri" w:cs="Calibri"/>
          <w:sz w:val="22"/>
          <w:szCs w:val="22"/>
        </w:rPr>
        <w:t>ª</w:t>
      </w:r>
      <w:r w:rsidRPr="00F027BA">
        <w:rPr>
          <w:rFonts w:ascii="Helvetica" w:hAnsi="Helvetica" w:cs="Courier New"/>
          <w:sz w:val="22"/>
          <w:szCs w:val="22"/>
        </w:rPr>
        <w:t xml:space="preserve"> (segunda) convoca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o, com qualquer n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mero de presentes, sendo vedado o voto por procura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o;</w:t>
      </w:r>
    </w:p>
    <w:p w14:paraId="1C5EAE6E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2.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poder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ser presenciais, virtuais ou h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bridas, a crit</w:t>
      </w:r>
      <w:r w:rsidRPr="00F027BA">
        <w:rPr>
          <w:rFonts w:ascii="Calibri" w:hAnsi="Calibri" w:cs="Calibri"/>
          <w:sz w:val="22"/>
          <w:szCs w:val="22"/>
        </w:rPr>
        <w:t>é</w:t>
      </w:r>
      <w:r w:rsidRPr="00F027BA">
        <w:rPr>
          <w:rFonts w:ascii="Helvetica" w:hAnsi="Helvetica" w:cs="Courier New"/>
          <w:sz w:val="22"/>
          <w:szCs w:val="22"/>
        </w:rPr>
        <w:t>rio do Presidente;</w:t>
      </w:r>
    </w:p>
    <w:p w14:paraId="77566E6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3.</w:t>
      </w:r>
      <w:r w:rsidRPr="00F027BA">
        <w:rPr>
          <w:rFonts w:ascii="Calibri" w:hAnsi="Calibri" w:cs="Calibri"/>
          <w:sz w:val="22"/>
          <w:szCs w:val="22"/>
        </w:rPr>
        <w:t> </w:t>
      </w:r>
      <w:r w:rsidRPr="00F027BA">
        <w:rPr>
          <w:rFonts w:ascii="Helvetica" w:hAnsi="Helvetica" w:cs="Courier New"/>
          <w:sz w:val="22"/>
          <w:szCs w:val="22"/>
        </w:rPr>
        <w:t>ser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 realizadas, na hip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 xml:space="preserve">tese a que se refere o inciso I deste artigo, preferencialmente em data anterior </w:t>
      </w:r>
      <w:r w:rsidRPr="00F027BA">
        <w:rPr>
          <w:rFonts w:ascii="Calibri" w:hAnsi="Calibri" w:cs="Calibri"/>
          <w:sz w:val="22"/>
          <w:szCs w:val="22"/>
        </w:rPr>
        <w:t>à</w:t>
      </w:r>
      <w:r w:rsidRPr="00F027BA">
        <w:rPr>
          <w:rFonts w:ascii="Helvetica" w:hAnsi="Helvetica" w:cs="Courier New"/>
          <w:sz w:val="22"/>
          <w:szCs w:val="22"/>
        </w:rPr>
        <w:t>s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 do Conselho Estadual de Turismo - CONTURESP, devendo ser convocadas com anteced</w:t>
      </w:r>
      <w:r w:rsidRPr="00F027BA">
        <w:rPr>
          <w:rFonts w:ascii="Calibri" w:hAnsi="Calibri" w:cs="Calibri"/>
          <w:sz w:val="22"/>
          <w:szCs w:val="22"/>
        </w:rPr>
        <w:t>ê</w:t>
      </w:r>
      <w:r w:rsidRPr="00F027BA">
        <w:rPr>
          <w:rFonts w:ascii="Helvetica" w:hAnsi="Helvetica" w:cs="Courier New"/>
          <w:sz w:val="22"/>
          <w:szCs w:val="22"/>
        </w:rPr>
        <w:t>ncia m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nima de 5 (cinco) dias.</w:t>
      </w:r>
    </w:p>
    <w:p w14:paraId="49D73BD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Calibri" w:hAnsi="Calibri" w:cs="Calibri"/>
          <w:sz w:val="22"/>
          <w:szCs w:val="22"/>
        </w:rPr>
        <w:t>§</w:t>
      </w:r>
      <w:r w:rsidRPr="00F027BA">
        <w:rPr>
          <w:rFonts w:ascii="Helvetica" w:hAnsi="Helvetica" w:cs="Courier New"/>
          <w:sz w:val="22"/>
          <w:szCs w:val="22"/>
        </w:rPr>
        <w:t xml:space="preserve"> 2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O Presidente do F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rum poder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 xml:space="preserve"> convidar especialistas e representantes de outros </w:t>
      </w:r>
      <w:r w:rsidRPr="00F027BA">
        <w:rPr>
          <w:rFonts w:ascii="Calibri" w:hAnsi="Calibri" w:cs="Calibri"/>
          <w:sz w:val="22"/>
          <w:szCs w:val="22"/>
        </w:rPr>
        <w:t>ó</w:t>
      </w:r>
      <w:r w:rsidRPr="00F027BA">
        <w:rPr>
          <w:rFonts w:ascii="Helvetica" w:hAnsi="Helvetica" w:cs="Courier New"/>
          <w:sz w:val="22"/>
          <w:szCs w:val="22"/>
        </w:rPr>
        <w:t>rg</w:t>
      </w:r>
      <w:r w:rsidRPr="00F027BA">
        <w:rPr>
          <w:rFonts w:ascii="Calibri" w:hAnsi="Calibri" w:cs="Calibri"/>
          <w:sz w:val="22"/>
          <w:szCs w:val="22"/>
        </w:rPr>
        <w:t>ã</w:t>
      </w:r>
      <w:r w:rsidRPr="00F027BA">
        <w:rPr>
          <w:rFonts w:ascii="Helvetica" w:hAnsi="Helvetica" w:cs="Courier New"/>
          <w:sz w:val="22"/>
          <w:szCs w:val="22"/>
        </w:rPr>
        <w:t>os p</w:t>
      </w:r>
      <w:r w:rsidRPr="00F027BA">
        <w:rPr>
          <w:rFonts w:ascii="Calibri" w:hAnsi="Calibri" w:cs="Calibri"/>
          <w:sz w:val="22"/>
          <w:szCs w:val="22"/>
        </w:rPr>
        <w:t>ú</w:t>
      </w:r>
      <w:r w:rsidRPr="00F027BA">
        <w:rPr>
          <w:rFonts w:ascii="Helvetica" w:hAnsi="Helvetica" w:cs="Courier New"/>
          <w:sz w:val="22"/>
          <w:szCs w:val="22"/>
        </w:rPr>
        <w:t>blicos e privados para participar de suas reuni</w:t>
      </w:r>
      <w:r w:rsidRPr="00F027BA">
        <w:rPr>
          <w:rFonts w:ascii="Calibri" w:hAnsi="Calibri" w:cs="Calibri"/>
          <w:sz w:val="22"/>
          <w:szCs w:val="22"/>
        </w:rPr>
        <w:t>õ</w:t>
      </w:r>
      <w:r w:rsidRPr="00F027BA">
        <w:rPr>
          <w:rFonts w:ascii="Helvetica" w:hAnsi="Helvetica" w:cs="Courier New"/>
          <w:sz w:val="22"/>
          <w:szCs w:val="22"/>
        </w:rPr>
        <w:t>es, com direito a voz, mas sem direito a voto.</w:t>
      </w:r>
    </w:p>
    <w:p w14:paraId="611F84D7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Artigo 8</w:t>
      </w:r>
      <w:r w:rsidRPr="00F027BA">
        <w:rPr>
          <w:rFonts w:ascii="Calibri" w:hAnsi="Calibri" w:cs="Calibri"/>
          <w:sz w:val="22"/>
          <w:szCs w:val="22"/>
        </w:rPr>
        <w:t>º </w:t>
      </w:r>
      <w:r w:rsidRPr="00F027B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027BA">
        <w:rPr>
          <w:rFonts w:ascii="Calibri" w:hAnsi="Calibri" w:cs="Calibri"/>
          <w:sz w:val="22"/>
          <w:szCs w:val="22"/>
        </w:rPr>
        <w:t>çã</w:t>
      </w:r>
      <w:r w:rsidRPr="00F027BA">
        <w:rPr>
          <w:rFonts w:ascii="Helvetica" w:hAnsi="Helvetica" w:cs="Courier New"/>
          <w:sz w:val="22"/>
          <w:szCs w:val="22"/>
        </w:rPr>
        <w:t>o.</w:t>
      </w:r>
    </w:p>
    <w:p w14:paraId="11380EDD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lastRenderedPageBreak/>
        <w:t>Pal</w:t>
      </w:r>
      <w:r w:rsidRPr="00F027BA">
        <w:rPr>
          <w:rFonts w:ascii="Calibri" w:hAnsi="Calibri" w:cs="Calibri"/>
          <w:sz w:val="22"/>
          <w:szCs w:val="22"/>
        </w:rPr>
        <w:t>á</w:t>
      </w:r>
      <w:r w:rsidRPr="00F027BA">
        <w:rPr>
          <w:rFonts w:ascii="Helvetica" w:hAnsi="Helvetica" w:cs="Courier New"/>
          <w:sz w:val="22"/>
          <w:szCs w:val="22"/>
        </w:rPr>
        <w:t>cio dos Bandeirantes, 17 de fevereiro de 2023.</w:t>
      </w:r>
    </w:p>
    <w:p w14:paraId="2E9EF733" w14:textId="77777777" w:rsidR="00F027BA" w:rsidRPr="00F027BA" w:rsidRDefault="00F027BA" w:rsidP="00F027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027BA">
        <w:rPr>
          <w:rFonts w:ascii="Helvetica" w:hAnsi="Helvetica" w:cs="Courier New"/>
          <w:sz w:val="22"/>
          <w:szCs w:val="22"/>
        </w:rPr>
        <w:t>TARC</w:t>
      </w:r>
      <w:r w:rsidRPr="00F027BA">
        <w:rPr>
          <w:rFonts w:ascii="Calibri" w:hAnsi="Calibri" w:cs="Calibri"/>
          <w:sz w:val="22"/>
          <w:szCs w:val="22"/>
        </w:rPr>
        <w:t>Í</w:t>
      </w:r>
      <w:r w:rsidRPr="00F027BA">
        <w:rPr>
          <w:rFonts w:ascii="Helvetica" w:hAnsi="Helvetica" w:cs="Courier New"/>
          <w:sz w:val="22"/>
          <w:szCs w:val="22"/>
        </w:rPr>
        <w:t>SIO DE FREITAS</w:t>
      </w:r>
    </w:p>
    <w:sectPr w:rsidR="00F027BA" w:rsidRPr="00F027BA" w:rsidSect="00F027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BA"/>
    <w:rsid w:val="007B355C"/>
    <w:rsid w:val="00F027BA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9C49"/>
  <w15:chartTrackingRefBased/>
  <w15:docId w15:val="{FB53F600-25ED-4A7F-850F-CB37263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027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027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2023-02-22T15:16:00Z</dcterms:created>
  <dcterms:modified xsi:type="dcterms:W3CDTF">2023-02-22T15:19:00Z</dcterms:modified>
</cp:coreProperties>
</file>