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49CA" w14:textId="42BA55AD" w:rsidR="0078232A" w:rsidRDefault="0078232A" w:rsidP="0078232A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8232A">
        <w:rPr>
          <w:rFonts w:ascii="Helvetica" w:hAnsi="Helvetica" w:cs="Helvetica"/>
          <w:b/>
          <w:bCs/>
          <w:sz w:val="22"/>
          <w:szCs w:val="22"/>
        </w:rPr>
        <w:t>DECRETO Nº 66.448, DE 26 DE JANEIRO DE 2022</w:t>
      </w:r>
    </w:p>
    <w:p w14:paraId="0175A2D2" w14:textId="77777777" w:rsidR="0078232A" w:rsidRPr="0078232A" w:rsidRDefault="0078232A" w:rsidP="0078232A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6C6D7D68" w14:textId="18F4107B" w:rsidR="0078232A" w:rsidRDefault="0078232A" w:rsidP="0078232A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78232A">
        <w:rPr>
          <w:rFonts w:ascii="Helvetica" w:hAnsi="Helvetica" w:cs="Helvetica"/>
          <w:sz w:val="22"/>
          <w:szCs w:val="22"/>
        </w:rPr>
        <w:t>Declara de utilidade pública, para fins de desapropriação pela Companhia de Gás Natural São Paulo Sul S/A, a área necessária à ampliação da Estação de Redução de Pressão, integrante do sistema de distribuição de gás natural - Ramal ÉDEN, no Município de Sorocaba, e dá providências correlatas</w:t>
      </w:r>
    </w:p>
    <w:p w14:paraId="66290F61" w14:textId="77777777" w:rsidR="0078232A" w:rsidRPr="0078232A" w:rsidRDefault="0078232A" w:rsidP="0078232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3F70F35F" w14:textId="41588189" w:rsidR="0078232A" w:rsidRPr="0078232A" w:rsidRDefault="0078232A" w:rsidP="0078232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8232A">
        <w:rPr>
          <w:rFonts w:ascii="Helvetica" w:hAnsi="Helvetica" w:cs="Helvetica"/>
          <w:sz w:val="22"/>
          <w:szCs w:val="22"/>
        </w:rPr>
        <w:t>JOÃO DORIA, GOVERNADOR DO ESTADO DE SÃO PAULO</w:t>
      </w:r>
      <w:r w:rsidRPr="0078232A">
        <w:rPr>
          <w:rFonts w:ascii="Helvetica" w:hAnsi="Helvetica" w:cs="Helvetica"/>
          <w:sz w:val="22"/>
          <w:szCs w:val="22"/>
        </w:rPr>
        <w:t>, no uso de suas atribuições legais e nos termos do disposto nos artigos 2º e 6º do Decreto-Lei federal nº 3.365, de 21 de junho de 1941, e no inciso IX do artigo 15 da Lei n° 7.835, de 8 de maio de 1992,</w:t>
      </w:r>
    </w:p>
    <w:p w14:paraId="6B354F43" w14:textId="77777777" w:rsidR="0078232A" w:rsidRPr="0078232A" w:rsidRDefault="0078232A" w:rsidP="0078232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8232A">
        <w:rPr>
          <w:rFonts w:ascii="Helvetica" w:hAnsi="Helvetica" w:cs="Helvetica"/>
          <w:sz w:val="22"/>
          <w:szCs w:val="22"/>
        </w:rPr>
        <w:t>Decreta:</w:t>
      </w:r>
    </w:p>
    <w:p w14:paraId="772EAFAD" w14:textId="03408CFC" w:rsidR="0078232A" w:rsidRPr="0078232A" w:rsidRDefault="0078232A" w:rsidP="0078232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8232A">
        <w:rPr>
          <w:rFonts w:ascii="Helvetica" w:hAnsi="Helvetica" w:cs="Helvetica"/>
          <w:sz w:val="22"/>
          <w:szCs w:val="22"/>
        </w:rPr>
        <w:t>Artigo 1º - Fica declarada de utilidade pública, para fins de desapropriação pela Companhia de Gás Natural São Paulo Sul S/A, empresa concessionária de serviço público, por via amigável ou judicial, a área de 100,54m</w:t>
      </w:r>
      <w:r>
        <w:rPr>
          <w:rFonts w:ascii="Helvetica" w:hAnsi="Helvetica" w:cs="Helvetica"/>
          <w:sz w:val="22"/>
          <w:szCs w:val="22"/>
        </w:rPr>
        <w:t>²</w:t>
      </w:r>
      <w:r w:rsidRPr="0078232A">
        <w:rPr>
          <w:rFonts w:ascii="Helvetica" w:hAnsi="Helvetica" w:cs="Helvetica"/>
          <w:sz w:val="22"/>
          <w:szCs w:val="22"/>
        </w:rPr>
        <w:t xml:space="preserve"> (cem metros quadrados e cinquenta e quatro decímetros quadrados), identificada na planta cadastral de código nº 001-DUP-EDEN, na planta de localização e no memorial descritivo constantes do Expediente Digital SEGOV-EXP-2021/02408, necessária à ampliação da Estação de Redução de Pressão, integrante do sistema de distribuição de gás natural - Ramal ÉDEN, no Município de Sorocaba, área essa que consta pertencer à Municipalidade de Sorocaba e/ou outros e, de acordo com o sistema de coordenadas planas UTM SIRGAS 2000 - Fuso 23K, tem início no ponto 1, de coordenadas N=7.407.446,517318 e E=253.525,479894, e segue em linha reta com azimute de 174º52'47" e distância de 3,70m até chegar ao ponto 2; do ponto 2, de coordenadas N=7.407.442,835071 e E=253.525,809840, onde deflete à direita, segue em linha reta com azimute de 175º46'31" e distância de 5,93m até chegar ao ponto 3; do ponto 3, de coordenadas N=7.407.436,920187 e E=253.526,246768, onde deflete à direita, segue em linha reta com azimute de 252º02'12", acompanhando a linha de divisa e confrontando com a Gás Natural São Paulo Sul S/A, numa distância de 8,24m até chegar ao ponto 4; do ponto 4, de coordenadas N=7.407.434,378147 e E=253.518,406102, onde deflete à esquerda, segue em linha reta com azimute de 251º19'44", acompanhando a linha de divisa e confrontando com a Gás Natural São Paulo Sul S/A, numa distância de 0,90m até chegar ao ponto 5; do ponto 5, de coordenadas N=7.407.434,091526 e E=253.517,557911, onde deflete à esquerda, segue em linha reta com azimute de 246º52'58", acompanhando a linha de divisa e confrontando com a Gás Natural São Paulo Sul S/A, numa distância de 0,61m até chegar ao ponto 6; do ponto 6, de coordenadas N=7.407.433,850097 e E=253.516,992362, onde deflete à esquerda, segue em linha reta com azimute de 242º46'36", acompanhando a linha de divisa e confrontando com a Gás Natural São Paulo Sul S/A, numa distância de 0,66m até chegar ao ponto 7; do ponto 7, de coordenadas N=7.407.433,548247 e E=253.516,405613, onde deflete à esquerda, segue em linha reta com azimute de 238º04'26", acompanhando a linha de divisa e confrontando com a Gás Natural São Paulo Sul S/A, numa distância de 0,80m até chegar ao ponto 8; do ponto 8, de coordenadas N=7.407.433,125144 e E=253.515,726558, onde deflete à esquerda, segue em linha reta com azimute de 232º48'59", acompanhando a linha de divisa e confrontando com a Gás Natural São Paulo Sul S/A, numa distância de 0,83m até chegar ao ponto 9; do ponto 9, de coordenadas N=7.407.432,622316 e </w:t>
      </w:r>
      <w:r w:rsidRPr="0078232A">
        <w:rPr>
          <w:rFonts w:ascii="Helvetica" w:hAnsi="Helvetica" w:cs="Helvetica"/>
          <w:sz w:val="22"/>
          <w:szCs w:val="22"/>
        </w:rPr>
        <w:lastRenderedPageBreak/>
        <w:t>E=253.515,063715, onde deflete à esquerda, segue em linha reta com azimute de 226º55'03", acompanhando a linha de divisa e confrontando com a Gás Natural São Paulo Sul S/A, numa distância de 1,00m até chegar ao ponto 10; do ponto 10, de coordenadas N=7.407.431,940009 e E=253.514,334136, onde deflete à esquerda, segue em linha reta com azimute de 220º56'04", acompanhando a linha de divisa e confrontando com a Gás Natural São Paulo Sul S/A, numa distância de 0,86m até chegar ao ponto 11; do ponto 11, de coordenadas N=7.407.431,291688 e E=253.513,771860, onde deflete à esquerda, segue em linha reta com azimute de 216º21'20", acompanhando a linha de divisa e confrontando com a Gás Natural São Paulo Sul S/A, numa distância de 0,56m até chegar ao ponto 12; do ponto 12, de coordenadas N=7.407.430,838034 e E=253.513,437942, onde deflete à esquerda, segue em linha reta com azimute de 212º32'06", acompanhando a linha de divisa e confrontando com a Gás Natural São Paulo Sul S/A, numa distância de 0,62m até chegar ao ponto 13; do ponto 13, de coordenadas N=7.407.430,312972 e E=253.513,102988, onde deflete à esquerda, segue em linha reta com azimute de 208º41'32", acompanhando a linha de divisa e confrontando com a Gás Natural São Paulo Sul S/A, numa distância de 0,57m até chegar ao ponto 14; do ponto 14, de coordenadas N=7.407.429,812724 e E=253.512,829197, onde deflete à direita, segue em linha reta com azimute de 209º00'53", acompanhando a linha de divisa e confrontando com a Gás Natural São Paulo Sul S/A, numa distância de 6,39m até chegar ao ponto 15; do ponto 15, de coordenadas N=7.407.424,228466 e E=253.509,731928, onde deflete à direita, segue em linha reta com azimute de 301º32'33", acompanhando a linha de divisa e confrontando com a Rua Rosina Salerno, numa distância de 1,02m até chegar ao ponto 16; do ponto 16, de coordenadas N=7.407.424,760085 e E=253.508,865845, onde deflete à direita, segue em linha reta com azimute de 30º05'44", acompanhando a linha de divisa e confrontando com a Rua Rosina Salerno, numa distância de 25,00m até chegar ao ponto 17; do ponto 17, de coordenadas N=7.407.446,393304 e E=253.521,403942, onde deflete à direita, segue em linha reta com azimute de 88º15'26", acompanhando a linha de divisa e confrontando com a Rua Pereira da Fonseca, numa distância de 4,08m até chegar ao ponto inicial.</w:t>
      </w:r>
    </w:p>
    <w:p w14:paraId="5516873E" w14:textId="77777777" w:rsidR="0078232A" w:rsidRPr="0078232A" w:rsidRDefault="0078232A" w:rsidP="0078232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8232A">
        <w:rPr>
          <w:rFonts w:ascii="Helvetica" w:hAnsi="Helvetica" w:cs="Helvetica"/>
          <w:sz w:val="22"/>
          <w:szCs w:val="22"/>
        </w:rPr>
        <w:t>Artigo 2º - Fica a Companhia de Gás Natural São Paulo Sul S/A autorizada a invocar o caráter de urgência no processo judicial de desapropriação para fins do disposto no artigo 15 do Decreto-Lei federal n° 3.365, de 21 de junho de 1941, e alterações posteriores.</w:t>
      </w:r>
    </w:p>
    <w:p w14:paraId="5C4F380E" w14:textId="77777777" w:rsidR="0078232A" w:rsidRPr="0078232A" w:rsidRDefault="0078232A" w:rsidP="0078232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8232A">
        <w:rPr>
          <w:rFonts w:ascii="Helvetica" w:hAnsi="Helvetica" w:cs="Helvetica"/>
          <w:sz w:val="22"/>
          <w:szCs w:val="22"/>
        </w:rPr>
        <w:t>Artigo 3º - As despesas com a execução do presente decreto correrão por conta de verba própria da Companhia de Gás Natural São Paulo Sul S/A.</w:t>
      </w:r>
    </w:p>
    <w:p w14:paraId="66264574" w14:textId="77777777" w:rsidR="0078232A" w:rsidRPr="0078232A" w:rsidRDefault="0078232A" w:rsidP="0078232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8232A">
        <w:rPr>
          <w:rFonts w:ascii="Helvetica" w:hAnsi="Helvetica" w:cs="Helvetica"/>
          <w:sz w:val="22"/>
          <w:szCs w:val="22"/>
        </w:rPr>
        <w:t>Artigo 4º - Este decreto entra em vigor na data de sua publicação.</w:t>
      </w:r>
    </w:p>
    <w:p w14:paraId="65436135" w14:textId="77777777" w:rsidR="0078232A" w:rsidRPr="0078232A" w:rsidRDefault="0078232A" w:rsidP="0078232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8232A">
        <w:rPr>
          <w:rFonts w:ascii="Helvetica" w:hAnsi="Helvetica" w:cs="Helvetica"/>
          <w:sz w:val="22"/>
          <w:szCs w:val="22"/>
        </w:rPr>
        <w:t>Palácio dos Bandeirantes, 26 de janeiro de 2022</w:t>
      </w:r>
    </w:p>
    <w:p w14:paraId="64F527EF" w14:textId="77777777" w:rsidR="0078232A" w:rsidRPr="0078232A" w:rsidRDefault="0078232A" w:rsidP="0078232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8232A">
        <w:rPr>
          <w:rFonts w:ascii="Helvetica" w:hAnsi="Helvetica" w:cs="Helvetica"/>
          <w:sz w:val="22"/>
          <w:szCs w:val="22"/>
        </w:rPr>
        <w:t>JOÃO DORIA</w:t>
      </w:r>
    </w:p>
    <w:p w14:paraId="50714EEB" w14:textId="79086EB9" w:rsidR="00390444" w:rsidRPr="0078232A" w:rsidRDefault="00390444" w:rsidP="0078232A">
      <w:pPr>
        <w:spacing w:before="60" w:after="60" w:line="240" w:lineRule="auto"/>
        <w:ind w:firstLine="1418"/>
        <w:jc w:val="both"/>
        <w:rPr>
          <w:rFonts w:cs="Helvetica"/>
          <w:sz w:val="18"/>
          <w:szCs w:val="18"/>
        </w:rPr>
      </w:pPr>
    </w:p>
    <w:sectPr w:rsidR="00390444" w:rsidRPr="0078232A" w:rsidSect="008A4E41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1E3D"/>
    <w:rsid w:val="0002294B"/>
    <w:rsid w:val="000628A5"/>
    <w:rsid w:val="00071C2B"/>
    <w:rsid w:val="0007295A"/>
    <w:rsid w:val="00075907"/>
    <w:rsid w:val="000858E5"/>
    <w:rsid w:val="000919C0"/>
    <w:rsid w:val="0009370A"/>
    <w:rsid w:val="00096293"/>
    <w:rsid w:val="000974CA"/>
    <w:rsid w:val="000A01C3"/>
    <w:rsid w:val="000D04B1"/>
    <w:rsid w:val="000D1236"/>
    <w:rsid w:val="000E7307"/>
    <w:rsid w:val="000F627F"/>
    <w:rsid w:val="00124CBF"/>
    <w:rsid w:val="00131D22"/>
    <w:rsid w:val="0015764E"/>
    <w:rsid w:val="00184D80"/>
    <w:rsid w:val="001B3296"/>
    <w:rsid w:val="001B5DB0"/>
    <w:rsid w:val="001C4A71"/>
    <w:rsid w:val="001C5D01"/>
    <w:rsid w:val="001D2C54"/>
    <w:rsid w:val="001E5DA5"/>
    <w:rsid w:val="001F488E"/>
    <w:rsid w:val="00243CD7"/>
    <w:rsid w:val="00275067"/>
    <w:rsid w:val="0028751E"/>
    <w:rsid w:val="002B5CDD"/>
    <w:rsid w:val="002E697A"/>
    <w:rsid w:val="00314163"/>
    <w:rsid w:val="0034299E"/>
    <w:rsid w:val="00343EDB"/>
    <w:rsid w:val="00390444"/>
    <w:rsid w:val="003933E4"/>
    <w:rsid w:val="003A29BE"/>
    <w:rsid w:val="003B53B1"/>
    <w:rsid w:val="0040342D"/>
    <w:rsid w:val="004055BC"/>
    <w:rsid w:val="004240E1"/>
    <w:rsid w:val="00424EE1"/>
    <w:rsid w:val="00425814"/>
    <w:rsid w:val="004514EC"/>
    <w:rsid w:val="00451CC4"/>
    <w:rsid w:val="00460EF8"/>
    <w:rsid w:val="00480D46"/>
    <w:rsid w:val="004B1D6C"/>
    <w:rsid w:val="004C1068"/>
    <w:rsid w:val="004E070F"/>
    <w:rsid w:val="004F75B3"/>
    <w:rsid w:val="0052771E"/>
    <w:rsid w:val="0055023D"/>
    <w:rsid w:val="00550FB6"/>
    <w:rsid w:val="00554804"/>
    <w:rsid w:val="00561759"/>
    <w:rsid w:val="00572FA8"/>
    <w:rsid w:val="00574120"/>
    <w:rsid w:val="00586B36"/>
    <w:rsid w:val="005952F6"/>
    <w:rsid w:val="005B5C07"/>
    <w:rsid w:val="005B6074"/>
    <w:rsid w:val="005D6384"/>
    <w:rsid w:val="005E3B63"/>
    <w:rsid w:val="005E5EC6"/>
    <w:rsid w:val="005F23BB"/>
    <w:rsid w:val="005F5B31"/>
    <w:rsid w:val="005F69C2"/>
    <w:rsid w:val="00605A4E"/>
    <w:rsid w:val="006305AC"/>
    <w:rsid w:val="006465C2"/>
    <w:rsid w:val="0065613C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7177E0"/>
    <w:rsid w:val="00727BCE"/>
    <w:rsid w:val="007369E3"/>
    <w:rsid w:val="00765C21"/>
    <w:rsid w:val="00781576"/>
    <w:rsid w:val="0078232A"/>
    <w:rsid w:val="00794C42"/>
    <w:rsid w:val="0079570A"/>
    <w:rsid w:val="007A311B"/>
    <w:rsid w:val="007A729E"/>
    <w:rsid w:val="007D094C"/>
    <w:rsid w:val="007D16D6"/>
    <w:rsid w:val="007E2FFB"/>
    <w:rsid w:val="008054E4"/>
    <w:rsid w:val="0082268D"/>
    <w:rsid w:val="008A4E41"/>
    <w:rsid w:val="008B2B4B"/>
    <w:rsid w:val="008C2CF0"/>
    <w:rsid w:val="008D28CF"/>
    <w:rsid w:val="00931C15"/>
    <w:rsid w:val="00A300E0"/>
    <w:rsid w:val="00A370DC"/>
    <w:rsid w:val="00A41BF2"/>
    <w:rsid w:val="00A574A9"/>
    <w:rsid w:val="00A66A7D"/>
    <w:rsid w:val="00A715AF"/>
    <w:rsid w:val="00AA5EFA"/>
    <w:rsid w:val="00AE6743"/>
    <w:rsid w:val="00AF465F"/>
    <w:rsid w:val="00B01EE7"/>
    <w:rsid w:val="00B0267E"/>
    <w:rsid w:val="00B04783"/>
    <w:rsid w:val="00B125C0"/>
    <w:rsid w:val="00B144EC"/>
    <w:rsid w:val="00B268CE"/>
    <w:rsid w:val="00B338AF"/>
    <w:rsid w:val="00BC427C"/>
    <w:rsid w:val="00BD7326"/>
    <w:rsid w:val="00BF1DAF"/>
    <w:rsid w:val="00C0656D"/>
    <w:rsid w:val="00C12C23"/>
    <w:rsid w:val="00C55A1D"/>
    <w:rsid w:val="00C562FD"/>
    <w:rsid w:val="00C77ABC"/>
    <w:rsid w:val="00C820FC"/>
    <w:rsid w:val="00CA5E99"/>
    <w:rsid w:val="00CA7052"/>
    <w:rsid w:val="00CB6F59"/>
    <w:rsid w:val="00CC2019"/>
    <w:rsid w:val="00CD7188"/>
    <w:rsid w:val="00CE16A9"/>
    <w:rsid w:val="00CE49E9"/>
    <w:rsid w:val="00CE79F7"/>
    <w:rsid w:val="00CE7A8A"/>
    <w:rsid w:val="00CF253B"/>
    <w:rsid w:val="00D37AE0"/>
    <w:rsid w:val="00D711CD"/>
    <w:rsid w:val="00D74636"/>
    <w:rsid w:val="00D82E49"/>
    <w:rsid w:val="00D97397"/>
    <w:rsid w:val="00DA1B99"/>
    <w:rsid w:val="00DB0B30"/>
    <w:rsid w:val="00DD3823"/>
    <w:rsid w:val="00E2113F"/>
    <w:rsid w:val="00E30F0D"/>
    <w:rsid w:val="00E32251"/>
    <w:rsid w:val="00E51017"/>
    <w:rsid w:val="00E742F4"/>
    <w:rsid w:val="00E76AFB"/>
    <w:rsid w:val="00E838FC"/>
    <w:rsid w:val="00E8773E"/>
    <w:rsid w:val="00E925B7"/>
    <w:rsid w:val="00EB7D45"/>
    <w:rsid w:val="00EF3722"/>
    <w:rsid w:val="00F41386"/>
    <w:rsid w:val="00F5501E"/>
    <w:rsid w:val="00F63D83"/>
    <w:rsid w:val="00FA0503"/>
    <w:rsid w:val="00FA34A7"/>
    <w:rsid w:val="00FB0361"/>
    <w:rsid w:val="00FB60F4"/>
    <w:rsid w:val="00FC5C0B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973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2022-01-27T11:50:00Z</dcterms:created>
  <dcterms:modified xsi:type="dcterms:W3CDTF">2022-01-27T11:53:00Z</dcterms:modified>
</cp:coreProperties>
</file>