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63" w:rsidRPr="00273063" w:rsidRDefault="000B5163" w:rsidP="00A25AA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63.280,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:rsidR="000B5163" w:rsidRPr="00273063" w:rsidRDefault="000B5163" w:rsidP="00A25AA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Reorganiza e Consolida os Programas e Proj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tos de financiamento ou de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 xml:space="preserve">ca para </w:t>
      </w:r>
      <w:proofErr w:type="gramStart"/>
      <w:r w:rsidRPr="00273063">
        <w:rPr>
          <w:rFonts w:ascii="Helvetica" w:hAnsi="Helvetica" w:cs="Courier New"/>
          <w:color w:val="000000"/>
        </w:rPr>
        <w:t>o desenvolvimento da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 realizados com recursos proven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entes do Fundo de Expans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</w:t>
      </w:r>
      <w:proofErr w:type="gramEnd"/>
      <w:r w:rsidRPr="00273063">
        <w:rPr>
          <w:rFonts w:ascii="Helvetica" w:hAnsi="Helvetica" w:cs="Courier New"/>
          <w:color w:val="000000"/>
        </w:rPr>
        <w:t xml:space="preserve"> Paulista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O Ba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Familiar (FEAP-BANAGRO)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A25AAC" w:rsidRPr="00273063">
        <w:rPr>
          <w:rFonts w:ascii="Helvetica" w:hAnsi="Helvetica" w:cs="Courier New"/>
          <w:color w:val="000000"/>
        </w:rPr>
        <w:t>GOVERNADOR DO ESTADO DE S</w:t>
      </w:r>
      <w:r w:rsidR="00A25AAC" w:rsidRPr="00273063">
        <w:rPr>
          <w:rFonts w:ascii="Courier New" w:hAnsi="Courier New" w:cs="Courier New"/>
          <w:color w:val="000000"/>
        </w:rPr>
        <w:t>Ã</w:t>
      </w:r>
      <w:r w:rsidR="00A25AAC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legais, com fundamento na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1992, e considerando a indica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de Orienta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Fundo de Expans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 xml:space="preserve">o do 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Paulista - O Banco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Familiar - FEAP/BANAGRO,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CAP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Disposi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Preliminar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</w:t>
      </w:r>
      <w:proofErr w:type="gramStart"/>
      <w:r w:rsidRPr="00273063">
        <w:rPr>
          <w:rFonts w:ascii="Helvetica" w:hAnsi="Helvetica" w:cs="Courier New"/>
          <w:color w:val="000000"/>
        </w:rPr>
        <w:t>Ficam</w:t>
      </w:r>
      <w:proofErr w:type="gramEnd"/>
      <w:r w:rsidRPr="00273063">
        <w:rPr>
          <w:rFonts w:ascii="Helvetica" w:hAnsi="Helvetica" w:cs="Courier New"/>
          <w:color w:val="000000"/>
        </w:rPr>
        <w:t xml:space="preserve"> consolidados, reorganizados e regulados, por meio deste decreto, os Programas e Projetos desenvolvidos com recursos do Fundo de E</w:t>
      </w:r>
      <w:r w:rsidRPr="00273063">
        <w:rPr>
          <w:rFonts w:ascii="Helvetica" w:hAnsi="Helvetica" w:cs="Courier New"/>
          <w:color w:val="000000"/>
        </w:rPr>
        <w:t>x</w:t>
      </w:r>
      <w:r w:rsidRPr="00273063">
        <w:rPr>
          <w:rFonts w:ascii="Helvetica" w:hAnsi="Helvetica" w:cs="Courier New"/>
          <w:color w:val="000000"/>
        </w:rPr>
        <w:t>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Paulista - O Banco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cio Familiar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F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AP/BANAGRO, criado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5.444, de 17 de novembro de 1959, rat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ficado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7.001, de 27 de dezembro de 1990, e di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Helvetica" w:hAnsi="Helvetica" w:cs="Courier New"/>
          <w:color w:val="000000"/>
        </w:rPr>
        <w:t>ciplinado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CAP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II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Dos Programas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Das Disposi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Gerais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Ficam aprovados os seguintes Programas de financiame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tos, linhas de empr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stimos ou subven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cas, inclusive equaliza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taxa de juros, na forma prevista na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1992, a serem i</w:t>
      </w:r>
      <w:r w:rsidRPr="00273063">
        <w:rPr>
          <w:rFonts w:ascii="Helvetica" w:hAnsi="Helvetica" w:cs="Courier New"/>
          <w:color w:val="000000"/>
        </w:rPr>
        <w:t>m</w:t>
      </w:r>
      <w:r w:rsidRPr="00273063">
        <w:rPr>
          <w:rFonts w:ascii="Helvetica" w:hAnsi="Helvetica" w:cs="Courier New"/>
          <w:color w:val="000000"/>
        </w:rPr>
        <w:t>plantados com o apoio de recursos provenientes do F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AP/BANAGRO: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 - Programa FEAP Linhas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e Pesca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II - Programa </w:t>
      </w:r>
      <w:proofErr w:type="spellStart"/>
      <w:r w:rsidRPr="00273063">
        <w:rPr>
          <w:rFonts w:ascii="Helvetica" w:hAnsi="Helvetica" w:cs="Courier New"/>
          <w:color w:val="000000"/>
        </w:rPr>
        <w:t>Microbacias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III - Programa Integra SP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Agricultura de Baixo Carbono e Recuper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de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Degradadas;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IV - Programa Matas Ciliares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Recupera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Matas Ciliares, Na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Helvetica" w:hAnsi="Helvetica" w:cs="Courier New"/>
          <w:color w:val="000000"/>
        </w:rPr>
        <w:t>centes e Olhos D</w:t>
      </w:r>
      <w:r w:rsidRPr="00273063">
        <w:rPr>
          <w:rFonts w:ascii="Courier New" w:hAnsi="Courier New" w:cs="Courier New"/>
          <w:color w:val="000000"/>
        </w:rPr>
        <w:t>’á</w:t>
      </w:r>
      <w:r w:rsidRPr="00273063">
        <w:rPr>
          <w:rFonts w:ascii="Helvetica" w:hAnsi="Helvetica" w:cs="Courier New"/>
          <w:color w:val="000000"/>
        </w:rPr>
        <w:t>gua;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V - Programa Florestas Paulistas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Florestas Multifunci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nais;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VI - Programa Seguro SP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de Seguro R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ral;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VII - Programa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Garantido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 xml:space="preserve">VIII - Programa </w:t>
      </w:r>
      <w:proofErr w:type="spellStart"/>
      <w:r w:rsidRPr="00273063">
        <w:rPr>
          <w:rFonts w:ascii="Helvetica" w:hAnsi="Helvetica" w:cs="Courier New"/>
          <w:color w:val="000000"/>
        </w:rPr>
        <w:t>Copercr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proofErr w:type="spellStart"/>
      <w:r w:rsidRPr="00273063">
        <w:rPr>
          <w:rFonts w:ascii="Helvetica" w:hAnsi="Helvetica" w:cs="Courier New"/>
          <w:color w:val="000000"/>
        </w:rPr>
        <w:t>Agrof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cil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dito via </w:t>
      </w:r>
      <w:proofErr w:type="gramStart"/>
      <w:r w:rsidRPr="00273063">
        <w:rPr>
          <w:rFonts w:ascii="Helvetica" w:hAnsi="Helvetica" w:cs="Courier New"/>
          <w:color w:val="000000"/>
        </w:rPr>
        <w:t>Coop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rativas</w:t>
      </w:r>
      <w:proofErr w:type="gramEnd"/>
      <w:r w:rsidRPr="00273063">
        <w:rPr>
          <w:rFonts w:ascii="Helvetica" w:hAnsi="Helvetica" w:cs="Courier New"/>
          <w:color w:val="000000"/>
        </w:rPr>
        <w:t>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IX - Programa Pr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-Trator e Implementos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Moderniza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 Produtivid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de na Agricultura Paulista.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As regras de enquadramento ou elegibilidade de produtores r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rais, pescadores artesanais ou de suas cooperat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vas e associa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para obten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apoio financeiro com r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cursos do FEAP/BANAGRO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definidas e especificadas em cada Projeto ou Programa, em conformidade com este decreto.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Caber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ao Conselho de Orienta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Fundo estabelecer crit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rios, limites e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apoio financeiro, de aceitabilidade de benefici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como tamb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m fixar o montante de recursos que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destinados a cada um dos Pr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gramas e respectivos Projetos de interesse para a economia estadual.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Secret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 de Agricultura e Abastecimento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editar no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Helvetica" w:hAnsi="Helvetica" w:cs="Courier New"/>
          <w:color w:val="000000"/>
        </w:rPr>
        <w:t>mas complementares necess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Programas ou Projetos do F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AP/BANAGRO.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4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Caber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Coordenadoria de Assist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ncia 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cnica Int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 xml:space="preserve">gral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CATI, por meio dos servidores de seu quadro, prestar o apoio para elabora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das propo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Helvetica" w:hAnsi="Helvetica" w:cs="Courier New"/>
          <w:color w:val="000000"/>
        </w:rPr>
        <w:t>tas 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cnicas necess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obten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financiamentos, empr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stimos, subven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ou presta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garantias, sempre dentro dos crit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rios e pri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ridades estabelecidos pelo Conselho de Orienta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F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AP/BANAGRO.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5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As Secretarias de Agricultura e Abastecimento e do Meio Amb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ente poder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atuar em coopera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na </w:t>
      </w:r>
      <w:proofErr w:type="gramStart"/>
      <w:r w:rsidRPr="00273063">
        <w:rPr>
          <w:rFonts w:ascii="Helvetica" w:hAnsi="Helvetica" w:cs="Courier New"/>
          <w:color w:val="000000"/>
        </w:rPr>
        <w:t>implementa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 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voltadas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regular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de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veis rurais apoiadas por Programas ou Projetos do F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AP/BANAGRO.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6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 Secretaria de Agricultura e Abastecimento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celebrar conv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nios com institui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p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blicas ou privadas atuantes no setor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cio, observado o disposto nos Decretos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52.479, de 14 de dezembro de 2007 e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59.215, de 21 de maio de 2013, para o estabelecimento de 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co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 xml:space="preserve">juntas voltadas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consecu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dos objetivos do FEAP/BANAGRO, </w:t>
      </w:r>
      <w:proofErr w:type="gramStart"/>
      <w:r w:rsidRPr="00273063">
        <w:rPr>
          <w:rFonts w:ascii="Helvetica" w:hAnsi="Helvetica" w:cs="Courier New"/>
          <w:color w:val="000000"/>
        </w:rPr>
        <w:t>otimizando</w:t>
      </w:r>
      <w:proofErr w:type="gramEnd"/>
      <w:r w:rsidRPr="00273063">
        <w:rPr>
          <w:rFonts w:ascii="Helvetica" w:hAnsi="Helvetica" w:cs="Courier New"/>
          <w:color w:val="000000"/>
        </w:rPr>
        <w:t xml:space="preserve"> a aplica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recu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Helvetica" w:hAnsi="Helvetica" w:cs="Courier New"/>
          <w:color w:val="000000"/>
        </w:rPr>
        <w:t>sos alocados e fomentando o cooperativismo e a gera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empregos.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FEAP Linhas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e Pesca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FEAP Linhas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e Pesca Suste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tem por objetivo propiciar aos produtores r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rais, pescadores artesanais, suas cooperativas e associ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es, meios para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amplia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moderniza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sistemas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bem como a ado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boas pr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ticas que contribuam para o desenvolvimento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das d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 xml:space="preserve">versas atividades </w:t>
      </w:r>
      <w:proofErr w:type="spellStart"/>
      <w:r w:rsidRPr="00273063">
        <w:rPr>
          <w:rFonts w:ascii="Helvetica" w:hAnsi="Helvetica" w:cs="Courier New"/>
          <w:color w:val="000000"/>
        </w:rPr>
        <w:t>agrosilvipastoris</w:t>
      </w:r>
      <w:proofErr w:type="spellEnd"/>
      <w:r w:rsidRPr="00273063">
        <w:rPr>
          <w:rFonts w:ascii="Helvetica" w:hAnsi="Helvetica" w:cs="Courier New"/>
          <w:color w:val="000000"/>
        </w:rPr>
        <w:t xml:space="preserve"> e </w:t>
      </w:r>
      <w:proofErr w:type="gramStart"/>
      <w:r w:rsidRPr="00273063">
        <w:rPr>
          <w:rFonts w:ascii="Helvetica" w:hAnsi="Helvetica" w:cs="Courier New"/>
          <w:color w:val="000000"/>
        </w:rPr>
        <w:t>pesqueiras presentes</w:t>
      </w:r>
      <w:proofErr w:type="gramEnd"/>
      <w:r w:rsidRPr="00273063">
        <w:rPr>
          <w:rFonts w:ascii="Helvetica" w:hAnsi="Helvetica" w:cs="Courier New"/>
          <w:color w:val="000000"/>
        </w:rPr>
        <w:t xml:space="preserve"> no Estado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Em situa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calamidade p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blica, intemp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ries 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 xml:space="preserve">turais severas ou perda </w:t>
      </w:r>
      <w:proofErr w:type="gramStart"/>
      <w:r w:rsidRPr="00273063">
        <w:rPr>
          <w:rFonts w:ascii="Helvetica" w:hAnsi="Helvetica" w:cs="Courier New"/>
          <w:color w:val="000000"/>
        </w:rPr>
        <w:t>dr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stica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renda advindas de problemas ec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micos incontrol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veis</w:t>
      </w:r>
      <w:proofErr w:type="gramEnd"/>
      <w:r w:rsidRPr="00273063">
        <w:rPr>
          <w:rFonts w:ascii="Helvetica" w:hAnsi="Helvetica" w:cs="Courier New"/>
          <w:color w:val="000000"/>
        </w:rPr>
        <w:t>, v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sando financiar a recupera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 reposi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culturas ou cria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afetadas,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ser criado o Projeto FEAP Linhas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Custeio Emergencial, por prazo limitado, para garantir a subsist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ncia do produtor rural e sua fam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lia.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III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</w:t>
      </w:r>
      <w:proofErr w:type="spellStart"/>
      <w:r w:rsidRPr="00273063">
        <w:rPr>
          <w:rFonts w:ascii="Helvetica" w:hAnsi="Helvetica" w:cs="Courier New"/>
          <w:color w:val="000000"/>
        </w:rPr>
        <w:t>Microbacias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4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</w:t>
      </w:r>
      <w:proofErr w:type="spellStart"/>
      <w:r w:rsidRPr="00273063">
        <w:rPr>
          <w:rFonts w:ascii="Helvetica" w:hAnsi="Helvetica" w:cs="Courier New"/>
          <w:color w:val="000000"/>
        </w:rPr>
        <w:t>Microbacias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tem como objetivos aumentar a competitividade da agricultura familiar e aprim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rar a sustentabilidade ambiental, mediante a promo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desenvolvimento rural su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Helvetica" w:hAnsi="Helvetica" w:cs="Courier New"/>
          <w:color w:val="000000"/>
        </w:rPr>
        <w:t>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no Estado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Paulo, ampliando as oportunidades de emprego e renda, a inclus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social, a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recursos naturais e o bem-estar da comunidade.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ter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como foco a iniciativa dos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cios realizados por organiza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compostas maj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ritariamente de pequ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 xml:space="preserve">nos agricultores, dando-se 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 xml:space="preserve">nfase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pequenos investimentos em 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cios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veis e competitivos e ao fortalecimento das org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niza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produtores.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IV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Integra SP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Agricultura de Baixo Carbono e Recuper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de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Degradadas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5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Integra SP tem como objetivos rec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 xml:space="preserve">perar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degradadas e desenvolver sistemas integrados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ria, mediante: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 - recupera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pastagens degradadas;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II - incentivo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ado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boas pr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ticas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rias, combate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er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o, conserva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solos e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r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cursos h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dricos;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ado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sistemas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integrando lavoura, 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e floresta;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IV - redu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da emiss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 gases do efeito estufa na agr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V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Matas </w:t>
      </w:r>
      <w:proofErr w:type="gramStart"/>
      <w:r w:rsidRPr="00273063">
        <w:rPr>
          <w:rFonts w:ascii="Helvetica" w:hAnsi="Helvetica" w:cs="Courier New"/>
          <w:color w:val="000000"/>
        </w:rPr>
        <w:t xml:space="preserve">Ciliares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Recupera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 Matas Ciliares, Nasce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tes e Olhos D</w:t>
      </w:r>
      <w:r w:rsidRPr="00273063">
        <w:rPr>
          <w:rFonts w:ascii="Courier New" w:hAnsi="Courier New" w:cs="Courier New"/>
          <w:color w:val="000000"/>
        </w:rPr>
        <w:t>’á</w:t>
      </w:r>
      <w:r w:rsidRPr="00273063">
        <w:rPr>
          <w:rFonts w:ascii="Helvetica" w:hAnsi="Helvetica" w:cs="Courier New"/>
          <w:color w:val="000000"/>
        </w:rPr>
        <w:t>gua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6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Matas Ciliares tem o objetivo de incentivar a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nativa e a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de sistemas </w:t>
      </w:r>
      <w:proofErr w:type="spellStart"/>
      <w:r w:rsidRPr="00273063">
        <w:rPr>
          <w:rFonts w:ascii="Helvetica" w:hAnsi="Helvetica" w:cs="Courier New"/>
          <w:color w:val="000000"/>
        </w:rPr>
        <w:t>agr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florestais</w:t>
      </w:r>
      <w:proofErr w:type="spellEnd"/>
      <w:r w:rsidRPr="00273063">
        <w:rPr>
          <w:rFonts w:ascii="Helvetica" w:hAnsi="Helvetica" w:cs="Courier New"/>
          <w:color w:val="000000"/>
        </w:rPr>
        <w:t xml:space="preserve"> nas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de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Permanente ao longo dos cursos h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 xml:space="preserve">dricos e no entorno de nascentes ou olhos </w:t>
      </w:r>
      <w:proofErr w:type="spellStart"/>
      <w:proofErr w:type="gramStart"/>
      <w:r w:rsidRPr="00273063">
        <w:rPr>
          <w:rFonts w:ascii="Helvetica" w:hAnsi="Helvetica" w:cs="Courier New"/>
          <w:color w:val="000000"/>
        </w:rPr>
        <w:t>d</w:t>
      </w:r>
      <w:r w:rsidRPr="00273063">
        <w:rPr>
          <w:rFonts w:ascii="Courier New" w:hAnsi="Courier New" w:cs="Courier New"/>
          <w:color w:val="000000"/>
        </w:rPr>
        <w:t>´á</w:t>
      </w:r>
      <w:r w:rsidRPr="00273063">
        <w:rPr>
          <w:rFonts w:ascii="Helvetica" w:hAnsi="Helvetica" w:cs="Courier New"/>
          <w:color w:val="000000"/>
        </w:rPr>
        <w:t>gua</w:t>
      </w:r>
      <w:proofErr w:type="spellEnd"/>
      <w:proofErr w:type="gramEnd"/>
      <w:r w:rsidRPr="00273063">
        <w:rPr>
          <w:rFonts w:ascii="Helvetica" w:hAnsi="Helvetica" w:cs="Courier New"/>
          <w:color w:val="000000"/>
        </w:rPr>
        <w:t xml:space="preserve">, com vistas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das bacias hidrogr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f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 xml:space="preserve">cas e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adequa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das pr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priedades rurais.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ter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como prior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dade a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em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importantes para a r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 xml:space="preserve">carga de </w:t>
      </w:r>
      <w:proofErr w:type="spellStart"/>
      <w:r w:rsidRPr="00273063">
        <w:rPr>
          <w:rFonts w:ascii="Helvetica" w:hAnsi="Helvetica" w:cs="Courier New"/>
          <w:color w:val="000000"/>
        </w:rPr>
        <w:t>aqu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feros</w:t>
      </w:r>
      <w:proofErr w:type="spellEnd"/>
      <w:r w:rsidRPr="00273063">
        <w:rPr>
          <w:rFonts w:ascii="Helvetica" w:hAnsi="Helvetica" w:cs="Courier New"/>
          <w:color w:val="000000"/>
        </w:rPr>
        <w:t xml:space="preserve"> e para a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mananciais.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Matas Ciliares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ter, como mecanismo de i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 xml:space="preserve">centivo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 Pagamento por Servi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Ambientais.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VI</w:t>
      </w:r>
      <w:proofErr w:type="gramEnd"/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Florestas Paulistas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Florestas Multifuncionais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Artigo 7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Florestas Paulistas tem por objetivo promover o plantio de florestas multifuncionais, formadas por esp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cies nativas, consorciadas ou n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com ex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ticas, visando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madeira, produtos n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madeireiros e serv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ecossist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micos, inclusive para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Reservas Legais.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ser </w:t>
      </w:r>
      <w:proofErr w:type="gramStart"/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m</w:t>
      </w:r>
      <w:r w:rsidRPr="00273063">
        <w:rPr>
          <w:rFonts w:ascii="Helvetica" w:hAnsi="Helvetica" w:cs="Courier New"/>
          <w:color w:val="000000"/>
        </w:rPr>
        <w:t>plementado</w:t>
      </w:r>
      <w:proofErr w:type="gramEnd"/>
      <w:r w:rsidRPr="00273063">
        <w:rPr>
          <w:rFonts w:ascii="Helvetica" w:hAnsi="Helvetica" w:cs="Courier New"/>
          <w:color w:val="000000"/>
        </w:rPr>
        <w:t xml:space="preserve"> conjuntamente com o Programa Matas Ciliares, visando apoiar a regular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de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veis rurais, e com o Programa </w:t>
      </w:r>
      <w:proofErr w:type="spellStart"/>
      <w:r w:rsidRPr="00273063">
        <w:rPr>
          <w:rFonts w:ascii="Helvetica" w:hAnsi="Helvetica" w:cs="Courier New"/>
          <w:color w:val="000000"/>
        </w:rPr>
        <w:t>Microbacias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vel, visando apoiar a sustentabilidade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 xml:space="preserve">ca das cadeias de valor associadas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esp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cies nativas fl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restais.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Florestas Paulistas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ter, como m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 xml:space="preserve">canismo de incentivo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 Pagamento por Servi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Ambientais.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VII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Seguro SP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de Seguro Rural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8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Seguro SP abranger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todas as atividades agr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rias, florestais e </w:t>
      </w:r>
      <w:proofErr w:type="spellStart"/>
      <w:r w:rsidRPr="00273063">
        <w:rPr>
          <w:rFonts w:ascii="Helvetica" w:hAnsi="Helvetica" w:cs="Courier New"/>
          <w:color w:val="000000"/>
        </w:rPr>
        <w:t>aqu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colas</w:t>
      </w:r>
      <w:proofErr w:type="spellEnd"/>
      <w:r w:rsidRPr="00273063">
        <w:rPr>
          <w:rFonts w:ascii="Helvetica" w:hAnsi="Helvetica" w:cs="Courier New"/>
          <w:color w:val="000000"/>
        </w:rPr>
        <w:t xml:space="preserve"> de import</w:t>
      </w:r>
      <w:r w:rsidRPr="00273063">
        <w:rPr>
          <w:rFonts w:ascii="Courier New" w:hAnsi="Courier New" w:cs="Courier New"/>
          <w:color w:val="000000"/>
        </w:rPr>
        <w:t>â</w:t>
      </w:r>
      <w:r w:rsidRPr="00273063">
        <w:rPr>
          <w:rFonts w:ascii="Helvetica" w:hAnsi="Helvetica" w:cs="Courier New"/>
          <w:color w:val="000000"/>
        </w:rPr>
        <w:t>ncia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estadual, mediante os seguintes objetivos: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 - garantir ao produtor rural segurado a cobertura das perdas de cult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ras causadas por fen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menos naturais adversos ou por redu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receita e a cobert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 da vida animal, bem como das perdas ocasionadas por problemas sanit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 - proporcionar aos produtores e suas fam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lias maior estabilidade de renda;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estruturar mecanismo de sustenta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produtiva do segurado, po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Helvetica" w:hAnsi="Helvetica" w:cs="Courier New"/>
          <w:color w:val="000000"/>
        </w:rPr>
        <w:t>sibilitando maior estabilidade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e social frente a poss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veis perigos de nat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reza clim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tica e san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IV - ampliar o rol de modalidades de seguro dispon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veis para o empr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endedor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buscando construir um arco de instrumentos de gerenciamento dos riscos que afetam a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 - universalizar as opera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seguro rural aplic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veis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cadeias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cio, enquanto mecanismo construtor da estabilidade de renda.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- Para o alcance dos objetivos a que alude este artigo, </w:t>
      </w:r>
      <w:proofErr w:type="gramStart"/>
      <w:r w:rsidRPr="00273063">
        <w:rPr>
          <w:rFonts w:ascii="Helvetica" w:hAnsi="Helvetica" w:cs="Courier New"/>
          <w:color w:val="000000"/>
        </w:rPr>
        <w:t>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subvencionados</w:t>
      </w:r>
      <w:proofErr w:type="gramEnd"/>
      <w:r w:rsidRPr="00273063">
        <w:rPr>
          <w:rFonts w:ascii="Helvetica" w:hAnsi="Helvetica" w:cs="Courier New"/>
          <w:color w:val="000000"/>
        </w:rPr>
        <w:t>, por interm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dio das seguradoras credenciadas junto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Secret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ria de Agricultura e Abastecimento, at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 50% (</w:t>
      </w:r>
      <w:proofErr w:type="spellStart"/>
      <w:r w:rsidRPr="00273063">
        <w:rPr>
          <w:rFonts w:ascii="Helvetica" w:hAnsi="Helvetica" w:cs="Courier New"/>
          <w:color w:val="000000"/>
        </w:rPr>
        <w:t>cinquenta</w:t>
      </w:r>
      <w:proofErr w:type="spellEnd"/>
      <w:r w:rsidRPr="00273063">
        <w:rPr>
          <w:rFonts w:ascii="Helvetica" w:hAnsi="Helvetica" w:cs="Courier New"/>
          <w:color w:val="000000"/>
        </w:rPr>
        <w:t xml:space="preserve"> por cento) do valor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de seguro a ser pago, observado o disposto no 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11.244, de 21 de outubro de 2002, e no artigo 9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VIII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Do Programa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Garantido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Contrato de O</w:t>
      </w:r>
      <w:r w:rsidRPr="00273063">
        <w:rPr>
          <w:rFonts w:ascii="Helvetica" w:hAnsi="Helvetica" w:cs="Courier New"/>
          <w:color w:val="000000"/>
        </w:rPr>
        <w:t>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9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Garantido abranger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as atividades agr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rias cujos produtos sejam referenciados ou negociados em bolsas de mercad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rias e futuros, visando aos seguintes objetivos: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I - garantir ao produtor que vier a formalizar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atrelado ao financiamento de custeio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 ou de comercializa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 direito de vender ao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determin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 - proporcionar aos produtores e suas fam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lias maior estabilidade de renda;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universalizar o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nas opera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financiamento da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paulista.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ar os objetivos a que alude este </w:t>
      </w:r>
      <w:proofErr w:type="gramStart"/>
      <w:r w:rsidRPr="00273063">
        <w:rPr>
          <w:rFonts w:ascii="Helvetica" w:hAnsi="Helvetica" w:cs="Courier New"/>
          <w:color w:val="000000"/>
        </w:rPr>
        <w:t>artigo s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subvencionados at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 50% (</w:t>
      </w:r>
      <w:proofErr w:type="spellStart"/>
      <w:r w:rsidRPr="00273063">
        <w:rPr>
          <w:rFonts w:ascii="Helvetica" w:hAnsi="Helvetica" w:cs="Courier New"/>
          <w:color w:val="000000"/>
        </w:rPr>
        <w:t>cinquenta</w:t>
      </w:r>
      <w:proofErr w:type="spellEnd"/>
      <w:r w:rsidRPr="00273063">
        <w:rPr>
          <w:rFonts w:ascii="Helvetica" w:hAnsi="Helvetica" w:cs="Courier New"/>
          <w:color w:val="000000"/>
        </w:rPr>
        <w:t xml:space="preserve"> por cento) do valor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pago na form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liza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observado o disposto no 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do artigo 4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14.149, de 21 de junho de 2010.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IX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Do Programa </w:t>
      </w:r>
      <w:proofErr w:type="spellStart"/>
      <w:r w:rsidRPr="00273063">
        <w:rPr>
          <w:rFonts w:ascii="Helvetica" w:hAnsi="Helvetica" w:cs="Courier New"/>
          <w:color w:val="000000"/>
        </w:rPr>
        <w:t>Coopercr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proofErr w:type="spellStart"/>
      <w:r w:rsidRPr="00273063">
        <w:rPr>
          <w:rFonts w:ascii="Helvetica" w:hAnsi="Helvetica" w:cs="Courier New"/>
          <w:color w:val="000000"/>
        </w:rPr>
        <w:t>Agrof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cil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dito via </w:t>
      </w:r>
      <w:proofErr w:type="gramStart"/>
      <w:r w:rsidRPr="00273063">
        <w:rPr>
          <w:rFonts w:ascii="Helvetica" w:hAnsi="Helvetica" w:cs="Courier New"/>
          <w:color w:val="000000"/>
        </w:rPr>
        <w:t>Cooper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tivas</w:t>
      </w:r>
      <w:proofErr w:type="gramEnd"/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Artigo 10 - O Programa </w:t>
      </w:r>
      <w:proofErr w:type="spellStart"/>
      <w:r w:rsidRPr="00273063">
        <w:rPr>
          <w:rFonts w:ascii="Helvetica" w:hAnsi="Helvetica" w:cs="Courier New"/>
          <w:color w:val="000000"/>
        </w:rPr>
        <w:t>Coopercr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proofErr w:type="spellStart"/>
      <w:r w:rsidRPr="00273063">
        <w:rPr>
          <w:rFonts w:ascii="Helvetica" w:hAnsi="Helvetica" w:cs="Courier New"/>
          <w:color w:val="000000"/>
        </w:rPr>
        <w:t>Agrof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cil</w:t>
      </w:r>
      <w:proofErr w:type="spellEnd"/>
      <w:r w:rsidRPr="00273063">
        <w:rPr>
          <w:rFonts w:ascii="Helvetica" w:hAnsi="Helvetica" w:cs="Courier New"/>
          <w:color w:val="000000"/>
        </w:rPr>
        <w:t xml:space="preserve"> tem como objetivos m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lhorar a produtividade e competitividade dos produtos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rios, </w:t>
      </w:r>
      <w:proofErr w:type="gramStart"/>
      <w:r w:rsidRPr="00273063">
        <w:rPr>
          <w:rFonts w:ascii="Helvetica" w:hAnsi="Helvetica" w:cs="Courier New"/>
          <w:color w:val="000000"/>
        </w:rPr>
        <w:t>fomentar</w:t>
      </w:r>
      <w:proofErr w:type="gramEnd"/>
      <w:r w:rsidRPr="00273063">
        <w:rPr>
          <w:rFonts w:ascii="Helvetica" w:hAnsi="Helvetica" w:cs="Courier New"/>
          <w:color w:val="000000"/>
        </w:rPr>
        <w:t xml:space="preserve"> o co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perativismo, diminuir as desigualdades e gerar empregos.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11 -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ar os objetivos do programa de que trata o artigo 10 deste artigo,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facilitada aos produtores rurais cooperados a aquisi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trat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res, implementos e equipamentos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mediante a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a financiamentos concedidos pelos bancos cooperat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vos, confedera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centrais de cooperativas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dito, cooperativas centrais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e cooperativas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dito, habilitados conforme normas a serem estabelecidas pela S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 xml:space="preserve">cretaria de Agricultura e Abastecimento, referentes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linhas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rural, nos termos da Lei federal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4.829,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novembro de 1965, e de acordo com o Manual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 do Banco Central do Brasil.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Os tratores, implementos e equipamentos de que tr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 xml:space="preserve">ta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dever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 xml:space="preserve">o ser novos e 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fertados pela ind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stria de bens para 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ria, inst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lada em territ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rio nacional.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X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Do Programa Pr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-Trator e Implementos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Moderniza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 Produtivid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de na Agricultura Paulista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12 - O Programa Pr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-Trator e Implementos </w:t>
      </w:r>
      <w:proofErr w:type="gramStart"/>
      <w:r w:rsidRPr="00273063">
        <w:rPr>
          <w:rFonts w:ascii="Helvetica" w:hAnsi="Helvetica" w:cs="Courier New"/>
          <w:color w:val="000000"/>
        </w:rPr>
        <w:t>tem</w:t>
      </w:r>
      <w:proofErr w:type="gramEnd"/>
      <w:r w:rsidRPr="00273063">
        <w:rPr>
          <w:rFonts w:ascii="Helvetica" w:hAnsi="Helvetica" w:cs="Courier New"/>
          <w:color w:val="000000"/>
        </w:rPr>
        <w:t xml:space="preserve"> como objetivos melhorar a produtividade e competitividade dos produtos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incentivar a inova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tecnol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gica, diminuir as desigualdades e gerar empregos.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13 -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ar os objetivos do programa de que trata o artigo anterior,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facilitada aos produtores r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rais a aquisi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tratores, implementos e equipamentos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mediante a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a financi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mentos concedidos pelas institui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financeiras, habilitadas conforme normas a serem est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 xml:space="preserve">belecidas pela Secretaria de Agricultura e Abastecimento, referentes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linhas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rural, nos termos da Lei federal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4.829,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novembro de 1965, e de acordo com o Manual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 do Banco Central do Brasil.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Os tratores, implementos e equipamentos de que tr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 xml:space="preserve">ta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dever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 xml:space="preserve">o ser novos e 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fertados pela ind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stria de bens para 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ria, inst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lada em territ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rio nacional.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Artigo 14 - Este decreto entra em vigor </w:t>
      </w:r>
      <w:proofErr w:type="gramStart"/>
      <w:r w:rsidRPr="00273063">
        <w:rPr>
          <w:rFonts w:ascii="Helvetica" w:hAnsi="Helvetica" w:cs="Courier New"/>
          <w:color w:val="000000"/>
        </w:rPr>
        <w:t>ap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s</w:t>
      </w:r>
      <w:proofErr w:type="gramEnd"/>
      <w:r w:rsidRPr="00273063">
        <w:rPr>
          <w:rFonts w:ascii="Helvetica" w:hAnsi="Helvetica" w:cs="Courier New"/>
          <w:color w:val="000000"/>
        </w:rPr>
        <w:t xml:space="preserve"> decorridos n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venta dias de sua publica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ficando revogadas as dispos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em contr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em especial: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43.510, de </w:t>
      </w:r>
      <w:proofErr w:type="gramStart"/>
      <w:r w:rsidRPr="00273063">
        <w:rPr>
          <w:rFonts w:ascii="Helvetica" w:hAnsi="Helvetica" w:cs="Courier New"/>
          <w:color w:val="000000"/>
        </w:rPr>
        <w:t>2</w:t>
      </w:r>
      <w:proofErr w:type="gramEnd"/>
      <w:r w:rsidRPr="00273063">
        <w:rPr>
          <w:rFonts w:ascii="Helvetica" w:hAnsi="Helvetica" w:cs="Courier New"/>
          <w:color w:val="000000"/>
        </w:rPr>
        <w:t xml:space="preserve"> de outubro de 1998;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43.511, de </w:t>
      </w:r>
      <w:proofErr w:type="gramStart"/>
      <w:r w:rsidRPr="00273063">
        <w:rPr>
          <w:rFonts w:ascii="Helvetica" w:hAnsi="Helvetica" w:cs="Courier New"/>
          <w:color w:val="000000"/>
        </w:rPr>
        <w:t>2</w:t>
      </w:r>
      <w:proofErr w:type="gramEnd"/>
      <w:r w:rsidRPr="00273063">
        <w:rPr>
          <w:rFonts w:ascii="Helvetica" w:hAnsi="Helvetica" w:cs="Courier New"/>
          <w:color w:val="000000"/>
        </w:rPr>
        <w:t xml:space="preserve"> de outubro de 1998;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43.517,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outubro de 1998;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44.077,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julho de 1999;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44.078,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julho de 1999;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44.999, de 27 de junho de 2000;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45.109, de 21 de agosto de 2000;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45.110, de 21 de agosto de 2000;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45.162,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setembro de 2000;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45.163,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setembro de 2000;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45.171, de </w:t>
      </w:r>
      <w:proofErr w:type="gramStart"/>
      <w:r w:rsidRPr="00273063">
        <w:rPr>
          <w:rFonts w:ascii="Helvetica" w:hAnsi="Helvetica" w:cs="Courier New"/>
          <w:color w:val="000000"/>
        </w:rPr>
        <w:t>6</w:t>
      </w:r>
      <w:proofErr w:type="gramEnd"/>
      <w:r w:rsidRPr="00273063">
        <w:rPr>
          <w:rFonts w:ascii="Helvetica" w:hAnsi="Helvetica" w:cs="Courier New"/>
          <w:color w:val="000000"/>
        </w:rPr>
        <w:t xml:space="preserve"> de setembro de 2000;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45.172, de </w:t>
      </w:r>
      <w:proofErr w:type="gramStart"/>
      <w:r w:rsidRPr="00273063">
        <w:rPr>
          <w:rFonts w:ascii="Helvetica" w:hAnsi="Helvetica" w:cs="Courier New"/>
          <w:color w:val="000000"/>
        </w:rPr>
        <w:t>6</w:t>
      </w:r>
      <w:proofErr w:type="gramEnd"/>
      <w:r w:rsidRPr="00273063">
        <w:rPr>
          <w:rFonts w:ascii="Helvetica" w:hAnsi="Helvetica" w:cs="Courier New"/>
          <w:color w:val="000000"/>
        </w:rPr>
        <w:t xml:space="preserve"> de setembro de 2000;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45.491, de 30 de novembro de 2000;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45.636, de 22 de janeiro de 2001;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45.866, de 21 de junho de 2001;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45.953, de 27 de julho de 2001;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46.061, de 28 de agosto de 2001;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46.062, de 28 de agosto de 2001;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46.113, de 21 de setembro de 2001;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46.114, de 21 de setembro de 2001;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46.364, de 11 de dezembro de 2001;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47.225, de 16 de outubro de 2002;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48.188, de 28 de outubro de 2003;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48.189, de 28 de outubro de 2003;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48.226, de 10 de novembro de 2003;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48.613, de 30 de abril de 2004;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48.808, de 22 de julho de 2004;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48.828, de 28 de julho de 2004;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XXIX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49.005, de 01 de outubro de 2004;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49.606, de 19 de maio de 2005;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49.812, de 22 de julho de 2005;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50.552, de 20 de fevereiro de 2006;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51.008, de 27 de julho de 2006;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52.451, de </w:t>
      </w:r>
      <w:proofErr w:type="gramStart"/>
      <w:r w:rsidRPr="00273063">
        <w:rPr>
          <w:rFonts w:ascii="Helvetica" w:hAnsi="Helvetica" w:cs="Courier New"/>
          <w:color w:val="000000"/>
        </w:rPr>
        <w:t>6</w:t>
      </w:r>
      <w:proofErr w:type="gramEnd"/>
      <w:r w:rsidRPr="00273063">
        <w:rPr>
          <w:rFonts w:ascii="Helvetica" w:hAnsi="Helvetica" w:cs="Courier New"/>
          <w:color w:val="000000"/>
        </w:rPr>
        <w:t xml:space="preserve"> de dezembro de 2007;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53.188, de 27 de junho de 2008;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53.241, de 16 de julho de 2008;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53.242, de 16 de julho de 2008;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53.243, de 16 de julho de 2008;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XXXIX-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53.460, de 19 de setembro de 2008;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53.578, de 20 de outubro de 2008;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53.653, de </w:t>
      </w:r>
      <w:proofErr w:type="gramStart"/>
      <w:r w:rsidRPr="00273063">
        <w:rPr>
          <w:rFonts w:ascii="Helvetica" w:hAnsi="Helvetica" w:cs="Courier New"/>
          <w:color w:val="000000"/>
        </w:rPr>
        <w:t>4</w:t>
      </w:r>
      <w:proofErr w:type="gramEnd"/>
      <w:r w:rsidRPr="00273063">
        <w:rPr>
          <w:rFonts w:ascii="Helvetica" w:hAnsi="Helvetica" w:cs="Courier New"/>
          <w:color w:val="000000"/>
        </w:rPr>
        <w:t xml:space="preserve"> de novembro de 2008;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54.260, de 22 de abril de 2009;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54.312, de </w:t>
      </w:r>
      <w:proofErr w:type="gramStart"/>
      <w:r w:rsidRPr="00273063">
        <w:rPr>
          <w:rFonts w:ascii="Helvetica" w:hAnsi="Helvetica" w:cs="Courier New"/>
          <w:color w:val="000000"/>
        </w:rPr>
        <w:t>7</w:t>
      </w:r>
      <w:proofErr w:type="gramEnd"/>
      <w:r w:rsidRPr="00273063">
        <w:rPr>
          <w:rFonts w:ascii="Helvetica" w:hAnsi="Helvetica" w:cs="Courier New"/>
          <w:color w:val="000000"/>
        </w:rPr>
        <w:t xml:space="preserve"> de maio de 2009;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54.464, de 19 de junho de 2009;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54.962, de 28 de outubro de 2009;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55.645, de 29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55.646, de 29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2010;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56.759, de 10 de fevereiro de 2011;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56.768, de 14 de fevereiro de 2011;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56.769, de 14 de fevereiro de 2011;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56.770, de 14 de fevereiro de 2011;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56.999, de 17 de maio de 2011;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57.810, de 27 de fevereiro de 2012;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57.811, de 27 de fevereiro de 2012;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57.812, de 27 de fevereiro de 2012;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58.018, de 02 de maio de 2012;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58.930, de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2013;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58.937,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2013;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LIX-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58.995, de 25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2013; 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59.131, de 29 de abril de 2013;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LXI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59.348, de </w:t>
      </w:r>
      <w:proofErr w:type="gramStart"/>
      <w:r w:rsidRPr="00273063">
        <w:rPr>
          <w:rFonts w:ascii="Helvetica" w:hAnsi="Helvetica" w:cs="Courier New"/>
          <w:color w:val="000000"/>
        </w:rPr>
        <w:t>5</w:t>
      </w:r>
      <w:proofErr w:type="gramEnd"/>
      <w:r w:rsidRPr="00273063">
        <w:rPr>
          <w:rFonts w:ascii="Helvetica" w:hAnsi="Helvetica" w:cs="Courier New"/>
          <w:color w:val="000000"/>
        </w:rPr>
        <w:t xml:space="preserve"> de julho de 2013;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60.385, de 22 de abril de 2014;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61.179, de 20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2015;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62.021, de 14 de junho de 2016.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:rsidR="000B5163" w:rsidRPr="00273063" w:rsidRDefault="000B5163" w:rsidP="000B51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sectPr w:rsidR="000B5163" w:rsidRPr="00273063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B5163"/>
    <w:rsid w:val="000B5163"/>
    <w:rsid w:val="00811B59"/>
    <w:rsid w:val="00A25AAC"/>
    <w:rsid w:val="00C847CB"/>
    <w:rsid w:val="00E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2497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2018-03-20T12:30:00Z</dcterms:created>
  <dcterms:modified xsi:type="dcterms:W3CDTF">2018-03-20T13:08:00Z</dcterms:modified>
</cp:coreProperties>
</file>