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57D4" w14:textId="77777777" w:rsidR="002D1C70" w:rsidRPr="00A31F80" w:rsidRDefault="002D1C70" w:rsidP="00A31F8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31F8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31F80">
        <w:rPr>
          <w:rFonts w:ascii="Calibri" w:hAnsi="Calibri" w:cs="Calibri"/>
          <w:b/>
          <w:bCs/>
          <w:sz w:val="22"/>
          <w:szCs w:val="22"/>
        </w:rPr>
        <w:t>º</w:t>
      </w:r>
      <w:r w:rsidRPr="00A31F80">
        <w:rPr>
          <w:rFonts w:ascii="Helvetica" w:hAnsi="Helvetica" w:cs="Courier New"/>
          <w:b/>
          <w:bCs/>
          <w:sz w:val="22"/>
          <w:szCs w:val="22"/>
        </w:rPr>
        <w:t xml:space="preserve"> 67.643, DE 10 DE ABRIL DE 2023</w:t>
      </w:r>
    </w:p>
    <w:p w14:paraId="7E31501B" w14:textId="77777777" w:rsidR="002D1C70" w:rsidRPr="004C2AC4" w:rsidRDefault="002D1C70" w:rsidP="00A31F8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 xml:space="preserve"> nova reda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 ao dispositivo que especifica do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51.434, de 28 de dezembro de 2006.</w:t>
      </w:r>
    </w:p>
    <w:p w14:paraId="44DB11D2" w14:textId="33C17889" w:rsidR="002D1C70" w:rsidRPr="004C2AC4" w:rsidRDefault="002D1C70" w:rsidP="002D1C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TARC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 xml:space="preserve">SIO DE FREITAS, </w:t>
      </w:r>
      <w:r w:rsidR="00A31F80" w:rsidRPr="004C2AC4">
        <w:rPr>
          <w:rFonts w:ascii="Helvetica" w:hAnsi="Helvetica" w:cs="Courier New"/>
          <w:sz w:val="22"/>
          <w:szCs w:val="22"/>
        </w:rPr>
        <w:t>GOVERNADOR DO ESTADO DE S</w:t>
      </w:r>
      <w:r w:rsidR="00A31F80" w:rsidRPr="004C2AC4">
        <w:rPr>
          <w:rFonts w:ascii="Calibri" w:hAnsi="Calibri" w:cs="Calibri"/>
          <w:sz w:val="22"/>
          <w:szCs w:val="22"/>
        </w:rPr>
        <w:t>Ã</w:t>
      </w:r>
      <w:r w:rsidR="00A31F80" w:rsidRPr="004C2AC4">
        <w:rPr>
          <w:rFonts w:ascii="Helvetica" w:hAnsi="Helvetica" w:cs="Courier New"/>
          <w:sz w:val="22"/>
          <w:szCs w:val="22"/>
        </w:rPr>
        <w:t>O PAULO</w:t>
      </w:r>
      <w:r w:rsidRPr="004C2AC4">
        <w:rPr>
          <w:rFonts w:ascii="Helvetica" w:hAnsi="Helvetica" w:cs="Courier New"/>
          <w:sz w:val="22"/>
          <w:szCs w:val="22"/>
        </w:rPr>
        <w:t>, no uso de suas atribui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legais,</w:t>
      </w:r>
    </w:p>
    <w:p w14:paraId="2347826D" w14:textId="77777777" w:rsidR="002D1C70" w:rsidRPr="004C2AC4" w:rsidRDefault="002D1C70" w:rsidP="002D1C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Decreta:</w:t>
      </w:r>
    </w:p>
    <w:p w14:paraId="096360F9" w14:textId="77777777" w:rsidR="002D1C70" w:rsidRPr="004C2AC4" w:rsidRDefault="002D1C70" w:rsidP="002D1C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1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O inciso I do artigo 3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do Decreto n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51.434, de 28 de dezembro de 2006, passa a vigorar com a seguinte reda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o:</w:t>
      </w:r>
    </w:p>
    <w:p w14:paraId="448BEDF9" w14:textId="77777777" w:rsidR="002D1C70" w:rsidRPr="004C2AC4" w:rsidRDefault="002D1C70" w:rsidP="002D1C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Arial" w:hAnsi="Arial" w:cs="Arial"/>
          <w:sz w:val="22"/>
          <w:szCs w:val="22"/>
        </w:rPr>
        <w:t>“</w:t>
      </w:r>
      <w:r w:rsidRPr="004C2AC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4C2AC4">
        <w:rPr>
          <w:rFonts w:ascii="Helvetica" w:hAnsi="Helvetica" w:cs="Courier New"/>
          <w:sz w:val="22"/>
          <w:szCs w:val="22"/>
        </w:rPr>
        <w:t>coordenar</w:t>
      </w:r>
      <w:proofErr w:type="gramEnd"/>
      <w:r w:rsidRPr="004C2AC4">
        <w:rPr>
          <w:rFonts w:ascii="Helvetica" w:hAnsi="Helvetica" w:cs="Courier New"/>
          <w:sz w:val="22"/>
          <w:szCs w:val="22"/>
        </w:rPr>
        <w:t xml:space="preserve">, no </w:t>
      </w:r>
      <w:r w:rsidRPr="004C2AC4">
        <w:rPr>
          <w:rFonts w:ascii="Arial" w:hAnsi="Arial" w:cs="Arial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mbito da Secretaria da Sa</w:t>
      </w:r>
      <w:r w:rsidRPr="004C2AC4">
        <w:rPr>
          <w:rFonts w:ascii="Arial" w:hAnsi="Arial" w:cs="Arial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de:</w:t>
      </w:r>
    </w:p>
    <w:p w14:paraId="4735482B" w14:textId="77777777" w:rsidR="002D1C70" w:rsidRPr="004C2AC4" w:rsidRDefault="002D1C70" w:rsidP="002D1C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a) as atividades dos hospitais e ambulat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rios de especialidades pr</w:t>
      </w:r>
      <w:r w:rsidRPr="004C2AC4">
        <w:rPr>
          <w:rFonts w:ascii="Calibri" w:hAnsi="Calibri" w:cs="Calibri"/>
          <w:sz w:val="22"/>
          <w:szCs w:val="22"/>
        </w:rPr>
        <w:t>ó</w:t>
      </w:r>
      <w:r w:rsidRPr="004C2AC4">
        <w:rPr>
          <w:rFonts w:ascii="Helvetica" w:hAnsi="Helvetica" w:cs="Courier New"/>
          <w:sz w:val="22"/>
          <w:szCs w:val="22"/>
        </w:rPr>
        <w:t>prios integrantes da sua estrutura;</w:t>
      </w:r>
    </w:p>
    <w:p w14:paraId="621E63E0" w14:textId="77777777" w:rsidR="002D1C70" w:rsidRPr="004C2AC4" w:rsidRDefault="002D1C70" w:rsidP="002D1C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b) as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de sa</w:t>
      </w:r>
      <w:r w:rsidRPr="004C2AC4">
        <w:rPr>
          <w:rFonts w:ascii="Calibri" w:hAnsi="Calibri" w:cs="Calibri"/>
          <w:sz w:val="22"/>
          <w:szCs w:val="22"/>
        </w:rPr>
        <w:t>ú</w:t>
      </w:r>
      <w:r w:rsidRPr="004C2AC4">
        <w:rPr>
          <w:rFonts w:ascii="Helvetica" w:hAnsi="Helvetica" w:cs="Courier New"/>
          <w:sz w:val="22"/>
          <w:szCs w:val="22"/>
        </w:rPr>
        <w:t>de mental e a</w:t>
      </w:r>
      <w:r w:rsidRPr="004C2AC4">
        <w:rPr>
          <w:rFonts w:ascii="Calibri" w:hAnsi="Calibri" w:cs="Calibri"/>
          <w:sz w:val="22"/>
          <w:szCs w:val="22"/>
        </w:rPr>
        <w:t>çõ</w:t>
      </w:r>
      <w:r w:rsidRPr="004C2AC4">
        <w:rPr>
          <w:rFonts w:ascii="Helvetica" w:hAnsi="Helvetica" w:cs="Courier New"/>
          <w:sz w:val="22"/>
          <w:szCs w:val="22"/>
        </w:rPr>
        <w:t>es para ampliar o acesso ao cuidado integral das pessoas que fazem uso de subst</w:t>
      </w:r>
      <w:r w:rsidRPr="004C2AC4">
        <w:rPr>
          <w:rFonts w:ascii="Calibri" w:hAnsi="Calibri" w:cs="Calibri"/>
          <w:sz w:val="22"/>
          <w:szCs w:val="22"/>
        </w:rPr>
        <w:t>â</w:t>
      </w:r>
      <w:r w:rsidRPr="004C2AC4">
        <w:rPr>
          <w:rFonts w:ascii="Helvetica" w:hAnsi="Helvetica" w:cs="Courier New"/>
          <w:sz w:val="22"/>
          <w:szCs w:val="22"/>
        </w:rPr>
        <w:t>ncias psicoativas;</w:t>
      </w:r>
      <w:proofErr w:type="gramStart"/>
      <w:r w:rsidRPr="004C2AC4">
        <w:rPr>
          <w:rFonts w:ascii="Calibri" w:hAnsi="Calibri" w:cs="Calibri"/>
          <w:sz w:val="22"/>
          <w:szCs w:val="22"/>
        </w:rPr>
        <w:t>”</w:t>
      </w:r>
      <w:r w:rsidRPr="004C2AC4">
        <w:rPr>
          <w:rFonts w:ascii="Helvetica" w:hAnsi="Helvetica" w:cs="Courier New"/>
          <w:sz w:val="22"/>
          <w:szCs w:val="22"/>
        </w:rPr>
        <w:t>.(</w:t>
      </w:r>
      <w:proofErr w:type="gramEnd"/>
      <w:r w:rsidRPr="004C2AC4">
        <w:rPr>
          <w:rFonts w:ascii="Helvetica" w:hAnsi="Helvetica" w:cs="Courier New"/>
          <w:sz w:val="22"/>
          <w:szCs w:val="22"/>
        </w:rPr>
        <w:t>NR)</w:t>
      </w:r>
    </w:p>
    <w:p w14:paraId="42EA6270" w14:textId="77777777" w:rsidR="002D1C70" w:rsidRPr="004C2AC4" w:rsidRDefault="002D1C70" w:rsidP="002D1C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Artigo 2</w:t>
      </w:r>
      <w:r w:rsidRPr="004C2AC4">
        <w:rPr>
          <w:rFonts w:ascii="Calibri" w:hAnsi="Calibri" w:cs="Calibri"/>
          <w:sz w:val="22"/>
          <w:szCs w:val="22"/>
        </w:rPr>
        <w:t>º</w:t>
      </w:r>
      <w:r w:rsidRPr="004C2AC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C2AC4">
        <w:rPr>
          <w:rFonts w:ascii="Calibri" w:hAnsi="Calibri" w:cs="Calibri"/>
          <w:sz w:val="22"/>
          <w:szCs w:val="22"/>
        </w:rPr>
        <w:t>çã</w:t>
      </w:r>
      <w:r w:rsidRPr="004C2AC4">
        <w:rPr>
          <w:rFonts w:ascii="Helvetica" w:hAnsi="Helvetica" w:cs="Courier New"/>
          <w:sz w:val="22"/>
          <w:szCs w:val="22"/>
        </w:rPr>
        <w:t>o.</w:t>
      </w:r>
    </w:p>
    <w:p w14:paraId="34CF4944" w14:textId="77777777" w:rsidR="002D1C70" w:rsidRPr="004C2AC4" w:rsidRDefault="002D1C70" w:rsidP="002D1C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Pal</w:t>
      </w:r>
      <w:r w:rsidRPr="004C2AC4">
        <w:rPr>
          <w:rFonts w:ascii="Calibri" w:hAnsi="Calibri" w:cs="Calibri"/>
          <w:sz w:val="22"/>
          <w:szCs w:val="22"/>
        </w:rPr>
        <w:t>á</w:t>
      </w:r>
      <w:r w:rsidRPr="004C2AC4">
        <w:rPr>
          <w:rFonts w:ascii="Helvetica" w:hAnsi="Helvetica" w:cs="Courier New"/>
          <w:sz w:val="22"/>
          <w:szCs w:val="22"/>
        </w:rPr>
        <w:t>cio dos Bandeirantes, 10 de abril de 2023.</w:t>
      </w:r>
    </w:p>
    <w:p w14:paraId="0F3A82BC" w14:textId="77777777" w:rsidR="002D1C70" w:rsidRPr="004C2AC4" w:rsidRDefault="002D1C70" w:rsidP="002D1C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2AC4">
        <w:rPr>
          <w:rFonts w:ascii="Helvetica" w:hAnsi="Helvetica" w:cs="Courier New"/>
          <w:sz w:val="22"/>
          <w:szCs w:val="22"/>
        </w:rPr>
        <w:t>TARC</w:t>
      </w:r>
      <w:r w:rsidRPr="004C2AC4">
        <w:rPr>
          <w:rFonts w:ascii="Calibri" w:hAnsi="Calibri" w:cs="Calibri"/>
          <w:sz w:val="22"/>
          <w:szCs w:val="22"/>
        </w:rPr>
        <w:t>Í</w:t>
      </w:r>
      <w:r w:rsidRPr="004C2AC4">
        <w:rPr>
          <w:rFonts w:ascii="Helvetica" w:hAnsi="Helvetica" w:cs="Courier New"/>
          <w:sz w:val="22"/>
          <w:szCs w:val="22"/>
        </w:rPr>
        <w:t>SIO DE FREITAS</w:t>
      </w:r>
    </w:p>
    <w:sectPr w:rsidR="002D1C70" w:rsidRPr="004C2AC4" w:rsidSect="004C2AC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70"/>
    <w:rsid w:val="002D1C70"/>
    <w:rsid w:val="00A3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4FC0"/>
  <w15:chartTrackingRefBased/>
  <w15:docId w15:val="{B377A493-329A-47F8-9744-75E6ACB2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C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D1C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D1C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2023-04-11T13:28:00Z</dcterms:created>
  <dcterms:modified xsi:type="dcterms:W3CDTF">2023-04-11T13:28:00Z</dcterms:modified>
</cp:coreProperties>
</file>