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D9AE" w14:textId="77777777" w:rsidR="002B43A5" w:rsidRPr="001356C4" w:rsidRDefault="002B43A5" w:rsidP="001356C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356C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356C4">
        <w:rPr>
          <w:rFonts w:ascii="Calibri" w:hAnsi="Calibri" w:cs="Calibri"/>
          <w:b/>
          <w:bCs/>
          <w:sz w:val="22"/>
          <w:szCs w:val="22"/>
        </w:rPr>
        <w:t>º</w:t>
      </w:r>
      <w:r w:rsidRPr="001356C4">
        <w:rPr>
          <w:rFonts w:ascii="Helvetica" w:hAnsi="Helvetica" w:cs="Courier New"/>
          <w:b/>
          <w:bCs/>
          <w:sz w:val="22"/>
          <w:szCs w:val="22"/>
        </w:rPr>
        <w:t xml:space="preserve"> 67.894, DE 21 DE AGOSTO DE 2023</w:t>
      </w:r>
    </w:p>
    <w:p w14:paraId="60BFBAB5" w14:textId="77777777" w:rsidR="002B43A5" w:rsidRPr="002B43A5" w:rsidRDefault="002B43A5" w:rsidP="001356C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Altera o dispositivo que especifica do Decreto n</w:t>
      </w:r>
      <w:r w:rsidRPr="002B43A5">
        <w:rPr>
          <w:rFonts w:ascii="Calibri" w:hAnsi="Calibri" w:cs="Calibri"/>
          <w:sz w:val="22"/>
          <w:szCs w:val="22"/>
        </w:rPr>
        <w:t>º</w:t>
      </w:r>
      <w:r w:rsidRPr="002B43A5">
        <w:rPr>
          <w:rFonts w:ascii="Helvetica" w:hAnsi="Helvetica" w:cs="Courier New"/>
          <w:sz w:val="22"/>
          <w:szCs w:val="22"/>
        </w:rPr>
        <w:t xml:space="preserve"> 67.660, de 26 de abril de 2023, que institui, sob a coordena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da Secretaria de Desenvolvimento Econ</w:t>
      </w:r>
      <w:r w:rsidRPr="002B43A5">
        <w:rPr>
          <w:rFonts w:ascii="Calibri" w:hAnsi="Calibri" w:cs="Calibri"/>
          <w:sz w:val="22"/>
          <w:szCs w:val="22"/>
        </w:rPr>
        <w:t>ô</w:t>
      </w:r>
      <w:r w:rsidRPr="002B43A5">
        <w:rPr>
          <w:rFonts w:ascii="Helvetica" w:hAnsi="Helvetica" w:cs="Courier New"/>
          <w:sz w:val="22"/>
          <w:szCs w:val="22"/>
        </w:rPr>
        <w:t xml:space="preserve">mico, o Programa </w:t>
      </w:r>
      <w:r w:rsidRPr="002B43A5">
        <w:rPr>
          <w:rFonts w:ascii="Calibri" w:hAnsi="Calibri" w:cs="Calibri"/>
          <w:sz w:val="22"/>
          <w:szCs w:val="22"/>
        </w:rPr>
        <w:t>“</w:t>
      </w:r>
      <w:r w:rsidRPr="002B43A5">
        <w:rPr>
          <w:rFonts w:ascii="Helvetica" w:hAnsi="Helvetica" w:cs="Courier New"/>
          <w:sz w:val="22"/>
          <w:szCs w:val="22"/>
        </w:rPr>
        <w:t>Jovem Aprendiz Paulista</w:t>
      </w:r>
      <w:r w:rsidRPr="002B43A5">
        <w:rPr>
          <w:rFonts w:ascii="Calibri" w:hAnsi="Calibri" w:cs="Calibri"/>
          <w:sz w:val="22"/>
          <w:szCs w:val="22"/>
        </w:rPr>
        <w:t>”</w:t>
      </w:r>
      <w:r w:rsidRPr="002B43A5">
        <w:rPr>
          <w:rFonts w:ascii="Helvetica" w:hAnsi="Helvetica" w:cs="Courier New"/>
          <w:sz w:val="22"/>
          <w:szCs w:val="22"/>
        </w:rPr>
        <w:t>.</w:t>
      </w:r>
    </w:p>
    <w:p w14:paraId="366A8B12" w14:textId="77777777" w:rsidR="002B43A5" w:rsidRPr="002B43A5" w:rsidRDefault="002B43A5" w:rsidP="002B43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356C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356C4">
        <w:rPr>
          <w:rFonts w:ascii="Calibri" w:hAnsi="Calibri" w:cs="Calibri"/>
          <w:b/>
          <w:bCs/>
          <w:sz w:val="22"/>
          <w:szCs w:val="22"/>
        </w:rPr>
        <w:t>Ã</w:t>
      </w:r>
      <w:r w:rsidRPr="001356C4">
        <w:rPr>
          <w:rFonts w:ascii="Helvetica" w:hAnsi="Helvetica" w:cs="Courier New"/>
          <w:b/>
          <w:bCs/>
          <w:sz w:val="22"/>
          <w:szCs w:val="22"/>
        </w:rPr>
        <w:t>O PAULO</w:t>
      </w:r>
      <w:r w:rsidRPr="002B43A5">
        <w:rPr>
          <w:rFonts w:ascii="Helvetica" w:hAnsi="Helvetica" w:cs="Courier New"/>
          <w:sz w:val="22"/>
          <w:szCs w:val="22"/>
        </w:rPr>
        <w:t>, no uso de suas atribui</w:t>
      </w:r>
      <w:r w:rsidRPr="002B43A5">
        <w:rPr>
          <w:rFonts w:ascii="Calibri" w:hAnsi="Calibri" w:cs="Calibri"/>
          <w:sz w:val="22"/>
          <w:szCs w:val="22"/>
        </w:rPr>
        <w:t>çõ</w:t>
      </w:r>
      <w:r w:rsidRPr="002B43A5">
        <w:rPr>
          <w:rFonts w:ascii="Helvetica" w:hAnsi="Helvetica" w:cs="Courier New"/>
          <w:sz w:val="22"/>
          <w:szCs w:val="22"/>
        </w:rPr>
        <w:t>es legais,</w:t>
      </w:r>
    </w:p>
    <w:p w14:paraId="3065F8CC" w14:textId="77777777" w:rsidR="002B43A5" w:rsidRPr="002B43A5" w:rsidRDefault="002B43A5" w:rsidP="002B43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Decreta:</w:t>
      </w:r>
    </w:p>
    <w:p w14:paraId="530679FB" w14:textId="77777777" w:rsidR="002B43A5" w:rsidRPr="002B43A5" w:rsidRDefault="002B43A5" w:rsidP="002B43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1</w:t>
      </w:r>
      <w:r w:rsidRPr="002B43A5">
        <w:rPr>
          <w:rFonts w:ascii="Calibri" w:hAnsi="Calibri" w:cs="Calibri"/>
          <w:sz w:val="22"/>
          <w:szCs w:val="22"/>
        </w:rPr>
        <w:t>º </w:t>
      </w:r>
      <w:r w:rsidRPr="002B43A5">
        <w:rPr>
          <w:rFonts w:ascii="Helvetica" w:hAnsi="Helvetica" w:cs="Courier New"/>
          <w:sz w:val="22"/>
          <w:szCs w:val="22"/>
        </w:rPr>
        <w:t>- O inciso I do artigo 2</w:t>
      </w:r>
      <w:r w:rsidRPr="002B43A5">
        <w:rPr>
          <w:rFonts w:ascii="Calibri" w:hAnsi="Calibri" w:cs="Calibri"/>
          <w:sz w:val="22"/>
          <w:szCs w:val="22"/>
        </w:rPr>
        <w:t>º</w:t>
      </w:r>
      <w:r w:rsidRPr="002B43A5">
        <w:rPr>
          <w:rFonts w:ascii="Helvetica" w:hAnsi="Helvetica" w:cs="Courier New"/>
          <w:sz w:val="22"/>
          <w:szCs w:val="22"/>
        </w:rPr>
        <w:t xml:space="preserve"> do Decreto n</w:t>
      </w:r>
      <w:r w:rsidRPr="002B43A5">
        <w:rPr>
          <w:rFonts w:ascii="Calibri" w:hAnsi="Calibri" w:cs="Calibri"/>
          <w:sz w:val="22"/>
          <w:szCs w:val="22"/>
        </w:rPr>
        <w:t>º</w:t>
      </w:r>
      <w:r w:rsidRPr="002B43A5">
        <w:rPr>
          <w:rFonts w:ascii="Helvetica" w:hAnsi="Helvetica" w:cs="Courier New"/>
          <w:sz w:val="22"/>
          <w:szCs w:val="22"/>
        </w:rPr>
        <w:t xml:space="preserve"> 67.660, de 26 de abril de 2023, passa a vigorar com a seguinte reda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o:</w:t>
      </w:r>
    </w:p>
    <w:p w14:paraId="3A828426" w14:textId="77777777" w:rsidR="002B43A5" w:rsidRPr="002B43A5" w:rsidRDefault="002B43A5" w:rsidP="002B43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Arial" w:hAnsi="Arial" w:cs="Arial"/>
          <w:sz w:val="22"/>
          <w:szCs w:val="22"/>
        </w:rPr>
        <w:t>“</w:t>
      </w:r>
      <w:r w:rsidRPr="002B43A5">
        <w:rPr>
          <w:rFonts w:ascii="Helvetica" w:hAnsi="Helvetica" w:cs="Courier New"/>
          <w:sz w:val="22"/>
          <w:szCs w:val="22"/>
        </w:rPr>
        <w:t>I - benefici</w:t>
      </w:r>
      <w:r w:rsidRPr="002B43A5">
        <w:rPr>
          <w:rFonts w:ascii="Arial" w:hAnsi="Arial" w:cs="Arial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rios: jovens residentes no Estado de S</w:t>
      </w:r>
      <w:r w:rsidRPr="002B43A5">
        <w:rPr>
          <w:rFonts w:ascii="Arial" w:hAnsi="Arial" w:cs="Arial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Paulo, com idade entre 14 e 24 anos, regularmente matriculados no ensino fundamental, no ensino m</w:t>
      </w:r>
      <w:r w:rsidRPr="002B43A5">
        <w:rPr>
          <w:rFonts w:ascii="Arial" w:hAnsi="Arial" w:cs="Arial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>dio ou no Ensino Jovem Adulto da rede p</w:t>
      </w:r>
      <w:r w:rsidRPr="002B43A5">
        <w:rPr>
          <w:rFonts w:ascii="Arial" w:hAnsi="Arial" w:cs="Arial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blica;</w:t>
      </w:r>
      <w:proofErr w:type="gramStart"/>
      <w:r w:rsidRPr="002B43A5">
        <w:rPr>
          <w:rFonts w:ascii="Arial" w:hAnsi="Arial" w:cs="Arial"/>
          <w:sz w:val="22"/>
          <w:szCs w:val="22"/>
        </w:rPr>
        <w:t>”</w:t>
      </w:r>
      <w:r w:rsidRPr="002B43A5">
        <w:rPr>
          <w:rFonts w:ascii="Helvetica" w:hAnsi="Helvetica" w:cs="Courier New"/>
          <w:sz w:val="22"/>
          <w:szCs w:val="22"/>
        </w:rPr>
        <w:t>.(</w:t>
      </w:r>
      <w:proofErr w:type="gramEnd"/>
      <w:r w:rsidRPr="002B43A5">
        <w:rPr>
          <w:rFonts w:ascii="Helvetica" w:hAnsi="Helvetica" w:cs="Courier New"/>
          <w:sz w:val="22"/>
          <w:szCs w:val="22"/>
        </w:rPr>
        <w:t>NR)</w:t>
      </w:r>
    </w:p>
    <w:p w14:paraId="3C148A36" w14:textId="77777777" w:rsidR="002B43A5" w:rsidRPr="002B43A5" w:rsidRDefault="002B43A5" w:rsidP="002B43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2</w:t>
      </w:r>
      <w:r w:rsidRPr="002B43A5">
        <w:rPr>
          <w:rFonts w:ascii="Calibri" w:hAnsi="Calibri" w:cs="Calibri"/>
          <w:sz w:val="22"/>
          <w:szCs w:val="22"/>
        </w:rPr>
        <w:t>º </w:t>
      </w:r>
      <w:r w:rsidRPr="002B43A5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o.</w:t>
      </w:r>
    </w:p>
    <w:p w14:paraId="7B06FC60" w14:textId="77777777" w:rsidR="002B43A5" w:rsidRPr="002B43A5" w:rsidRDefault="002B43A5" w:rsidP="002B43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Pal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cio dos Bandeirantes, 21 de agosto de 2023.</w:t>
      </w:r>
    </w:p>
    <w:p w14:paraId="560CE902" w14:textId="77777777" w:rsidR="002B43A5" w:rsidRPr="002B43A5" w:rsidRDefault="002B43A5" w:rsidP="002B43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TARC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SIO DE FREITAS</w:t>
      </w:r>
    </w:p>
    <w:sectPr w:rsidR="002B43A5" w:rsidRPr="002B43A5" w:rsidSect="001356C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A5"/>
    <w:rsid w:val="001356C4"/>
    <w:rsid w:val="002B43A5"/>
    <w:rsid w:val="0056676B"/>
    <w:rsid w:val="00B6625A"/>
    <w:rsid w:val="00D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759D"/>
  <w15:chartTrackingRefBased/>
  <w15:docId w15:val="{F7BEF4D7-7725-40EC-9F7D-A98B3142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B43A5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B43A5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2023-08-22T13:28:00Z</dcterms:created>
  <dcterms:modified xsi:type="dcterms:W3CDTF">2023-08-22T14:23:00Z</dcterms:modified>
</cp:coreProperties>
</file>