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F3" w:rsidRPr="0014186F" w:rsidRDefault="001A30F3" w:rsidP="0014186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4186F">
        <w:rPr>
          <w:rFonts w:ascii="Helvetica" w:hAnsi="Helvetica"/>
          <w:b/>
          <w:color w:val="000000"/>
          <w:sz w:val="22"/>
          <w:szCs w:val="22"/>
        </w:rPr>
        <w:t>DECRETO N</w:t>
      </w:r>
      <w:r w:rsidRPr="0014186F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14186F">
        <w:rPr>
          <w:rFonts w:ascii="Helvetica" w:hAnsi="Helvetica"/>
          <w:b/>
          <w:color w:val="000000"/>
          <w:sz w:val="22"/>
          <w:szCs w:val="22"/>
        </w:rPr>
        <w:t xml:space="preserve"> 65.166, DE 2 DE SETEMBRO DE 2020</w:t>
      </w:r>
    </w:p>
    <w:p w:rsidR="001A30F3" w:rsidRPr="009906B4" w:rsidRDefault="001A30F3" w:rsidP="0014186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Autoriza a Fazenda do Estado a receber do Departamento de Estradas de Rodagem - DER, mediante concess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de uso, a t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tulo gratuito e pelo prazo de 32 anos, o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vel que especifica, e d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06B4">
        <w:rPr>
          <w:rFonts w:ascii="Calibri" w:hAnsi="Calibri" w:cs="Calibri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ncias correlatas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4186F" w:rsidRPr="009906B4">
        <w:rPr>
          <w:rFonts w:ascii="Helvetica" w:hAnsi="Helvetica"/>
          <w:color w:val="000000"/>
          <w:sz w:val="22"/>
          <w:szCs w:val="22"/>
        </w:rPr>
        <w:t>GOVERNADOR DO ESTADO DE S</w:t>
      </w:r>
      <w:r w:rsidR="0014186F" w:rsidRPr="009906B4">
        <w:rPr>
          <w:rFonts w:ascii="Calibri" w:hAnsi="Calibri" w:cs="Calibri"/>
          <w:color w:val="000000"/>
          <w:sz w:val="22"/>
          <w:szCs w:val="22"/>
        </w:rPr>
        <w:t>Ã</w:t>
      </w:r>
      <w:r w:rsidR="0014186F" w:rsidRPr="009906B4">
        <w:rPr>
          <w:rFonts w:ascii="Helvetica" w:hAnsi="Helvetica"/>
          <w:color w:val="000000"/>
          <w:sz w:val="22"/>
          <w:szCs w:val="22"/>
        </w:rPr>
        <w:t>O PAULO</w:t>
      </w:r>
      <w:r w:rsidRPr="009906B4">
        <w:rPr>
          <w:rFonts w:ascii="Helvetica" w:hAnsi="Helvetica"/>
          <w:color w:val="000000"/>
          <w:sz w:val="22"/>
          <w:szCs w:val="22"/>
        </w:rPr>
        <w:t>, no uso de suas atribui</w:t>
      </w:r>
      <w:r w:rsidRPr="009906B4">
        <w:rPr>
          <w:rFonts w:ascii="Calibri" w:hAnsi="Calibri" w:cs="Calibri"/>
          <w:color w:val="000000"/>
          <w:sz w:val="22"/>
          <w:szCs w:val="22"/>
        </w:rPr>
        <w:t>çõ</w:t>
      </w:r>
      <w:r w:rsidRPr="009906B4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do Conselho do Patrim</w:t>
      </w:r>
      <w:r w:rsidRPr="009906B4">
        <w:rPr>
          <w:rFonts w:ascii="Calibri" w:hAnsi="Calibri" w:cs="Calibri"/>
          <w:color w:val="000000"/>
          <w:sz w:val="22"/>
          <w:szCs w:val="22"/>
        </w:rPr>
        <w:t>ô</w:t>
      </w:r>
      <w:r w:rsidRPr="009906B4">
        <w:rPr>
          <w:rFonts w:ascii="Helvetica" w:hAnsi="Helvetica"/>
          <w:color w:val="000000"/>
          <w:sz w:val="22"/>
          <w:szCs w:val="22"/>
        </w:rPr>
        <w:t>nio Imobili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rio,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Decreta: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1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- Fica a Fazenda do Estado autorizada a receber do Departamento de Estradas de Rodagem - DER, mediante concess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de uso, a t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tulo gratuito e pelo prazo de 32 (trinta e dois) anos, prorrog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veis a crit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rio das partes, o trecho entre o km 38+100m e o km 50+700m da Rodovia SP-148, denominada Estrada Caminho do Mar ou Estrada Velha de Santos, conforme descrito e identificado nos autos do Processo DER-3.414.858/2019.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Par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nico - O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explora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 atividades de ecoturismo e servi</w:t>
      </w:r>
      <w:r w:rsidRPr="009906B4">
        <w:rPr>
          <w:rFonts w:ascii="Calibri" w:hAnsi="Calibri" w:cs="Calibri"/>
          <w:color w:val="000000"/>
          <w:sz w:val="22"/>
          <w:szCs w:val="22"/>
        </w:rPr>
        <w:t>ç</w:t>
      </w:r>
      <w:r w:rsidRPr="009906B4">
        <w:rPr>
          <w:rFonts w:ascii="Helvetica" w:hAnsi="Helvetica"/>
          <w:color w:val="000000"/>
          <w:sz w:val="22"/>
          <w:szCs w:val="22"/>
        </w:rPr>
        <w:t>os associados, que poder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ser executados diretamente pela Fazenda do Estado ou por meio de terceiros, mediante concess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de uso, autorizada nos termos da Lei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16.260, de 29 de junho de 2016.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2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o.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Pal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cio dos Bandeirantes, 2 de setembro de 2020</w:t>
      </w:r>
    </w:p>
    <w:p w:rsidR="001A30F3" w:rsidRPr="009906B4" w:rsidRDefault="001A30F3" w:rsidP="001A3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1A30F3" w:rsidRPr="009906B4" w:rsidSect="009906B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14186F"/>
    <w:rsid w:val="001A30F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B0FF-A0EC-4A7E-85FE-0486F385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2020-09-03T13:39:00Z</dcterms:created>
  <dcterms:modified xsi:type="dcterms:W3CDTF">2020-09-03T13:40:00Z</dcterms:modified>
</cp:coreProperties>
</file>