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9AF6" w14:textId="77777777" w:rsidR="00D450B1" w:rsidRPr="005D7CE5" w:rsidRDefault="00D450B1" w:rsidP="00D450B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69.302, DE 9 DE JANEIRO DE 2025</w:t>
      </w:r>
    </w:p>
    <w:p w14:paraId="254BAD41" w14:textId="401F9F43" w:rsidR="00D450B1" w:rsidRPr="005D7CE5" w:rsidRDefault="00D450B1" w:rsidP="00D450B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o, sem </w:t>
      </w:r>
      <w:r w:rsidRPr="005D7CE5">
        <w:rPr>
          <w:rFonts w:ascii="Calibri" w:hAnsi="Calibri" w:cs="Calibri"/>
          <w:sz w:val="22"/>
          <w:szCs w:val="22"/>
        </w:rPr>
        <w:t>ô</w:t>
      </w:r>
      <w:r w:rsidRPr="005D7CE5">
        <w:rPr>
          <w:rFonts w:ascii="Helvetica" w:hAnsi="Helvetica" w:cs="Helvetica"/>
          <w:sz w:val="22"/>
          <w:szCs w:val="22"/>
        </w:rPr>
        <w:t>nus ou encargo,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Sumar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, o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vel que especifica.</w:t>
      </w:r>
    </w:p>
    <w:p w14:paraId="634260F1" w14:textId="77777777" w:rsidR="00D450B1" w:rsidRPr="005D7CE5" w:rsidRDefault="00D450B1" w:rsidP="00D450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PAULO,</w:t>
      </w:r>
      <w:r w:rsidRPr="005D7CE5">
        <w:rPr>
          <w:rFonts w:ascii="Calibri" w:hAnsi="Calibri" w:cs="Calibri"/>
          <w:b/>
          <w:bCs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legais,</w:t>
      </w:r>
    </w:p>
    <w:p w14:paraId="048DDE96" w14:textId="77777777" w:rsidR="00D450B1" w:rsidRPr="005D7CE5" w:rsidRDefault="00D450B1" w:rsidP="00D450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1A0DC95" w14:textId="77777777" w:rsidR="00D450B1" w:rsidRPr="005D7CE5" w:rsidRDefault="00D450B1" w:rsidP="00D450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o, sem </w:t>
      </w:r>
      <w:r w:rsidRPr="005D7CE5">
        <w:rPr>
          <w:rFonts w:ascii="Calibri" w:hAnsi="Calibri" w:cs="Calibri"/>
          <w:sz w:val="22"/>
          <w:szCs w:val="22"/>
        </w:rPr>
        <w:t>ô</w:t>
      </w:r>
      <w:r w:rsidRPr="005D7CE5">
        <w:rPr>
          <w:rFonts w:ascii="Helvetica" w:hAnsi="Helvetica" w:cs="Helvetica"/>
          <w:sz w:val="22"/>
          <w:szCs w:val="22"/>
        </w:rPr>
        <w:t>nus ou encargo,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Sumar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, nos termos da Lei municipal 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3.755, de 17 de dezembro de 2002, o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vel objeto da Matr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cula 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95.247 do Oficial de Registro de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veis e Anexos da Comarca de Sumar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, com 7.981,30m</w:t>
      </w:r>
      <w:r w:rsidRPr="005D7CE5">
        <w:rPr>
          <w:rFonts w:ascii="Calibri" w:hAnsi="Calibri" w:cs="Calibri"/>
          <w:sz w:val="22"/>
          <w:szCs w:val="22"/>
        </w:rPr>
        <w:t>²</w:t>
      </w:r>
      <w:r w:rsidRPr="005D7CE5">
        <w:rPr>
          <w:rFonts w:ascii="Helvetica" w:hAnsi="Helvetica" w:cs="Helvetica"/>
          <w:sz w:val="22"/>
          <w:szCs w:val="22"/>
        </w:rPr>
        <w:t xml:space="preserve"> (sete mil novecentos e oitenta e um metros quadrados e trinta dec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metros quadrados), localizado na Rua Jana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 xml:space="preserve">na Santos </w:t>
      </w:r>
      <w:proofErr w:type="spellStart"/>
      <w:r w:rsidRPr="005D7CE5">
        <w:rPr>
          <w:rFonts w:ascii="Helvetica" w:hAnsi="Helvetica" w:cs="Helvetica"/>
          <w:sz w:val="22"/>
          <w:szCs w:val="22"/>
        </w:rPr>
        <w:t>Kempkens</w:t>
      </w:r>
      <w:proofErr w:type="spellEnd"/>
      <w:r w:rsidRPr="005D7CE5">
        <w:rPr>
          <w:rFonts w:ascii="Helvetica" w:hAnsi="Helvetica" w:cs="Helvetica"/>
          <w:sz w:val="22"/>
          <w:szCs w:val="22"/>
        </w:rPr>
        <w:t>, s/n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>, Jardim das Orqu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deas, naquele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identificado e descrito nos autos do Processo 015.00350712/2023-01.</w:t>
      </w:r>
    </w:p>
    <w:p w14:paraId="233B33E5" w14:textId="77777777" w:rsidR="00D450B1" w:rsidRPr="005D7CE5" w:rsidRDefault="00D450B1" w:rsidP="00D450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Par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grafo 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nico - O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 xml:space="preserve">vel de que trata o </w:t>
      </w:r>
      <w:r w:rsidRPr="005D7CE5">
        <w:rPr>
          <w:rFonts w:ascii="Calibri" w:hAnsi="Calibri" w:cs="Calibri"/>
          <w:sz w:val="22"/>
          <w:szCs w:val="22"/>
        </w:rPr>
        <w:t>“</w:t>
      </w:r>
      <w:r w:rsidRPr="005D7CE5">
        <w:rPr>
          <w:rFonts w:ascii="Helvetica" w:hAnsi="Helvetica" w:cs="Helvetica"/>
          <w:sz w:val="22"/>
          <w:szCs w:val="22"/>
        </w:rPr>
        <w:t>caput</w:t>
      </w:r>
      <w:r w:rsidRPr="005D7CE5">
        <w:rPr>
          <w:rFonts w:ascii="Calibri" w:hAnsi="Calibri" w:cs="Calibri"/>
          <w:sz w:val="22"/>
          <w:szCs w:val="22"/>
        </w:rPr>
        <w:t>”</w:t>
      </w:r>
      <w:r w:rsidRPr="005D7CE5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Secretaria da Educa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o.</w:t>
      </w:r>
    </w:p>
    <w:p w14:paraId="3142A405" w14:textId="182DA5AF" w:rsidR="00D450B1" w:rsidRPr="005D7CE5" w:rsidRDefault="00D450B1" w:rsidP="00D450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o.</w:t>
      </w:r>
    </w:p>
    <w:p w14:paraId="649B26C3" w14:textId="77777777" w:rsidR="00D450B1" w:rsidRPr="005D7CE5" w:rsidRDefault="00D450B1" w:rsidP="00D450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D450B1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B1"/>
    <w:rsid w:val="00997250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59D3"/>
  <w15:chartTrackingRefBased/>
  <w15:docId w15:val="{FC389D1C-DA99-4548-8A11-485876B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B1"/>
  </w:style>
  <w:style w:type="paragraph" w:styleId="Ttulo1">
    <w:name w:val="heading 1"/>
    <w:basedOn w:val="Normal"/>
    <w:next w:val="Normal"/>
    <w:link w:val="Ttulo1Char"/>
    <w:uiPriority w:val="9"/>
    <w:qFormat/>
    <w:rsid w:val="00D45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5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5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5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5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5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5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5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50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0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50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50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50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50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5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5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5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50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50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50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5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50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5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2025-01-10T13:43:00Z</dcterms:created>
  <dcterms:modified xsi:type="dcterms:W3CDTF">2025-01-10T13:44:00Z</dcterms:modified>
</cp:coreProperties>
</file>