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C4DF" w14:textId="48931BDE" w:rsidR="00DB547B" w:rsidRPr="00DB547B" w:rsidRDefault="00DB547B" w:rsidP="00DB547B">
      <w:pPr>
        <w:jc w:val="center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b/>
          <w:bCs/>
          <w:sz w:val="22"/>
          <w:szCs w:val="22"/>
        </w:rPr>
        <w:t>DECRETO Nº 68.553, DE 22 DE MAIO DE 2024</w:t>
      </w:r>
      <w:r w:rsidRPr="00DB547B">
        <w:rPr>
          <w:rFonts w:ascii="Helvetica" w:hAnsi="Helvetica" w:cs="Helvetica"/>
          <w:sz w:val="22"/>
          <w:szCs w:val="22"/>
        </w:rPr>
        <w:t> </w:t>
      </w:r>
    </w:p>
    <w:p w14:paraId="0514617D" w14:textId="4EA0FE0C" w:rsidR="00DB547B" w:rsidRPr="00DB547B" w:rsidRDefault="00DB547B" w:rsidP="00DB547B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>Declara de utilidade pública, para fins de desapropriação pela Eixo SP Concessionária de Rodovias S/A, as áreas necessárias à implantação de dispositivo de acesso e retorno no km 468 da Rodovia SP-284, no Município de Paraguaçu Paulista, e dá providências correlatas. </w:t>
      </w:r>
    </w:p>
    <w:p w14:paraId="07D2D1E8" w14:textId="113EE981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DB547B">
        <w:rPr>
          <w:rFonts w:ascii="Helvetica" w:hAnsi="Helvetica" w:cs="Helvetica"/>
          <w:sz w:val="22"/>
          <w:szCs w:val="22"/>
        </w:rPr>
        <w:t>, no uso de suas atribuições legais e nos termos do disposto no Decreto-Lei federal n° 3.365, de 21 de junho de 1941, e no Decreto n° 64.334, de 19 de julho de 2019, </w:t>
      </w:r>
    </w:p>
    <w:p w14:paraId="40A5A3F9" w14:textId="3590B6DB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b/>
          <w:bCs/>
          <w:sz w:val="22"/>
          <w:szCs w:val="22"/>
        </w:rPr>
        <w:t>Decreta:</w:t>
      </w:r>
      <w:r w:rsidRPr="00DB547B">
        <w:rPr>
          <w:rFonts w:ascii="Helvetica" w:hAnsi="Helvetica" w:cs="Helvetica"/>
          <w:sz w:val="22"/>
          <w:szCs w:val="22"/>
        </w:rPr>
        <w:t> </w:t>
      </w:r>
    </w:p>
    <w:p w14:paraId="2D906A24" w14:textId="77777777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>Artigo 1° -</w:t>
      </w:r>
      <w:r w:rsidRPr="00DB547B">
        <w:rPr>
          <w:rFonts w:ascii="Helvetica" w:hAnsi="Helvetica" w:cs="Helvetica"/>
          <w:b/>
          <w:bCs/>
          <w:sz w:val="22"/>
          <w:szCs w:val="22"/>
        </w:rPr>
        <w:t> </w:t>
      </w:r>
      <w:r w:rsidRPr="00DB547B">
        <w:rPr>
          <w:rFonts w:ascii="Helvetica" w:hAnsi="Helvetica" w:cs="Helvetica"/>
          <w:sz w:val="22"/>
          <w:szCs w:val="22"/>
        </w:rPr>
        <w:t xml:space="preserve">Ficam declaradas de utilidade pública, para fins de desapropriação pela Eixo SP Concessionária de Rodovias S/A, empresa concessionária de serviço público, por via amigável ou judicial, as áreas identificadas nas plantas cadastrais DE-SPD468284-468.468-630-D03-001 e DE-SPD468284-468.468-630-D03-002 e descritas nos memoriais constantes dos autos do Processo 134.00015110/2023-18, necessárias à implantação de dispositivo de acesso e retorno no km 468 da Rodovia SP-284, no Município e Comarca de Paraguaçu Paulista, as quais totalizam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42.745,28m²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(quarenta e dois mil setecentos e quarenta e cinco metros quadrados e vinte e oito decímetros quadrados) e se encontram inseridas dentro dos perímetros a seguir descritos:</w:t>
      </w:r>
    </w:p>
    <w:p w14:paraId="1844A306" w14:textId="77777777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 xml:space="preserve">I - área 1 - conforme a planta cadastral DE-SPD468284-468.468-630-D03-001, a área, que consta pertencer a Paulo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b/>
          <w:bCs/>
          <w:sz w:val="22"/>
          <w:szCs w:val="22"/>
        </w:rPr>
        <w:t> </w:t>
      </w:r>
      <w:r w:rsidRPr="00DB547B">
        <w:rPr>
          <w:rFonts w:ascii="Helvetica" w:hAnsi="Helvetica" w:cs="Helvetica"/>
          <w:sz w:val="22"/>
          <w:szCs w:val="22"/>
        </w:rPr>
        <w:t xml:space="preserve">e/ou outros, situa-se entre as estacas 1019+2,372 e 1048+12,578, do lado direito da Rodovia SP-284, no sentido de Assis a Paraguaçu Paulista, no Município e Comarca de Paraguaçu Paulista, e tem linha de divisa que, partindo do ponto 1, de coordenadas UTM N=7.512.529,432 e E=544.996,511, distante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11,28m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do eixo da pista existente na perpendicular da estaca 1048+12,578, segue com os seguintes azimutes e distâncias: 96°11'30"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48,48m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2, de coordenadas UTM N=7.512.524,203 e E=545.044,711; 171°16'10"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70,36m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3, de coordenadas UTM N=7.512.454,658 e E=545.055,391; 163°40'45"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32,95m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4, de coordenadas UTM N=7.512.423,032 e E=545.064,652; 164°20'03"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32,72m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5, de coordenadas UTM N=7.512.391,526 e E=545.073,487; 163°55'32"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23,94m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6, de coordenadas UTM N=7.512.368,519 e E=545.080,117; 157°59'21"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24,15m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7, de coordenadas UTM N=7.512.346,128 e E=545.089,168; 155°54'34"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91,12m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8, de coordenadas UTM N=7.512.262,947 e E=545.126,361; 155°57'33"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91,43m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9, de coordenadas UTM N=7.512.179,450 e E=545.163,607; 155°06'26"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91,09m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10, de coordenadas UTM N=7.512.096,819 e E=545.201,951; 157°28'38"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91,47m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11, de coordenadas UTM N=7.512.012,321 e E=545.236,990; 156°32'36"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28,75m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12, de coordenadas UTM N=7.511.985,947 e E=545.248,435; 279°23'42"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15,91m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13, de coordenadas UTM N=7.511.988,544 e E=545.232,736; e 336°24'27”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590,22m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1, perfazendo a área de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9.820,74m²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(nove mil oitocentos e vinte metros quadrados e setenta e quatro decímetros quadrados);</w:t>
      </w:r>
    </w:p>
    <w:p w14:paraId="1C2EDCA5" w14:textId="77777777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lastRenderedPageBreak/>
        <w:t xml:space="preserve">II - área 2 - conforme a planta cadastral DE-SPD468284-468.468-630-D03-001, a área, que consta pertencer a Miguel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Junior, Maria Thereza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b/>
          <w:bCs/>
          <w:sz w:val="22"/>
          <w:szCs w:val="22"/>
        </w:rPr>
        <w:t> </w:t>
      </w:r>
      <w:r w:rsidRPr="00DB547B">
        <w:rPr>
          <w:rFonts w:ascii="Helvetica" w:hAnsi="Helvetica" w:cs="Helvetica"/>
          <w:sz w:val="22"/>
          <w:szCs w:val="22"/>
        </w:rPr>
        <w:t xml:space="preserve">e/ou outros, situa-se entre as estacas 1048+12,578 e 1063+15,556, do lado direito da Rodovia SP-284, no sentido de Assis a Paraguaçu Paulista, no Município e Comarca de Paraguaçu Paulista, e tem linha de divisa que, partindo do ponto 1, de coordenadas UTM N=7.512.806,988 e E=544.875,026, distante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11,52m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do eixo da pista existente na perpendicular da estaca 1063+15,556, segue com os seguintes azimutes e distâncias: 94°28'29"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32,32m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2, de coordenadas UTM N=7.512.804,467 e E=544.907,249; 135°00'43"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46,80m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3, de coordenadas UTM N=7.512.771,366 e E=544.940,336; 137°19'25"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44,46m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4, de coordenadas UTM N=7.512.738,678 e E=544.970,475; 9°27'54"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4,83m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5, de coordenadas UTM N=7.512.743,439 e E=544.971,268; 135°41'37"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18,22m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6, de coordenadas UTM N=7.512.730,403 e E=544.983,992; 144°59'33"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40,06m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7, de coordenadas UTM N=7.512.697,589 e E=545.006,975; 153°49'51"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23,54m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8, de coordenadas UTM N=7.512.676,460 e E=545.017,358; 159°25'16"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23,62m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9, de coordenadas UTM N=7.512.654,348 e E=545.025,660; 166°23'12"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31,97m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10, de coordenadas UTM N=7.512.623,276 e E=545.033,185; 171°41'22"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54,74m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11, de coordenadas UTM N=7.512.569,114 e E=545.041,096; 277°59'16"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3,94m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12, de coordenadas UTM N=7.512.569,662 e E=545.037,192; 169°29'35"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23,34m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13, de coordenadas UTM N=7.512.546,713 e E=545.041,448; 171°45'07"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22,75m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14, de coordenadas UTM N=7.512.524,203 e E=545.044,711; 276°11'30"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48,48m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15, de coordenadas UTM N=7.512.529,433 e E=544.996,511; e 336°21'41"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302,98m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1, perfazendo a área de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18.673,20m²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(dezoito mil seiscentos e setenta e três metros quadrados e vinte decímetros quadrados);</w:t>
      </w:r>
    </w:p>
    <w:p w14:paraId="4CD37A03" w14:textId="77777777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 xml:space="preserve">III- área 3 - conforme a planta cadastral DE-SPD468284-468.468-630-D03-001, a área, que consta pertencer a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Luis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Arthur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DB547B">
        <w:rPr>
          <w:rFonts w:ascii="Helvetica" w:hAnsi="Helvetica" w:cs="Helvetica"/>
          <w:sz w:val="22"/>
          <w:szCs w:val="22"/>
        </w:rPr>
        <w:t>Patricia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, Lucas </w:t>
      </w:r>
      <w:proofErr w:type="spellStart"/>
      <w:r w:rsidRPr="00DB547B">
        <w:rPr>
          <w:rFonts w:ascii="Helvetica" w:hAnsi="Helvetica" w:cs="Helvetica"/>
          <w:sz w:val="22"/>
          <w:szCs w:val="22"/>
        </w:rPr>
        <w:t>Pappada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, Ana Giulia Mula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, Luiz Carlos Mula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e/ou outros, situa-se entre as estacas 1063+15,556 e 1077+11,918, do lado direito da Rodovia SP-284, no sentido de Assis a Paraguaçu Paulista, no Município e Comarca de Paraguaçu Paulista, e tem linha de divisa que, partindo do ponto 1, de coordenadas UTM N=7.513.060,097 e E=544.764,068, distante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11,57m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do eixo da pista existente na perpendicular da estaca 1077+11,918, segue com os seguintes azimutes e distâncias: 99°36'48"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10,01m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2, de coordenadas UTM N=7.513.058,426 e E=544.773,934; 155°47'49"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15,33m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3, de coordenadas UTM N=7.513.044,444 e E=544.780,218; 155°11'01"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15,34m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4, de coordenadas UTM N=7.513.030,520 e E=544.786,657; 156°56'49"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30,55m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5, de coordenadas UTM N=7.513.002,414 e E=544.798,618; 156°22'21"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30,08m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6, de coordenadas UTM N=7.512.974,853 e E=544.810,675; 156°04'54"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14,95m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7, de coordenadas UTM N=7.512.961,191 e E=544.816,734; 155°26'41"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14,94m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8, de coordenadas UTM N=7.512.947,604 e E=544.822,942; 157°58'51"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15,74m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9, de coordenadas UTM N=7.512.933,009 e E=544.828,845; 155°57'51"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15,68m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10, de coordenadas UTM N=7.512.918,687 e E=544.835,232; 154°58'06"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15,60m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11, de coordenadas UTM N=7.512.904,550 e E=544.841,834; 156°27'27"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15,79m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</w:t>
      </w:r>
      <w:r w:rsidRPr="00DB547B">
        <w:rPr>
          <w:rFonts w:ascii="Helvetica" w:hAnsi="Helvetica" w:cs="Helvetica"/>
          <w:sz w:val="22"/>
          <w:szCs w:val="22"/>
        </w:rPr>
        <w:lastRenderedPageBreak/>
        <w:t xml:space="preserve">o ponto 12, de coordenadas UTM N=7.512.890,076 e E=544.848,140; 155°11'17"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17,27m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13, de coordenadas UTM N=7.512.874,401 e E=544.855,387; 152°24'48"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15,54m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14, de coordenadas UTM N=7.512.860,630 e E=544.862,582; 147°34'17"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14,16m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15, de coordenadas UTM N=7.512.848,682 e E=544.870,173; 143°29'22"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13,26m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16, de coordenadas UTM N=7.512.838,024 e E=544.878,062; 140°28'08"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11,57m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17, de coordenadas UTM N=7.512.829,102 e E=544.885,425; 137°54'16"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5,48m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18, de coordenadas UTM N=7.512.825,037 e E=544.889,097; 134°53'04"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5,26m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19, de coordenadas UTM N=7.512.821,328 e E=544.892,822; 139°26'52"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22,19m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20, de coordenadas UTM N=7.512.804,467 e E=544.907,249; 274°28'29"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32,32m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21, de coordenadas UTM N=7.512.806,988 e E=544.875,027; e 336°19'42"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276,36m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1, perfazendo a área de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2.945,04m²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(dois mil novecentos e quarenta e cinco metros quadrados e quatro decímetros quadrados);</w:t>
      </w:r>
    </w:p>
    <w:p w14:paraId="67FC9749" w14:textId="77777777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 xml:space="preserve">IV - área 4 - conforme a planta cadastral DE-SPD468284-468.468-630-D03-001, a área, que consta pertencer a Paulo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, Maria Helena de Macedo Soares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e/ou outros, situa-se entre as estacas 1040+17,003 e 1054+18,783, do lado esquerdo da Rodovia SP-284, no sentido de Assis a Paraguaçu Paulista, no Município e Comarca de Paraguaçu Paulista, e tem linha de divisa que, partindo do ponto 1, de coordenadas UTM N=7.512.625,005 e E=544.900,212, distante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38,52m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do eixo da pista existente na perpendicular da estaca 1054+18,783, segue com os seguintes azimutes e distâncias: 156°24'18"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281,67m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2, de coordenadas UTM N=7.512.366,883 e E=545.012,957; 329°21'02"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46,16m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3, de coordenadas UTM N=7.512.406,592 e E=544.989,426; 326°14'32"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10,98m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4, de coordenadas UTM N=7.512.415,722 e E=544.983,324; 330°45'28"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10,01m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5, de coordenadas UTM N=7.512.424,458 e E=544.978,433; 329°13'07"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33,19m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6, de coordenadas UTM N=7.512.452,976 e E=544.961,446; 329°42'10"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18,68m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7, de coordenadas UTM N=7.512.469,104 e E=544.952,022; 323°02'00"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78,07m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8, de coordenadas UTM N=7.512.531,482 e E=544.905,074; 324°48'46"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16,09m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9, de coordenadas UTM N=7.512.544,632 e E=544.895,802; 323°32'09"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16,50m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10, de coordenadas UTM N=7.512.557,898 e E=544.885,999; 324°31'04"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16,32m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11, de coordenadas UTM N=7.512.571,190 e E=544.876,524; 326°38'15"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16,15m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12, de coordenadas UTM N=7.512.584,682 e E=544.867,640; 310°45'32"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9,86m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13, de coordenadas UTM N=7.512.591,117 e E=544.860,175; 269°14'32"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10,49m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14, de coordenadas UTM N=7.512.590,978 e E=544.849,687; 329°24'15"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11,69m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15, de coordenadas UTM N=7.512.601,036 e E=544.843,740; e 67°00'06"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61,35m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1, perfazendo a área de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6.576,33m²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(seis mil quinhentos e setenta e seis metros quadrados e trinta e três decímetros quadrados);</w:t>
      </w:r>
    </w:p>
    <w:p w14:paraId="4606DAE5" w14:textId="0BC3C3DB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 xml:space="preserve">V - área 5 - conforme a planta cadastral DE-SPD468284-468.468-630-D03-001, a área, que consta pertencer a Miguel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Junior, Maria Thereza </w:t>
      </w:r>
      <w:proofErr w:type="spellStart"/>
      <w:r w:rsidRPr="00DB547B">
        <w:rPr>
          <w:rFonts w:ascii="Helvetica" w:hAnsi="Helvetica" w:cs="Helvetica"/>
          <w:sz w:val="22"/>
          <w:szCs w:val="22"/>
        </w:rPr>
        <w:t>Leuzzi</w:t>
      </w:r>
      <w:proofErr w:type="spellEnd"/>
      <w:r w:rsidRPr="00DB547B">
        <w:rPr>
          <w:rFonts w:ascii="Helvetica" w:hAnsi="Helvetica" w:cs="Helvetica"/>
          <w:b/>
          <w:bCs/>
          <w:sz w:val="22"/>
          <w:szCs w:val="22"/>
        </w:rPr>
        <w:t> </w:t>
      </w:r>
      <w:r w:rsidRPr="00DB547B">
        <w:rPr>
          <w:rFonts w:ascii="Helvetica" w:hAnsi="Helvetica" w:cs="Helvetica"/>
          <w:sz w:val="22"/>
          <w:szCs w:val="22"/>
        </w:rPr>
        <w:t xml:space="preserve">e/ou outros, situa-se entre as estacas 1055+14,373 e 1064+13,133, do lado esquerdo da Rodovia SP-284, no sentido de Assis a Paraguaçu Paulista, no Município e Comarca de Paraguaçu Paulista, e tem linha de divisa que, partindo do ponto 1, de coordenadas UTM N=7.512.803,008 e E=544.822,194, distante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38,46m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do eixo da </w:t>
      </w:r>
      <w:r w:rsidRPr="00DB547B">
        <w:rPr>
          <w:rFonts w:ascii="Helvetica" w:hAnsi="Helvetica" w:cs="Helvetica"/>
          <w:sz w:val="22"/>
          <w:szCs w:val="22"/>
        </w:rPr>
        <w:lastRenderedPageBreak/>
        <w:t xml:space="preserve">pista existente na perpendicular da estaca 1064+13,133, segue com os seguintes azimutes e distâncias: 156°19'38"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178,76m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2, de coordenadas UTM N=7.512.639,290 e E=544.893,968; 246°57'29"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62,18m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3, de coordenadas UTM N=7.512.614,951 e E=544.836,745; 336°50'43"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8,84m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4, de coordenadas UTM N=7.512.623,074 e E=544.833,271; 50°38'16"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10,90m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5, de coordenadas UTM N=7.512.629,984 e E=544.841,694; 16°53'29"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7,79m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6, de coordenadas UTM N=7.512.637,440 e E=544.843,958; 356°04'15"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7,84m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7, de coordenadas UTM N=7.512.645,261 e E=544.843,421; 348°49'02"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19,60m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8, de coordenadas UTM N=7.512.664,486 e E=544.839,620; 350°28'49"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9,84m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9, de coordenadas UTM N=7.512.674,190 e E=544.837,993; 353°02'02"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10,08m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10, de coordenadas UTM N=7.512.684,193 e E=544.836,771; 355°37'08"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10,21m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11, de coordenadas UTM N=7.512.694,377 e E=544.835,991; 352°18'42"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10,24m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12, de coordenadas UTM N=7.512.704,529 e E=544.834,620; 354°05'05"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20,46m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13, de coordenadas UTM N=7.512.724,875 e E=544.832,512; 356°59'31"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24,35m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14, de coordenadas UTM N=7.512.749,191 e E=544.831,234; 351°31'38"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12,42m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15, de coordenadas UTM N=7.512.761,477 e E=544.829,404; 348°17'34"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21,03m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16, de coordenadas UTM N=7.512.782,071 e E=544.825,137; e 351°59'54" 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21,14m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até o ponto 1, perfazendo a área de </w:t>
      </w:r>
      <w:proofErr w:type="spellStart"/>
      <w:r w:rsidRPr="00DB547B">
        <w:rPr>
          <w:rFonts w:ascii="Helvetica" w:hAnsi="Helvetica" w:cs="Helvetica"/>
          <w:sz w:val="22"/>
          <w:szCs w:val="22"/>
        </w:rPr>
        <w:t>4.729,97m²</w:t>
      </w:r>
      <w:proofErr w:type="spellEnd"/>
      <w:r w:rsidRPr="00DB547B">
        <w:rPr>
          <w:rFonts w:ascii="Helvetica" w:hAnsi="Helvetica" w:cs="Helvetica"/>
          <w:sz w:val="22"/>
          <w:szCs w:val="22"/>
        </w:rPr>
        <w:t xml:space="preserve"> (quatro mil setecentos e vinte e nove metros quadrados e noventa e sete decímetros quadrados). </w:t>
      </w:r>
    </w:p>
    <w:p w14:paraId="2A2E015E" w14:textId="703D694B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>Artigo 2°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 </w:t>
      </w:r>
    </w:p>
    <w:p w14:paraId="44015DBC" w14:textId="7EFD600C" w:rsidR="00DB547B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>Artigo 3° - As despesas com a execução do presente decreto correrão por conta de verba própria da Eixo SP Concessionária de Rodovias S/A. </w:t>
      </w:r>
    </w:p>
    <w:p w14:paraId="1C8B580A" w14:textId="77777777" w:rsid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DB547B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67F5855D" w14:textId="2D25C1DF" w:rsidR="00971CB0" w:rsidRPr="00DB547B" w:rsidRDefault="00DB547B" w:rsidP="00DB547B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</w:pPr>
      <w:r w:rsidRPr="00DB547B">
        <w:rPr>
          <w:rFonts w:ascii="Helvetica" w:hAnsi="Helvetica" w:cs="Helvetica"/>
          <w:sz w:val="22"/>
          <w:szCs w:val="22"/>
        </w:rPr>
        <w:t>TARCÍSIO DE FREITAS</w:t>
      </w:r>
    </w:p>
    <w:sectPr w:rsidR="00971CB0" w:rsidRPr="00DB5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5710D"/>
    <w:rsid w:val="000649E6"/>
    <w:rsid w:val="000A0ABB"/>
    <w:rsid w:val="000B14FD"/>
    <w:rsid w:val="000D2ACD"/>
    <w:rsid w:val="00160CD5"/>
    <w:rsid w:val="002955DA"/>
    <w:rsid w:val="00325C17"/>
    <w:rsid w:val="004175F5"/>
    <w:rsid w:val="00423980"/>
    <w:rsid w:val="00480424"/>
    <w:rsid w:val="00506B8F"/>
    <w:rsid w:val="00565C11"/>
    <w:rsid w:val="0057014A"/>
    <w:rsid w:val="00577D16"/>
    <w:rsid w:val="00583282"/>
    <w:rsid w:val="00590B38"/>
    <w:rsid w:val="005A5621"/>
    <w:rsid w:val="005D5745"/>
    <w:rsid w:val="00610379"/>
    <w:rsid w:val="006A6614"/>
    <w:rsid w:val="006A698D"/>
    <w:rsid w:val="006D0CB4"/>
    <w:rsid w:val="0070400D"/>
    <w:rsid w:val="00731CFD"/>
    <w:rsid w:val="00797F59"/>
    <w:rsid w:val="007D46D4"/>
    <w:rsid w:val="008D0E41"/>
    <w:rsid w:val="00911FF4"/>
    <w:rsid w:val="00925FDF"/>
    <w:rsid w:val="00954D57"/>
    <w:rsid w:val="00963183"/>
    <w:rsid w:val="00971CB0"/>
    <w:rsid w:val="009D5A55"/>
    <w:rsid w:val="009D5B16"/>
    <w:rsid w:val="009E0C0E"/>
    <w:rsid w:val="00A225C2"/>
    <w:rsid w:val="00A25C59"/>
    <w:rsid w:val="00AA2447"/>
    <w:rsid w:val="00AF7A2C"/>
    <w:rsid w:val="00B76F94"/>
    <w:rsid w:val="00BA570F"/>
    <w:rsid w:val="00CB2A5F"/>
    <w:rsid w:val="00D02C81"/>
    <w:rsid w:val="00D5107B"/>
    <w:rsid w:val="00D87413"/>
    <w:rsid w:val="00DB547B"/>
    <w:rsid w:val="00DC1095"/>
    <w:rsid w:val="00DE0171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  <w:style w:type="character" w:styleId="nfase">
    <w:name w:val="Emphasis"/>
    <w:basedOn w:val="Fontepargpadro"/>
    <w:uiPriority w:val="20"/>
    <w:qFormat/>
    <w:rsid w:val="00417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1885</Words>
  <Characters>10184</Characters>
  <Application>Microsoft Office Word</Application>
  <DocSecurity>0</DocSecurity>
  <Lines>84</Lines>
  <Paragraphs>24</Paragraphs>
  <ScaleCrop>false</ScaleCrop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2024-05-23T21:17:00Z</dcterms:created>
  <dcterms:modified xsi:type="dcterms:W3CDTF">2024-05-23T21:18:00Z</dcterms:modified>
</cp:coreProperties>
</file>