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AF45" w14:textId="77777777" w:rsidR="00715361" w:rsidRPr="00715361" w:rsidRDefault="00715361" w:rsidP="0094354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15361">
        <w:rPr>
          <w:rFonts w:ascii="Helvetica" w:hAnsi="Helvetica" w:cs="Helvetica"/>
          <w:b/>
          <w:bCs/>
          <w:sz w:val="22"/>
          <w:szCs w:val="22"/>
        </w:rPr>
        <w:t>DECRETO N</w:t>
      </w:r>
      <w:r w:rsidRPr="00715361">
        <w:rPr>
          <w:rFonts w:ascii="Calibri" w:hAnsi="Calibri" w:cs="Calibri"/>
          <w:b/>
          <w:bCs/>
          <w:sz w:val="22"/>
          <w:szCs w:val="22"/>
        </w:rPr>
        <w:t>°</w:t>
      </w:r>
      <w:r w:rsidRPr="00715361">
        <w:rPr>
          <w:rFonts w:ascii="Helvetica" w:hAnsi="Helvetica" w:cs="Helvetica"/>
          <w:b/>
          <w:bCs/>
          <w:sz w:val="22"/>
          <w:szCs w:val="22"/>
        </w:rPr>
        <w:t xml:space="preserve"> 69.622, DE 12 DE JUNHO DE 2025</w:t>
      </w:r>
    </w:p>
    <w:p w14:paraId="5005C195" w14:textId="77777777" w:rsidR="00715361" w:rsidRPr="00715361" w:rsidRDefault="00715361" w:rsidP="005F114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15361">
        <w:rPr>
          <w:rFonts w:ascii="Helvetica" w:hAnsi="Helvetica" w:cs="Helvetica"/>
          <w:sz w:val="22"/>
          <w:szCs w:val="22"/>
        </w:rPr>
        <w:t>Disp</w:t>
      </w:r>
      <w:r w:rsidRPr="00715361">
        <w:rPr>
          <w:rFonts w:ascii="Calibri" w:hAnsi="Calibri" w:cs="Calibri"/>
          <w:sz w:val="22"/>
          <w:szCs w:val="22"/>
        </w:rPr>
        <w:t>õ</w:t>
      </w:r>
      <w:r w:rsidRPr="00715361">
        <w:rPr>
          <w:rFonts w:ascii="Helvetica" w:hAnsi="Helvetica" w:cs="Helvetica"/>
          <w:sz w:val="22"/>
          <w:szCs w:val="22"/>
        </w:rPr>
        <w:t>e sobre a primeira revis</w:t>
      </w:r>
      <w:r w:rsidRPr="00715361">
        <w:rPr>
          <w:rFonts w:ascii="Calibri" w:hAnsi="Calibri" w:cs="Calibri"/>
          <w:sz w:val="22"/>
          <w:szCs w:val="22"/>
        </w:rPr>
        <w:t>ã</w:t>
      </w:r>
      <w:r w:rsidRPr="00715361">
        <w:rPr>
          <w:rFonts w:ascii="Helvetica" w:hAnsi="Helvetica" w:cs="Helvetica"/>
          <w:sz w:val="22"/>
          <w:szCs w:val="22"/>
        </w:rPr>
        <w:t>o do Plano Plurianual 2024-2027 e as metas de seus indicadores para o exerc</w:t>
      </w:r>
      <w:r w:rsidRPr="00715361">
        <w:rPr>
          <w:rFonts w:ascii="Calibri" w:hAnsi="Calibri" w:cs="Calibri"/>
          <w:sz w:val="22"/>
          <w:szCs w:val="22"/>
        </w:rPr>
        <w:t>í</w:t>
      </w:r>
      <w:r w:rsidRPr="00715361">
        <w:rPr>
          <w:rFonts w:ascii="Helvetica" w:hAnsi="Helvetica" w:cs="Helvetica"/>
          <w:sz w:val="22"/>
          <w:szCs w:val="22"/>
        </w:rPr>
        <w:t>cio de 2025.</w:t>
      </w:r>
    </w:p>
    <w:p w14:paraId="07E050F7" w14:textId="77777777" w:rsidR="00715361" w:rsidRPr="00715361" w:rsidRDefault="00715361" w:rsidP="004659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1536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15361">
        <w:rPr>
          <w:rFonts w:ascii="Calibri" w:hAnsi="Calibri" w:cs="Calibri"/>
          <w:b/>
          <w:bCs/>
          <w:sz w:val="22"/>
          <w:szCs w:val="22"/>
        </w:rPr>
        <w:t>Ã</w:t>
      </w:r>
      <w:r w:rsidRPr="00715361">
        <w:rPr>
          <w:rFonts w:ascii="Helvetica" w:hAnsi="Helvetica" w:cs="Helvetica"/>
          <w:b/>
          <w:bCs/>
          <w:sz w:val="22"/>
          <w:szCs w:val="22"/>
        </w:rPr>
        <w:t>O PAULO</w:t>
      </w:r>
      <w:r w:rsidRPr="00715361">
        <w:rPr>
          <w:rFonts w:ascii="Helvetica" w:hAnsi="Helvetica" w:cs="Helvetica"/>
          <w:sz w:val="22"/>
          <w:szCs w:val="22"/>
        </w:rPr>
        <w:t>, no uso de suas atribui</w:t>
      </w:r>
      <w:r w:rsidRPr="00715361">
        <w:rPr>
          <w:rFonts w:ascii="Calibri" w:hAnsi="Calibri" w:cs="Calibri"/>
          <w:sz w:val="22"/>
          <w:szCs w:val="22"/>
        </w:rPr>
        <w:t>çõ</w:t>
      </w:r>
      <w:r w:rsidRPr="00715361">
        <w:rPr>
          <w:rFonts w:ascii="Helvetica" w:hAnsi="Helvetica" w:cs="Helvetica"/>
          <w:sz w:val="22"/>
          <w:szCs w:val="22"/>
        </w:rPr>
        <w:t>es legais,</w:t>
      </w:r>
    </w:p>
    <w:p w14:paraId="438ED36B" w14:textId="77777777" w:rsidR="00715361" w:rsidRPr="00715361" w:rsidRDefault="00715361" w:rsidP="004659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1536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95198D8" w14:textId="77777777" w:rsidR="00715361" w:rsidRPr="00715361" w:rsidRDefault="00715361" w:rsidP="004659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15361">
        <w:rPr>
          <w:rFonts w:ascii="Helvetica" w:hAnsi="Helvetica" w:cs="Helvetica"/>
          <w:sz w:val="22"/>
          <w:szCs w:val="22"/>
        </w:rPr>
        <w:t>Artigo 1</w:t>
      </w:r>
      <w:r w:rsidRPr="00715361">
        <w:rPr>
          <w:rFonts w:ascii="Calibri" w:hAnsi="Calibri" w:cs="Calibri"/>
          <w:sz w:val="22"/>
          <w:szCs w:val="22"/>
        </w:rPr>
        <w:t>º</w:t>
      </w:r>
      <w:r w:rsidRPr="00715361">
        <w:rPr>
          <w:rFonts w:ascii="Helvetica" w:hAnsi="Helvetica" w:cs="Helvetica"/>
          <w:sz w:val="22"/>
          <w:szCs w:val="22"/>
        </w:rPr>
        <w:t xml:space="preserve"> - Ficam alterados os programas, produtos e indicadores do Plano Plurianual - PPA - 2024-2027 nos termos dos Anexos I a IV deste decreto, em conformidade com o artigo 20 da Lei 17.898, de 09 de abril de 2024.</w:t>
      </w:r>
    </w:p>
    <w:p w14:paraId="2A6182AB" w14:textId="77777777" w:rsidR="00715361" w:rsidRPr="00715361" w:rsidRDefault="00715361" w:rsidP="004659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15361">
        <w:rPr>
          <w:rFonts w:ascii="Helvetica" w:hAnsi="Helvetica" w:cs="Helvetica"/>
          <w:sz w:val="22"/>
          <w:szCs w:val="22"/>
        </w:rPr>
        <w:t>Artigo 2</w:t>
      </w:r>
      <w:r w:rsidRPr="00715361">
        <w:rPr>
          <w:rFonts w:ascii="Calibri" w:hAnsi="Calibri" w:cs="Calibri"/>
          <w:sz w:val="22"/>
          <w:szCs w:val="22"/>
        </w:rPr>
        <w:t>º</w:t>
      </w:r>
      <w:r w:rsidRPr="00715361">
        <w:rPr>
          <w:rFonts w:ascii="Helvetica" w:hAnsi="Helvetica" w:cs="Helvetica"/>
          <w:sz w:val="22"/>
          <w:szCs w:val="22"/>
        </w:rPr>
        <w:t xml:space="preserve"> - Ficam publicadas as metas de resultados de todos os programas e dos indicadores de produtos do PPA 2024-2027 para o exerc</w:t>
      </w:r>
      <w:r w:rsidRPr="00715361">
        <w:rPr>
          <w:rFonts w:ascii="Calibri" w:hAnsi="Calibri" w:cs="Calibri"/>
          <w:sz w:val="22"/>
          <w:szCs w:val="22"/>
        </w:rPr>
        <w:t>í</w:t>
      </w:r>
      <w:r w:rsidRPr="00715361">
        <w:rPr>
          <w:rFonts w:ascii="Helvetica" w:hAnsi="Helvetica" w:cs="Helvetica"/>
          <w:sz w:val="22"/>
          <w:szCs w:val="22"/>
        </w:rPr>
        <w:t>cio de 2025, nos termos do Anexo V deste decreto, em atendimento ao artigo 14 da Lei 17.898, de 09 de abril de 2024.</w:t>
      </w:r>
    </w:p>
    <w:p w14:paraId="79DE98AF" w14:textId="77777777" w:rsidR="00715361" w:rsidRPr="00715361" w:rsidRDefault="00715361" w:rsidP="004659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15361">
        <w:rPr>
          <w:rFonts w:ascii="Helvetica" w:hAnsi="Helvetica" w:cs="Helvetica"/>
          <w:sz w:val="22"/>
          <w:szCs w:val="22"/>
        </w:rPr>
        <w:t>Artigo 3</w:t>
      </w:r>
      <w:r w:rsidRPr="00715361">
        <w:rPr>
          <w:rFonts w:ascii="Calibri" w:hAnsi="Calibri" w:cs="Calibri"/>
          <w:sz w:val="22"/>
          <w:szCs w:val="22"/>
        </w:rPr>
        <w:t>º</w:t>
      </w:r>
      <w:r w:rsidRPr="0071536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15361">
        <w:rPr>
          <w:rFonts w:ascii="Calibri" w:hAnsi="Calibri" w:cs="Calibri"/>
          <w:sz w:val="22"/>
          <w:szCs w:val="22"/>
        </w:rPr>
        <w:t>çã</w:t>
      </w:r>
      <w:r w:rsidRPr="00715361">
        <w:rPr>
          <w:rFonts w:ascii="Helvetica" w:hAnsi="Helvetica" w:cs="Helvetica"/>
          <w:sz w:val="22"/>
          <w:szCs w:val="22"/>
        </w:rPr>
        <w:t>o, produzindo efeitos a partir de 1</w:t>
      </w:r>
      <w:r w:rsidRPr="00715361">
        <w:rPr>
          <w:rFonts w:ascii="Calibri" w:hAnsi="Calibri" w:cs="Calibri"/>
          <w:sz w:val="22"/>
          <w:szCs w:val="22"/>
        </w:rPr>
        <w:t>º</w:t>
      </w:r>
      <w:r w:rsidRPr="00715361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6B94651C" w14:textId="77777777" w:rsidR="00715361" w:rsidRPr="00715361" w:rsidRDefault="00715361" w:rsidP="004659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15361">
        <w:rPr>
          <w:rFonts w:ascii="Helvetica" w:hAnsi="Helvetica" w:cs="Helvetica"/>
          <w:sz w:val="22"/>
          <w:szCs w:val="22"/>
        </w:rPr>
        <w:t>TARC</w:t>
      </w:r>
      <w:r w:rsidRPr="00715361">
        <w:rPr>
          <w:rFonts w:ascii="Calibri" w:hAnsi="Calibri" w:cs="Calibri"/>
          <w:sz w:val="22"/>
          <w:szCs w:val="22"/>
        </w:rPr>
        <w:t>Í</w:t>
      </w:r>
      <w:r w:rsidRPr="00715361">
        <w:rPr>
          <w:rFonts w:ascii="Helvetica" w:hAnsi="Helvetica" w:cs="Helvetica"/>
          <w:sz w:val="22"/>
          <w:szCs w:val="22"/>
        </w:rPr>
        <w:t>SIO DE FREITAS</w:t>
      </w:r>
    </w:p>
    <w:p w14:paraId="041B2B19" w14:textId="34808CEE" w:rsidR="00715361" w:rsidRPr="00465975" w:rsidRDefault="00715361" w:rsidP="004659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OBS.: ANEXOS CONSTANTES PARA DOWNLOAD</w:t>
      </w:r>
    </w:p>
    <w:sectPr w:rsidR="00715361" w:rsidRPr="00465975" w:rsidSect="0094354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61"/>
    <w:rsid w:val="001E5064"/>
    <w:rsid w:val="00465975"/>
    <w:rsid w:val="004E2BA8"/>
    <w:rsid w:val="005F114A"/>
    <w:rsid w:val="00715361"/>
    <w:rsid w:val="0094354A"/>
    <w:rsid w:val="00AB4203"/>
    <w:rsid w:val="00E5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2CAE"/>
  <w15:chartTrackingRefBased/>
  <w15:docId w15:val="{FEEDE708-CBD2-418C-97E5-90083F84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5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5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5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5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5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5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5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5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5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5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53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53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53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53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53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53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5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5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5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5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53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53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53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5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53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5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7</cp:revision>
  <dcterms:created xsi:type="dcterms:W3CDTF">2025-06-13T13:06:00Z</dcterms:created>
  <dcterms:modified xsi:type="dcterms:W3CDTF">2025-06-13T13:49:00Z</dcterms:modified>
</cp:coreProperties>
</file>