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2F82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68.889, DE 18 DE SETEMBRO DE 2024</w:t>
      </w:r>
    </w:p>
    <w:p w14:paraId="03826F6A" w14:textId="77777777" w:rsidR="005E0455" w:rsidRPr="00AA5D07" w:rsidRDefault="005E0455" w:rsidP="005E045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de Parcerias em Investimentos, visando ao atendimento de Despesas de Capital.</w:t>
      </w:r>
    </w:p>
    <w:p w14:paraId="3DF8D92D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EB05883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1E403FCE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</w:t>
      </w:r>
      <w:proofErr w:type="gramStart"/>
      <w:r w:rsidRPr="00AA5D07">
        <w:rPr>
          <w:rFonts w:ascii="Helvetica" w:hAnsi="Helvetica"/>
          <w:sz w:val="22"/>
          <w:szCs w:val="22"/>
        </w:rPr>
        <w:t>$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 xml:space="preserve"> 7.596.492</w:t>
      </w:r>
      <w:proofErr w:type="gramEnd"/>
      <w:r w:rsidRPr="00AA5D07">
        <w:rPr>
          <w:rFonts w:ascii="Helvetica" w:hAnsi="Helvetica"/>
          <w:sz w:val="22"/>
          <w:szCs w:val="22"/>
        </w:rPr>
        <w:t>,00 (sete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quinhentos e noventa e seis mil, quatrocentos e noventa e dois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>mica, 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tica, conforme a Tabela 1, anexa.</w:t>
      </w:r>
    </w:p>
    <w:p w14:paraId="21DC8DBE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25366593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ria da Despesa do Estado, estabelecida pelo Anexo, de que trata </w:t>
      </w:r>
      <w:proofErr w:type="gramStart"/>
      <w:r w:rsidRPr="00AA5D07">
        <w:rPr>
          <w:rFonts w:ascii="Helvetica" w:hAnsi="Helvetica"/>
          <w:sz w:val="22"/>
          <w:szCs w:val="22"/>
        </w:rPr>
        <w:t>o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 xml:space="preserve"> artigo</w:t>
      </w:r>
      <w:proofErr w:type="gramEnd"/>
      <w:r w:rsidRPr="00AA5D07">
        <w:rPr>
          <w:rFonts w:ascii="Helvetica" w:hAnsi="Helvetica"/>
          <w:sz w:val="22"/>
          <w:szCs w:val="22"/>
        </w:rPr>
        <w:t xml:space="preserve">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2E3910B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5F402843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3B55874E" w14:textId="77777777" w:rsidR="005E0455" w:rsidRPr="00AA5D07" w:rsidRDefault="005E0455" w:rsidP="005E0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E0455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5"/>
    <w:rsid w:val="005E0455"/>
    <w:rsid w:val="006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DC00"/>
  <w15:chartTrackingRefBased/>
  <w15:docId w15:val="{CE5ED81B-A08E-478D-946E-8274E5F8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55"/>
  </w:style>
  <w:style w:type="paragraph" w:styleId="Ttulo1">
    <w:name w:val="heading 1"/>
    <w:basedOn w:val="Normal"/>
    <w:next w:val="Normal"/>
    <w:link w:val="Ttulo1Char"/>
    <w:uiPriority w:val="9"/>
    <w:qFormat/>
    <w:rsid w:val="005E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0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0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0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0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04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04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4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4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4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4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0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04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04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04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04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0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2024-09-19T13:55:00Z</dcterms:created>
  <dcterms:modified xsi:type="dcterms:W3CDTF">2024-09-19T13:55:00Z</dcterms:modified>
</cp:coreProperties>
</file>