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0FCA6" w14:textId="77777777" w:rsidR="00F365E5" w:rsidRPr="00C10AAB" w:rsidRDefault="00F365E5" w:rsidP="00F365E5">
      <w:pPr>
        <w:pStyle w:val="textojustificado"/>
        <w:spacing w:beforeLines="60" w:before="144" w:beforeAutospacing="0" w:afterLines="60" w:after="144" w:afterAutospacing="0"/>
        <w:ind w:right="120"/>
        <w:jc w:val="center"/>
        <w:rPr>
          <w:rFonts w:ascii="Helvetica" w:hAnsi="Helvetica" w:cs="Calibri"/>
          <w:b/>
          <w:bCs/>
          <w:color w:val="000000"/>
          <w:sz w:val="22"/>
          <w:szCs w:val="22"/>
        </w:rPr>
      </w:pPr>
      <w:r w:rsidRPr="00C10AAB">
        <w:rPr>
          <w:rFonts w:ascii="Helvetica" w:hAnsi="Helvetica" w:cs="Calibri"/>
          <w:b/>
          <w:bCs/>
          <w:color w:val="000000"/>
          <w:sz w:val="22"/>
          <w:szCs w:val="22"/>
        </w:rPr>
        <w:t>DECRETO N</w:t>
      </w:r>
      <w:r w:rsidRPr="00C10AAB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C10AAB">
        <w:rPr>
          <w:rFonts w:ascii="Helvetica" w:hAnsi="Helvetica" w:cs="Calibri"/>
          <w:b/>
          <w:bCs/>
          <w:color w:val="000000"/>
          <w:sz w:val="22"/>
          <w:szCs w:val="22"/>
        </w:rPr>
        <w:t xml:space="preserve"> 68.645, DE 24 DE JUNHO DE 2024</w:t>
      </w:r>
    </w:p>
    <w:p w14:paraId="79395D38" w14:textId="77777777" w:rsidR="00F365E5" w:rsidRPr="00C10AAB" w:rsidRDefault="00F365E5" w:rsidP="00F365E5">
      <w:pPr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Disp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 sobre abertura de cr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suplementar ao Or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amento da Seguridade Social no Hospital das Cl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nicas da Faculdade de Medicina - USP, visando ao atendimento de Despesas Correntes.</w:t>
      </w:r>
    </w:p>
    <w:p w14:paraId="28BA235C" w14:textId="77777777" w:rsidR="00F365E5" w:rsidRPr="00C10AAB" w:rsidRDefault="00F365E5" w:rsidP="00F365E5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VICE-GOVERNADOR, EM EXERC</w:t>
      </w:r>
      <w:r w:rsidRPr="00C10AAB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Í</w:t>
      </w:r>
      <w:r w:rsidRPr="00C10AAB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CIO NO CARGO DE GOVERNADOR DO ESTADO DE S</w:t>
      </w:r>
      <w:r w:rsidRPr="00C10AAB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Ã</w:t>
      </w:r>
      <w:r w:rsidRPr="00C10AAB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PAULO,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no uso de suas atribui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legais, considerando o disposto na Lei n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17.725, de 19 de julho de 2023, e na Lei n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17.863, de 22 de dezembro de 2023,</w:t>
      </w:r>
    </w:p>
    <w:p w14:paraId="07EB3733" w14:textId="77777777" w:rsidR="00F365E5" w:rsidRPr="00C10AAB" w:rsidRDefault="00F365E5" w:rsidP="00F365E5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Decreta:</w:t>
      </w:r>
    </w:p>
    <w:p w14:paraId="65B14A89" w14:textId="77777777" w:rsidR="00F365E5" w:rsidRPr="00C10AAB" w:rsidRDefault="00F365E5" w:rsidP="00F365E5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Fica aberto um cr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de R$ 800.000,00 (oitocentos mil reais), suplementar ao or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amento do Hospital das Cl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nicas da Faculdade de Medicina - USP, observando-se as classifica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Institucional, Econ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mica, </w:t>
      </w:r>
      <w:proofErr w:type="gramStart"/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Funcional e Program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tica</w:t>
      </w:r>
      <w:proofErr w:type="gramEnd"/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conforme a Tabela 1, anexa.</w:t>
      </w:r>
    </w:p>
    <w:p w14:paraId="5D854DA6" w14:textId="77777777" w:rsidR="00F365E5" w:rsidRPr="00C10AAB" w:rsidRDefault="00F365E5" w:rsidP="00F365E5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2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cr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aberto pelo artigo anterior ser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coberto com recursos a que alude o inciso III, do 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do artigo 43, da Lei federal n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4.320, de 17 de mar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1964, de conformidade com a legisla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discriminada na Tabela 3, anexa.</w:t>
      </w:r>
    </w:p>
    <w:p w14:paraId="5E00B803" w14:textId="77777777" w:rsidR="00F365E5" w:rsidRPr="00C10AAB" w:rsidRDefault="00F365E5" w:rsidP="00F365E5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3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Fica alterada a Programa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Or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ria da Despesa do Estado, estabelecida pelo Anexo, de que trata o artigo 8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do Decreto n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68.309, de 18 de janeiro de 2024, de conformidade com a Tabela 2, anexa.</w:t>
      </w:r>
    </w:p>
    <w:p w14:paraId="5CA03BB5" w14:textId="77777777" w:rsidR="00F365E5" w:rsidRDefault="00F365E5" w:rsidP="00F365E5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4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Este decreto entra em vigor na data de sua publica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0A1F68D2" w14:textId="77777777" w:rsidR="00F365E5" w:rsidRDefault="00F365E5" w:rsidP="00F365E5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FEL</w:t>
      </w:r>
      <w:r w:rsidRPr="00C10AA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C10AAB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CIO RAMUTH</w:t>
      </w:r>
    </w:p>
    <w:p w14:paraId="72050080" w14:textId="77777777" w:rsidR="00F365E5" w:rsidRDefault="00F365E5" w:rsidP="00F365E5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  <w:t>(TABELAS PUBLICADAS)</w:t>
      </w:r>
    </w:p>
    <w:sectPr w:rsidR="00F36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E5"/>
    <w:rsid w:val="00BB5497"/>
    <w:rsid w:val="00F3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E031"/>
  <w15:chartTrackingRefBased/>
  <w15:docId w15:val="{384B0965-AE10-4344-91A0-A5336AD1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5E5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365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65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65E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65E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65E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65E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65E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65E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65E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6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6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6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65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65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65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65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65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65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6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6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65E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6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65E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F365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65E5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F365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6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65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65E5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F3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2024-06-25T13:34:00Z</dcterms:created>
  <dcterms:modified xsi:type="dcterms:W3CDTF">2024-06-25T13:35:00Z</dcterms:modified>
</cp:coreProperties>
</file>