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430D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0F8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0F81">
        <w:rPr>
          <w:rFonts w:ascii="Calibri" w:hAnsi="Calibri" w:cs="Calibri"/>
          <w:b/>
          <w:bCs/>
          <w:sz w:val="22"/>
          <w:szCs w:val="22"/>
        </w:rPr>
        <w:t>º</w:t>
      </w:r>
      <w:r w:rsidRPr="00100F81">
        <w:rPr>
          <w:rFonts w:ascii="Helvetica" w:hAnsi="Helvetica" w:cs="Courier New"/>
          <w:b/>
          <w:bCs/>
          <w:sz w:val="22"/>
          <w:szCs w:val="22"/>
        </w:rPr>
        <w:t xml:space="preserve"> 67.304, DE 28 DE NOVEMBRO DE 2022</w:t>
      </w:r>
    </w:p>
    <w:p w14:paraId="71BA2F06" w14:textId="77777777" w:rsidR="00100F81" w:rsidRPr="00100F81" w:rsidRDefault="00100F81" w:rsidP="00100F8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Disp</w:t>
      </w:r>
      <w:r w:rsidRPr="00100F81">
        <w:rPr>
          <w:rFonts w:ascii="Calibri" w:hAnsi="Calibri" w:cs="Calibri"/>
          <w:sz w:val="22"/>
          <w:szCs w:val="22"/>
        </w:rPr>
        <w:t>õ</w:t>
      </w:r>
      <w:r w:rsidRPr="00100F81">
        <w:rPr>
          <w:rFonts w:ascii="Helvetica" w:hAnsi="Helvetica" w:cs="Courier New"/>
          <w:sz w:val="22"/>
          <w:szCs w:val="22"/>
        </w:rPr>
        <w:t>e sobre a designa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da Equipe de Transi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Governamental.</w:t>
      </w:r>
    </w:p>
    <w:p w14:paraId="0EAAE933" w14:textId="7A9477E9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RODRIGO GARCIA, </w:t>
      </w:r>
      <w:r w:rsidRPr="00100F81">
        <w:rPr>
          <w:rFonts w:ascii="Helvetica" w:hAnsi="Helvetica" w:cs="Courier New"/>
          <w:sz w:val="22"/>
          <w:szCs w:val="22"/>
        </w:rPr>
        <w:t>GOVERNADOR DO ESTADO DE S</w:t>
      </w:r>
      <w:r w:rsidRPr="00100F81">
        <w:rPr>
          <w:rFonts w:ascii="Calibri" w:hAnsi="Calibri" w:cs="Calibri"/>
          <w:sz w:val="22"/>
          <w:szCs w:val="22"/>
        </w:rPr>
        <w:t>Ã</w:t>
      </w:r>
      <w:r w:rsidRPr="00100F81">
        <w:rPr>
          <w:rFonts w:ascii="Helvetica" w:hAnsi="Helvetica" w:cs="Courier New"/>
          <w:sz w:val="22"/>
          <w:szCs w:val="22"/>
        </w:rPr>
        <w:t>O PAULO</w:t>
      </w:r>
      <w:r w:rsidRPr="00100F81">
        <w:rPr>
          <w:rFonts w:ascii="Helvetica" w:hAnsi="Helvetica" w:cs="Courier New"/>
          <w:sz w:val="22"/>
          <w:szCs w:val="22"/>
        </w:rPr>
        <w:t>, no uso de suas atribui</w:t>
      </w:r>
      <w:r w:rsidRPr="00100F81">
        <w:rPr>
          <w:rFonts w:ascii="Calibri" w:hAnsi="Calibri" w:cs="Calibri"/>
          <w:sz w:val="22"/>
          <w:szCs w:val="22"/>
        </w:rPr>
        <w:t>çõ</w:t>
      </w:r>
      <w:r w:rsidRPr="00100F81">
        <w:rPr>
          <w:rFonts w:ascii="Helvetica" w:hAnsi="Helvetica" w:cs="Courier New"/>
          <w:sz w:val="22"/>
          <w:szCs w:val="22"/>
        </w:rPr>
        <w:t xml:space="preserve">es legais, </w:t>
      </w:r>
      <w:r w:rsidRPr="00100F81">
        <w:rPr>
          <w:rFonts w:ascii="Calibri" w:hAnsi="Calibri" w:cs="Calibri"/>
          <w:sz w:val="22"/>
          <w:szCs w:val="22"/>
        </w:rPr>
        <w:t>à</w:t>
      </w:r>
      <w:r w:rsidRPr="00100F81">
        <w:rPr>
          <w:rFonts w:ascii="Helvetica" w:hAnsi="Helvetica" w:cs="Courier New"/>
          <w:sz w:val="22"/>
          <w:szCs w:val="22"/>
        </w:rPr>
        <w:t xml:space="preserve"> vista do Decreto n</w:t>
      </w:r>
      <w:r w:rsidRPr="00100F81">
        <w:rPr>
          <w:rFonts w:ascii="Calibri" w:hAnsi="Calibri" w:cs="Calibri"/>
          <w:sz w:val="22"/>
          <w:szCs w:val="22"/>
        </w:rPr>
        <w:t>º</w:t>
      </w:r>
      <w:r w:rsidRPr="00100F81">
        <w:rPr>
          <w:rFonts w:ascii="Helvetica" w:hAnsi="Helvetica" w:cs="Courier New"/>
          <w:sz w:val="22"/>
          <w:szCs w:val="22"/>
        </w:rPr>
        <w:t xml:space="preserve"> 51.145, de 2 de outubro de 2006, bem como do Of</w:t>
      </w:r>
      <w:r w:rsidRPr="00100F81">
        <w:rPr>
          <w:rFonts w:ascii="Calibri" w:hAnsi="Calibri" w:cs="Calibri"/>
          <w:sz w:val="22"/>
          <w:szCs w:val="22"/>
        </w:rPr>
        <w:t>í</w:t>
      </w:r>
      <w:r w:rsidRPr="00100F81">
        <w:rPr>
          <w:rFonts w:ascii="Helvetica" w:hAnsi="Helvetica" w:cs="Courier New"/>
          <w:sz w:val="22"/>
          <w:szCs w:val="22"/>
        </w:rPr>
        <w:t>cio n</w:t>
      </w:r>
      <w:r w:rsidRPr="00100F81">
        <w:rPr>
          <w:rFonts w:ascii="Calibri" w:hAnsi="Calibri" w:cs="Calibri"/>
          <w:sz w:val="22"/>
          <w:szCs w:val="22"/>
        </w:rPr>
        <w:t>º</w:t>
      </w:r>
      <w:r w:rsidRPr="00100F81">
        <w:rPr>
          <w:rFonts w:ascii="Helvetica" w:hAnsi="Helvetica" w:cs="Courier New"/>
          <w:sz w:val="22"/>
          <w:szCs w:val="22"/>
        </w:rPr>
        <w:t xml:space="preserve"> 02/2022, de 25 de novembro de 2022, remetido pela equipe do Governador eleito, </w:t>
      </w:r>
    </w:p>
    <w:p w14:paraId="4DC11248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Decreta:</w:t>
      </w:r>
    </w:p>
    <w:p w14:paraId="02E73C50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Artigo 1</w:t>
      </w:r>
      <w:r w:rsidRPr="00100F81">
        <w:rPr>
          <w:rFonts w:ascii="Calibri" w:hAnsi="Calibri" w:cs="Calibri"/>
          <w:sz w:val="22"/>
          <w:szCs w:val="22"/>
        </w:rPr>
        <w:t>º</w:t>
      </w:r>
      <w:r w:rsidRPr="00100F81">
        <w:rPr>
          <w:rFonts w:ascii="Helvetica" w:hAnsi="Helvetica" w:cs="Courier New"/>
          <w:sz w:val="22"/>
          <w:szCs w:val="22"/>
        </w:rPr>
        <w:t xml:space="preserve"> - A Equipe de Transi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Governamental, nos termos do Decreto n</w:t>
      </w:r>
      <w:r w:rsidRPr="00100F81">
        <w:rPr>
          <w:rFonts w:ascii="Calibri" w:hAnsi="Calibri" w:cs="Calibri"/>
          <w:sz w:val="22"/>
          <w:szCs w:val="22"/>
        </w:rPr>
        <w:t>º</w:t>
      </w:r>
      <w:r w:rsidRPr="00100F81">
        <w:rPr>
          <w:rFonts w:ascii="Helvetica" w:hAnsi="Helvetica" w:cs="Courier New"/>
          <w:sz w:val="22"/>
          <w:szCs w:val="22"/>
        </w:rPr>
        <w:t xml:space="preserve"> 51.145, de 2 de outubro de 2006, observar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 xml:space="preserve"> a seguinte composi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o:</w:t>
      </w:r>
    </w:p>
    <w:p w14:paraId="7C01689B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I </w:t>
      </w:r>
      <w:r w:rsidRPr="00100F81">
        <w:rPr>
          <w:rFonts w:ascii="Arial" w:hAnsi="Arial" w:cs="Arial"/>
          <w:sz w:val="22"/>
          <w:szCs w:val="22"/>
        </w:rPr>
        <w:t>–</w:t>
      </w:r>
      <w:r w:rsidRPr="00100F8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100F81">
        <w:rPr>
          <w:rFonts w:ascii="Helvetica" w:hAnsi="Helvetica" w:cs="Courier New"/>
          <w:sz w:val="22"/>
          <w:szCs w:val="22"/>
        </w:rPr>
        <w:t>indicados</w:t>
      </w:r>
      <w:proofErr w:type="gramEnd"/>
      <w:r w:rsidRPr="00100F81">
        <w:rPr>
          <w:rFonts w:ascii="Helvetica" w:hAnsi="Helvetica" w:cs="Courier New"/>
          <w:sz w:val="22"/>
          <w:szCs w:val="22"/>
        </w:rPr>
        <w:t xml:space="preserve"> pelo Governador do Estado eleito: </w:t>
      </w:r>
    </w:p>
    <w:p w14:paraId="5D16EE35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a) Coordena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 xml:space="preserve">o Geral: Guilherme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Afif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Domingos;</w:t>
      </w:r>
    </w:p>
    <w:p w14:paraId="53BD4763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b) Coordena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da Transi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o:</w:t>
      </w:r>
    </w:p>
    <w:p w14:paraId="1F687C88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1. Arthur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Luis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Pinho de Lima;</w:t>
      </w:r>
    </w:p>
    <w:p w14:paraId="067E1F8A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2. Lais Vita Merc</w:t>
      </w:r>
      <w:r w:rsidRPr="00100F81">
        <w:rPr>
          <w:rFonts w:ascii="Calibri" w:hAnsi="Calibri" w:cs="Calibri"/>
          <w:sz w:val="22"/>
          <w:szCs w:val="22"/>
        </w:rPr>
        <w:t>ê</w:t>
      </w:r>
      <w:r w:rsidRPr="00100F81">
        <w:rPr>
          <w:rFonts w:ascii="Helvetica" w:hAnsi="Helvetica" w:cs="Courier New"/>
          <w:sz w:val="22"/>
          <w:szCs w:val="22"/>
        </w:rPr>
        <w:t>s Souza;</w:t>
      </w:r>
    </w:p>
    <w:p w14:paraId="2F8C921A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3. Priscilla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Reinisch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Perdicaris</w:t>
      </w:r>
      <w:proofErr w:type="spellEnd"/>
      <w:r w:rsidRPr="00100F81">
        <w:rPr>
          <w:rFonts w:ascii="Helvetica" w:hAnsi="Helvetica" w:cs="Courier New"/>
          <w:sz w:val="22"/>
          <w:szCs w:val="22"/>
        </w:rPr>
        <w:t>;</w:t>
      </w:r>
    </w:p>
    <w:p w14:paraId="3ECDC64A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c) Eixos Tem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>ticos:</w:t>
      </w:r>
    </w:p>
    <w:p w14:paraId="773CCC5D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1.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Eleuses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Vieira de Paiva </w:t>
      </w:r>
      <w:r w:rsidRPr="00100F81">
        <w:rPr>
          <w:rFonts w:ascii="Arial" w:hAnsi="Arial" w:cs="Arial"/>
          <w:sz w:val="22"/>
          <w:szCs w:val="22"/>
        </w:rPr>
        <w:t>–</w:t>
      </w:r>
      <w:r w:rsidRPr="00100F81">
        <w:rPr>
          <w:rFonts w:ascii="Helvetica" w:hAnsi="Helvetica" w:cs="Courier New"/>
          <w:sz w:val="22"/>
          <w:szCs w:val="22"/>
        </w:rPr>
        <w:t xml:space="preserve"> Sa</w:t>
      </w:r>
      <w:r w:rsidRPr="00100F81">
        <w:rPr>
          <w:rFonts w:ascii="Arial" w:hAnsi="Arial" w:cs="Arial"/>
          <w:sz w:val="22"/>
          <w:szCs w:val="22"/>
        </w:rPr>
        <w:t>ú</w:t>
      </w:r>
      <w:r w:rsidRPr="00100F81">
        <w:rPr>
          <w:rFonts w:ascii="Helvetica" w:hAnsi="Helvetica" w:cs="Courier New"/>
          <w:sz w:val="22"/>
          <w:szCs w:val="22"/>
        </w:rPr>
        <w:t>de;</w:t>
      </w:r>
    </w:p>
    <w:p w14:paraId="7278F090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2. Samuel Yoshiaki Oliveira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Kinoshita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</w:t>
      </w:r>
      <w:r w:rsidRPr="00100F81">
        <w:rPr>
          <w:rFonts w:ascii="Arial" w:hAnsi="Arial" w:cs="Arial"/>
          <w:sz w:val="22"/>
          <w:szCs w:val="22"/>
        </w:rPr>
        <w:t>–</w:t>
      </w:r>
      <w:r w:rsidRPr="00100F81">
        <w:rPr>
          <w:rFonts w:ascii="Helvetica" w:hAnsi="Helvetica" w:cs="Courier New"/>
          <w:sz w:val="22"/>
          <w:szCs w:val="22"/>
        </w:rPr>
        <w:t xml:space="preserve"> Gest</w:t>
      </w:r>
      <w:r w:rsidRPr="00100F81">
        <w:rPr>
          <w:rFonts w:ascii="Arial" w:hAnsi="Arial" w:cs="Arial"/>
          <w:sz w:val="22"/>
          <w:szCs w:val="22"/>
        </w:rPr>
        <w:t>ã</w:t>
      </w:r>
      <w:r w:rsidRPr="00100F81">
        <w:rPr>
          <w:rFonts w:ascii="Helvetica" w:hAnsi="Helvetica" w:cs="Courier New"/>
          <w:sz w:val="22"/>
          <w:szCs w:val="22"/>
        </w:rPr>
        <w:t>o, Desenvolvimento Econ</w:t>
      </w:r>
      <w:r w:rsidRPr="00100F81">
        <w:rPr>
          <w:rFonts w:ascii="Arial" w:hAnsi="Arial" w:cs="Arial"/>
          <w:sz w:val="22"/>
          <w:szCs w:val="22"/>
        </w:rPr>
        <w:t>ô</w:t>
      </w:r>
      <w:r w:rsidRPr="00100F81">
        <w:rPr>
          <w:rFonts w:ascii="Helvetica" w:hAnsi="Helvetica" w:cs="Courier New"/>
          <w:sz w:val="22"/>
          <w:szCs w:val="22"/>
        </w:rPr>
        <w:t>mico, Ci</w:t>
      </w:r>
      <w:r w:rsidRPr="00100F81">
        <w:rPr>
          <w:rFonts w:ascii="Arial" w:hAnsi="Arial" w:cs="Arial"/>
          <w:sz w:val="22"/>
          <w:szCs w:val="22"/>
        </w:rPr>
        <w:t>ê</w:t>
      </w:r>
      <w:r w:rsidRPr="00100F81">
        <w:rPr>
          <w:rFonts w:ascii="Helvetica" w:hAnsi="Helvetica" w:cs="Courier New"/>
          <w:sz w:val="22"/>
          <w:szCs w:val="22"/>
        </w:rPr>
        <w:t>ncia e Tecnologia;</w:t>
      </w:r>
    </w:p>
    <w:p w14:paraId="24B1A9FE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3. Rafael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Antonio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Cren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Benini </w:t>
      </w:r>
      <w:r w:rsidRPr="00100F81">
        <w:rPr>
          <w:rFonts w:ascii="Arial" w:hAnsi="Arial" w:cs="Arial"/>
          <w:sz w:val="22"/>
          <w:szCs w:val="22"/>
        </w:rPr>
        <w:t>–</w:t>
      </w:r>
      <w:r w:rsidRPr="00100F81">
        <w:rPr>
          <w:rFonts w:ascii="Helvetica" w:hAnsi="Helvetica" w:cs="Courier New"/>
          <w:sz w:val="22"/>
          <w:szCs w:val="22"/>
        </w:rPr>
        <w:t xml:space="preserve"> Meio Ambiente, Habita</w:t>
      </w:r>
      <w:r w:rsidRPr="00100F81">
        <w:rPr>
          <w:rFonts w:ascii="Arial" w:hAnsi="Arial" w:cs="Arial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e Infraestrutura;</w:t>
      </w:r>
    </w:p>
    <w:p w14:paraId="4ED33B7B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4. Renato Feder </w:t>
      </w:r>
      <w:r w:rsidRPr="00100F81">
        <w:rPr>
          <w:rFonts w:ascii="Arial" w:hAnsi="Arial" w:cs="Arial"/>
          <w:sz w:val="22"/>
          <w:szCs w:val="22"/>
        </w:rPr>
        <w:t>–</w:t>
      </w:r>
      <w:r w:rsidRPr="00100F81">
        <w:rPr>
          <w:rFonts w:ascii="Helvetica" w:hAnsi="Helvetica" w:cs="Courier New"/>
          <w:sz w:val="22"/>
          <w:szCs w:val="22"/>
        </w:rPr>
        <w:t xml:space="preserve"> Educa</w:t>
      </w:r>
      <w:r w:rsidRPr="00100F81">
        <w:rPr>
          <w:rFonts w:ascii="Arial" w:hAnsi="Arial" w:cs="Arial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o;</w:t>
      </w:r>
    </w:p>
    <w:p w14:paraId="189DBF18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d) suporte:</w:t>
      </w:r>
    </w:p>
    <w:p w14:paraId="76B8B449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1.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Samyla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Mileide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Fernandes Freitas;</w:t>
      </w:r>
    </w:p>
    <w:p w14:paraId="26E95A0B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2. Ana Carolina de Ara</w:t>
      </w:r>
      <w:r w:rsidRPr="00100F81">
        <w:rPr>
          <w:rFonts w:ascii="Calibri" w:hAnsi="Calibri" w:cs="Calibri"/>
          <w:sz w:val="22"/>
          <w:szCs w:val="22"/>
        </w:rPr>
        <w:t>ú</w:t>
      </w:r>
      <w:r w:rsidRPr="00100F81">
        <w:rPr>
          <w:rFonts w:ascii="Helvetica" w:hAnsi="Helvetica" w:cs="Courier New"/>
          <w:sz w:val="22"/>
          <w:szCs w:val="22"/>
        </w:rPr>
        <w:t>jo Pereira;</w:t>
      </w:r>
    </w:p>
    <w:p w14:paraId="613025D8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3. Paloma dos Santos Evangelista;</w:t>
      </w:r>
    </w:p>
    <w:p w14:paraId="0F28C51C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4. Vinicius Santos de Freitas;</w:t>
      </w:r>
    </w:p>
    <w:p w14:paraId="2A1E7D65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100F81">
        <w:rPr>
          <w:rFonts w:ascii="Helvetica" w:hAnsi="Helvetica" w:cs="Courier New"/>
          <w:sz w:val="22"/>
          <w:szCs w:val="22"/>
        </w:rPr>
        <w:t>indicados</w:t>
      </w:r>
      <w:proofErr w:type="gramEnd"/>
      <w:r w:rsidRPr="00100F81">
        <w:rPr>
          <w:rFonts w:ascii="Helvetica" w:hAnsi="Helvetica" w:cs="Courier New"/>
          <w:sz w:val="22"/>
          <w:szCs w:val="22"/>
        </w:rPr>
        <w:t xml:space="preserve"> pelo Governador do Estado:</w:t>
      </w:r>
    </w:p>
    <w:p w14:paraId="6EBD4456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a) Coordena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Geral: Marcos Rodrigues Penido;</w:t>
      </w:r>
    </w:p>
    <w:p w14:paraId="6DF37D5E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b) Coordena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da Transi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o:</w:t>
      </w:r>
    </w:p>
    <w:p w14:paraId="311D6F2B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1. In</w:t>
      </w:r>
      <w:r w:rsidRPr="00100F81">
        <w:rPr>
          <w:rFonts w:ascii="Calibri" w:hAnsi="Calibri" w:cs="Calibri"/>
          <w:sz w:val="22"/>
          <w:szCs w:val="22"/>
        </w:rPr>
        <w:t>ê</w:t>
      </w:r>
      <w:r w:rsidRPr="00100F81">
        <w:rPr>
          <w:rFonts w:ascii="Helvetica" w:hAnsi="Helvetica" w:cs="Courier New"/>
          <w:sz w:val="22"/>
          <w:szCs w:val="22"/>
        </w:rPr>
        <w:t>s Maria dos Santos Coimbra;</w:t>
      </w:r>
    </w:p>
    <w:p w14:paraId="513E8D60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2. Pedro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Rubez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Jeh</w:t>
      </w:r>
      <w:r w:rsidRPr="00100F81">
        <w:rPr>
          <w:rFonts w:ascii="Calibri" w:hAnsi="Calibri" w:cs="Calibri"/>
          <w:sz w:val="22"/>
          <w:szCs w:val="22"/>
        </w:rPr>
        <w:t>á</w:t>
      </w:r>
      <w:proofErr w:type="spellEnd"/>
      <w:r w:rsidRPr="00100F81">
        <w:rPr>
          <w:rFonts w:ascii="Helvetica" w:hAnsi="Helvetica" w:cs="Courier New"/>
          <w:sz w:val="22"/>
          <w:szCs w:val="22"/>
        </w:rPr>
        <w:t>;</w:t>
      </w:r>
    </w:p>
    <w:p w14:paraId="67C28406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3.  Amauri Gavi</w:t>
      </w:r>
      <w:r w:rsidRPr="00100F81">
        <w:rPr>
          <w:rFonts w:ascii="Calibri" w:hAnsi="Calibri" w:cs="Calibri"/>
          <w:sz w:val="22"/>
          <w:szCs w:val="22"/>
        </w:rPr>
        <w:t>ã</w:t>
      </w:r>
      <w:r w:rsidRPr="00100F81">
        <w:rPr>
          <w:rFonts w:ascii="Helvetica" w:hAnsi="Helvetica" w:cs="Courier New"/>
          <w:sz w:val="22"/>
          <w:szCs w:val="22"/>
        </w:rPr>
        <w:t>o Almeida Marques da Silva;</w:t>
      </w:r>
    </w:p>
    <w:p w14:paraId="2C4FC674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c) suporte:</w:t>
      </w:r>
    </w:p>
    <w:p w14:paraId="0B7D15AD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 xml:space="preserve">1. Natalia </w:t>
      </w:r>
      <w:proofErr w:type="spellStart"/>
      <w:r w:rsidRPr="00100F81">
        <w:rPr>
          <w:rFonts w:ascii="Helvetica" w:hAnsi="Helvetica" w:cs="Courier New"/>
          <w:sz w:val="22"/>
          <w:szCs w:val="22"/>
        </w:rPr>
        <w:t>Ris</w:t>
      </w:r>
      <w:r w:rsidRPr="00100F81">
        <w:rPr>
          <w:rFonts w:ascii="Calibri" w:hAnsi="Calibri" w:cs="Calibri"/>
          <w:sz w:val="22"/>
          <w:szCs w:val="22"/>
        </w:rPr>
        <w:t>é</w:t>
      </w:r>
      <w:r w:rsidRPr="00100F81">
        <w:rPr>
          <w:rFonts w:ascii="Helvetica" w:hAnsi="Helvetica" w:cs="Courier New"/>
          <w:sz w:val="22"/>
          <w:szCs w:val="22"/>
        </w:rPr>
        <w:t>rio</w:t>
      </w:r>
      <w:proofErr w:type="spellEnd"/>
      <w:r w:rsidRPr="00100F81">
        <w:rPr>
          <w:rFonts w:ascii="Helvetica" w:hAnsi="Helvetica" w:cs="Courier New"/>
          <w:sz w:val="22"/>
          <w:szCs w:val="22"/>
        </w:rPr>
        <w:t xml:space="preserve"> Povoa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o;</w:t>
      </w:r>
    </w:p>
    <w:p w14:paraId="58B556E7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lastRenderedPageBreak/>
        <w:t>2. Juliana Velho;</w:t>
      </w:r>
    </w:p>
    <w:p w14:paraId="3FD3B994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3. Manuela Santos Nunes do Carmo.</w:t>
      </w:r>
    </w:p>
    <w:p w14:paraId="38833E8E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Par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 xml:space="preserve">grafo </w:t>
      </w:r>
      <w:r w:rsidRPr="00100F81">
        <w:rPr>
          <w:rFonts w:ascii="Calibri" w:hAnsi="Calibri" w:cs="Calibri"/>
          <w:sz w:val="22"/>
          <w:szCs w:val="22"/>
        </w:rPr>
        <w:t>ú</w:t>
      </w:r>
      <w:r w:rsidRPr="00100F81">
        <w:rPr>
          <w:rFonts w:ascii="Helvetica" w:hAnsi="Helvetica" w:cs="Courier New"/>
          <w:sz w:val="22"/>
          <w:szCs w:val="22"/>
        </w:rPr>
        <w:t>nico - Os Secret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>rios de Estado ficar</w:t>
      </w:r>
      <w:r w:rsidRPr="00100F81">
        <w:rPr>
          <w:rFonts w:ascii="Calibri" w:hAnsi="Calibri" w:cs="Calibri"/>
          <w:sz w:val="22"/>
          <w:szCs w:val="22"/>
        </w:rPr>
        <w:t>ã</w:t>
      </w:r>
      <w:r w:rsidRPr="00100F81">
        <w:rPr>
          <w:rFonts w:ascii="Helvetica" w:hAnsi="Helvetica" w:cs="Courier New"/>
          <w:sz w:val="22"/>
          <w:szCs w:val="22"/>
        </w:rPr>
        <w:t>o respons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>veis pela interlocu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com a Equipe de Transi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 Governamental, respeitados os campos funcionais das respectivas Pastas.</w:t>
      </w:r>
    </w:p>
    <w:p w14:paraId="1E03949F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Artigo 2</w:t>
      </w:r>
      <w:r w:rsidRPr="00100F81">
        <w:rPr>
          <w:rFonts w:ascii="Calibri" w:hAnsi="Calibri" w:cs="Calibri"/>
          <w:sz w:val="22"/>
          <w:szCs w:val="22"/>
        </w:rPr>
        <w:t>º</w:t>
      </w:r>
      <w:r w:rsidRPr="00100F8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0F81">
        <w:rPr>
          <w:rFonts w:ascii="Calibri" w:hAnsi="Calibri" w:cs="Calibri"/>
          <w:sz w:val="22"/>
          <w:szCs w:val="22"/>
        </w:rPr>
        <w:t>çã</w:t>
      </w:r>
      <w:r w:rsidRPr="00100F81">
        <w:rPr>
          <w:rFonts w:ascii="Helvetica" w:hAnsi="Helvetica" w:cs="Courier New"/>
          <w:sz w:val="22"/>
          <w:szCs w:val="22"/>
        </w:rPr>
        <w:t>o.</w:t>
      </w:r>
    </w:p>
    <w:p w14:paraId="0A6952BC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Pal</w:t>
      </w:r>
      <w:r w:rsidRPr="00100F81">
        <w:rPr>
          <w:rFonts w:ascii="Calibri" w:hAnsi="Calibri" w:cs="Calibri"/>
          <w:sz w:val="22"/>
          <w:szCs w:val="22"/>
        </w:rPr>
        <w:t>á</w:t>
      </w:r>
      <w:r w:rsidRPr="00100F81">
        <w:rPr>
          <w:rFonts w:ascii="Helvetica" w:hAnsi="Helvetica" w:cs="Courier New"/>
          <w:sz w:val="22"/>
          <w:szCs w:val="22"/>
        </w:rPr>
        <w:t>cio dos Bandeirantes, 28 de novembro de 2022.</w:t>
      </w:r>
    </w:p>
    <w:p w14:paraId="0597A7E7" w14:textId="77777777" w:rsidR="00100F81" w:rsidRPr="00100F81" w:rsidRDefault="00100F81" w:rsidP="00100F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0F81">
        <w:rPr>
          <w:rFonts w:ascii="Helvetica" w:hAnsi="Helvetica" w:cs="Courier New"/>
          <w:sz w:val="22"/>
          <w:szCs w:val="22"/>
        </w:rPr>
        <w:t>RODRIGO GARCIA</w:t>
      </w:r>
    </w:p>
    <w:sectPr w:rsidR="00100F81" w:rsidRPr="00100F81" w:rsidSect="00100F8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81"/>
    <w:rsid w:val="00100F81"/>
    <w:rsid w:val="009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D0AA"/>
  <w15:chartTrackingRefBased/>
  <w15:docId w15:val="{6CB916A3-6781-4094-8103-C6FEFE4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0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0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2022-11-29T13:35:00Z</dcterms:created>
  <dcterms:modified xsi:type="dcterms:W3CDTF">2022-11-29T13:39:00Z</dcterms:modified>
</cp:coreProperties>
</file>