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C3C5" w14:textId="77777777" w:rsidR="00104A40" w:rsidRPr="00E468AC" w:rsidRDefault="00104A40" w:rsidP="00E468A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468A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468AC">
        <w:rPr>
          <w:rFonts w:ascii="Calibri" w:hAnsi="Calibri" w:cs="Calibri"/>
          <w:b/>
          <w:bCs/>
          <w:sz w:val="22"/>
          <w:szCs w:val="22"/>
        </w:rPr>
        <w:t>°</w:t>
      </w:r>
      <w:r w:rsidRPr="00E468AC">
        <w:rPr>
          <w:rFonts w:ascii="Helvetica" w:hAnsi="Helvetica" w:cs="Courier New"/>
          <w:b/>
          <w:bCs/>
          <w:sz w:val="22"/>
          <w:szCs w:val="22"/>
        </w:rPr>
        <w:t xml:space="preserve"> 67.326, DE 2 DE DEZEMBRO DE 2022</w:t>
      </w:r>
    </w:p>
    <w:p w14:paraId="05543B81" w14:textId="77777777" w:rsidR="00104A40" w:rsidRPr="0094678D" w:rsidRDefault="00104A40" w:rsidP="00E468A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Disp</w:t>
      </w:r>
      <w:r w:rsidRPr="0094678D">
        <w:rPr>
          <w:rFonts w:ascii="Calibri" w:hAnsi="Calibri" w:cs="Calibri"/>
          <w:sz w:val="22"/>
          <w:szCs w:val="22"/>
        </w:rPr>
        <w:t>õ</w:t>
      </w:r>
      <w:r w:rsidRPr="0094678D">
        <w:rPr>
          <w:rFonts w:ascii="Helvetica" w:hAnsi="Helvetica" w:cs="Courier New"/>
          <w:sz w:val="22"/>
          <w:szCs w:val="22"/>
        </w:rPr>
        <w:t>e sobre abertura de cr</w:t>
      </w:r>
      <w:r w:rsidRPr="0094678D">
        <w:rPr>
          <w:rFonts w:ascii="Calibri" w:hAnsi="Calibri" w:cs="Calibri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dito suplementar ao Or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 xml:space="preserve">amento Fiscal na Secretaria da Fazenda e </w:t>
      </w:r>
      <w:proofErr w:type="gramStart"/>
      <w:r w:rsidRPr="0094678D">
        <w:rPr>
          <w:rFonts w:ascii="Helvetica" w:hAnsi="Helvetica" w:cs="Courier New"/>
          <w:sz w:val="22"/>
          <w:szCs w:val="22"/>
        </w:rPr>
        <w:t>Planejamento ,</w:t>
      </w:r>
      <w:proofErr w:type="gramEnd"/>
      <w:r w:rsidRPr="0094678D">
        <w:rPr>
          <w:rFonts w:ascii="Helvetica" w:hAnsi="Helvetica" w:cs="Courier New"/>
          <w:sz w:val="22"/>
          <w:szCs w:val="22"/>
        </w:rPr>
        <w:t xml:space="preserve"> visando ao atendimento de Despesas Correntes.</w:t>
      </w:r>
    </w:p>
    <w:p w14:paraId="0B7B7CAA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94678D">
        <w:rPr>
          <w:rFonts w:ascii="Helvetica" w:hAnsi="Helvetica" w:cs="Courier New"/>
          <w:sz w:val="22"/>
          <w:szCs w:val="22"/>
        </w:rPr>
        <w:t>, no uso de suas atribui</w:t>
      </w:r>
      <w:r w:rsidRPr="0094678D">
        <w:rPr>
          <w:rFonts w:ascii="Calibri" w:hAnsi="Calibri" w:cs="Calibri"/>
          <w:sz w:val="22"/>
          <w:szCs w:val="22"/>
        </w:rPr>
        <w:t>çõ</w:t>
      </w:r>
      <w:r w:rsidRPr="0094678D">
        <w:rPr>
          <w:rFonts w:ascii="Helvetica" w:hAnsi="Helvetica" w:cs="Courier New"/>
          <w:sz w:val="22"/>
          <w:szCs w:val="22"/>
        </w:rPr>
        <w:t>es legais, considerando o disposto na Lei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94678D">
        <w:rPr>
          <w:rFonts w:ascii="Calibri" w:hAnsi="Calibri" w:cs="Calibri"/>
          <w:sz w:val="22"/>
          <w:szCs w:val="22"/>
        </w:rPr>
        <w:t>º</w:t>
      </w:r>
      <w:r w:rsidRPr="0094678D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B6A2D19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Decreta:</w:t>
      </w:r>
    </w:p>
    <w:p w14:paraId="5350D96B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1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Fica aberto um cr</w:t>
      </w:r>
      <w:r w:rsidRPr="0094678D">
        <w:rPr>
          <w:rFonts w:ascii="Calibri" w:hAnsi="Calibri" w:cs="Calibri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dito de R$ 70.000,00 (Setenta mil reais), suplementar ao or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 xml:space="preserve">amento da Secretaria da Fazenda e </w:t>
      </w:r>
      <w:proofErr w:type="gramStart"/>
      <w:r w:rsidRPr="0094678D">
        <w:rPr>
          <w:rFonts w:ascii="Helvetica" w:hAnsi="Helvetica" w:cs="Courier New"/>
          <w:sz w:val="22"/>
          <w:szCs w:val="22"/>
        </w:rPr>
        <w:t>Planejamento ,</w:t>
      </w:r>
      <w:proofErr w:type="gramEnd"/>
      <w:r w:rsidRPr="0094678D">
        <w:rPr>
          <w:rFonts w:ascii="Helvetica" w:hAnsi="Helvetica" w:cs="Courier New"/>
          <w:sz w:val="22"/>
          <w:szCs w:val="22"/>
        </w:rPr>
        <w:t xml:space="preserve"> observando-se as classifica</w:t>
      </w:r>
      <w:r w:rsidRPr="0094678D">
        <w:rPr>
          <w:rFonts w:ascii="Calibri" w:hAnsi="Calibri" w:cs="Calibri"/>
          <w:sz w:val="22"/>
          <w:szCs w:val="22"/>
        </w:rPr>
        <w:t>çõ</w:t>
      </w:r>
      <w:r w:rsidRPr="0094678D">
        <w:rPr>
          <w:rFonts w:ascii="Helvetica" w:hAnsi="Helvetica" w:cs="Courier New"/>
          <w:sz w:val="22"/>
          <w:szCs w:val="22"/>
        </w:rPr>
        <w:t>es Institucional, Econ</w:t>
      </w:r>
      <w:r w:rsidRPr="0094678D">
        <w:rPr>
          <w:rFonts w:ascii="Calibri" w:hAnsi="Calibri" w:cs="Calibri"/>
          <w:sz w:val="22"/>
          <w:szCs w:val="22"/>
        </w:rPr>
        <w:t>ô</w:t>
      </w:r>
      <w:r w:rsidRPr="0094678D">
        <w:rPr>
          <w:rFonts w:ascii="Helvetica" w:hAnsi="Helvetica" w:cs="Courier New"/>
          <w:sz w:val="22"/>
          <w:szCs w:val="22"/>
        </w:rPr>
        <w:t>mica, Funcional e Program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tica, conforme a Tabela 1, anexa.</w:t>
      </w:r>
    </w:p>
    <w:p w14:paraId="5FB1C6B2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2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O cr</w:t>
      </w:r>
      <w:r w:rsidRPr="0094678D">
        <w:rPr>
          <w:rFonts w:ascii="Calibri" w:hAnsi="Calibri" w:cs="Calibri"/>
          <w:sz w:val="22"/>
          <w:szCs w:val="22"/>
        </w:rPr>
        <w:t>é</w:t>
      </w:r>
      <w:r w:rsidRPr="0094678D">
        <w:rPr>
          <w:rFonts w:ascii="Helvetica" w:hAnsi="Helvetica" w:cs="Courier New"/>
          <w:sz w:val="22"/>
          <w:szCs w:val="22"/>
        </w:rPr>
        <w:t>dito aberto pelo artigo anterior ser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4678D">
        <w:rPr>
          <w:rFonts w:ascii="Calibri" w:hAnsi="Calibri" w:cs="Calibri"/>
          <w:sz w:val="22"/>
          <w:szCs w:val="22"/>
        </w:rPr>
        <w:t>§</w:t>
      </w:r>
      <w:r w:rsidRPr="0094678D">
        <w:rPr>
          <w:rFonts w:ascii="Helvetica" w:hAnsi="Helvetica" w:cs="Courier New"/>
          <w:sz w:val="22"/>
          <w:szCs w:val="22"/>
        </w:rPr>
        <w:t xml:space="preserve"> 1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>, do artigo 43, da Lei federal n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4.320, de 17 de mar</w:t>
      </w:r>
      <w:r w:rsidRPr="0094678D">
        <w:rPr>
          <w:rFonts w:ascii="Calibri" w:hAnsi="Calibri" w:cs="Calibri"/>
          <w:sz w:val="22"/>
          <w:szCs w:val="22"/>
        </w:rPr>
        <w:t>ç</w:t>
      </w:r>
      <w:r w:rsidRPr="0094678D">
        <w:rPr>
          <w:rFonts w:ascii="Helvetica" w:hAnsi="Helvetica" w:cs="Courier New"/>
          <w:sz w:val="22"/>
          <w:szCs w:val="22"/>
        </w:rPr>
        <w:t>o de 1964, de conformidade com a legisla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>o discriminada na Tabela 3, anexa.</w:t>
      </w:r>
    </w:p>
    <w:p w14:paraId="422078ED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Artigo 3</w:t>
      </w:r>
      <w:r w:rsidRPr="0094678D">
        <w:rPr>
          <w:rFonts w:ascii="Calibri" w:hAnsi="Calibri" w:cs="Calibri"/>
          <w:sz w:val="22"/>
          <w:szCs w:val="22"/>
        </w:rPr>
        <w:t>°</w:t>
      </w:r>
      <w:r w:rsidRPr="0094678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4678D">
        <w:rPr>
          <w:rFonts w:ascii="Calibri" w:hAnsi="Calibri" w:cs="Calibri"/>
          <w:sz w:val="22"/>
          <w:szCs w:val="22"/>
        </w:rPr>
        <w:t>çã</w:t>
      </w:r>
      <w:r w:rsidRPr="0094678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94678D">
        <w:rPr>
          <w:rFonts w:ascii="Calibri" w:hAnsi="Calibri" w:cs="Calibri"/>
          <w:sz w:val="22"/>
          <w:szCs w:val="22"/>
        </w:rPr>
        <w:t>à</w:t>
      </w:r>
      <w:r w:rsidRPr="0094678D">
        <w:rPr>
          <w:rFonts w:ascii="Helvetica" w:hAnsi="Helvetica" w:cs="Courier New"/>
          <w:sz w:val="22"/>
          <w:szCs w:val="22"/>
        </w:rPr>
        <w:t xml:space="preserve"> 25 de novembro de 2022.</w:t>
      </w:r>
    </w:p>
    <w:p w14:paraId="72CBE2E7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Pal</w:t>
      </w:r>
      <w:r w:rsidRPr="0094678D">
        <w:rPr>
          <w:rFonts w:ascii="Calibri" w:hAnsi="Calibri" w:cs="Calibri"/>
          <w:sz w:val="22"/>
          <w:szCs w:val="22"/>
        </w:rPr>
        <w:t>á</w:t>
      </w:r>
      <w:r w:rsidRPr="0094678D">
        <w:rPr>
          <w:rFonts w:ascii="Helvetica" w:hAnsi="Helvetica" w:cs="Courier New"/>
          <w:sz w:val="22"/>
          <w:szCs w:val="22"/>
        </w:rPr>
        <w:t>cio dos Bandeirantes, 2 de dezembro de 2022.</w:t>
      </w:r>
    </w:p>
    <w:p w14:paraId="12CCAAB6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4678D">
        <w:rPr>
          <w:rFonts w:ascii="Helvetica" w:hAnsi="Helvetica" w:cs="Courier New"/>
          <w:sz w:val="22"/>
          <w:szCs w:val="22"/>
        </w:rPr>
        <w:t>RODRIGO GARCIA</w:t>
      </w:r>
    </w:p>
    <w:p w14:paraId="50BDC615" w14:textId="77777777" w:rsidR="00104A40" w:rsidRPr="0094678D" w:rsidRDefault="00104A40" w:rsidP="00104A4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04A40" w:rsidRPr="00946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40"/>
    <w:rsid w:val="00104A40"/>
    <w:rsid w:val="0088320B"/>
    <w:rsid w:val="00E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3E10"/>
  <w15:chartTrackingRefBased/>
  <w15:docId w15:val="{3D02F78B-6618-4BC9-BDF5-690AE402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4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4A4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2022-12-05T14:15:00Z</dcterms:created>
  <dcterms:modified xsi:type="dcterms:W3CDTF">2022-12-05T14:17:00Z</dcterms:modified>
</cp:coreProperties>
</file>