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DB6A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69.494, DE 21 DE ABRIL DE 2025</w:t>
      </w:r>
    </w:p>
    <w:p w14:paraId="7FC3553C" w14:textId="77777777" w:rsidR="00935D85" w:rsidRPr="00A97A78" w:rsidRDefault="00935D85" w:rsidP="00935D8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Fiscal no Centro Estatual de Educa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Tecnol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 xml:space="preserve">gica Paula Souza </w:t>
      </w:r>
      <w:r w:rsidRPr="00A97A78">
        <w:rPr>
          <w:rFonts w:ascii="Calibri" w:hAnsi="Calibri" w:cs="Calibri"/>
          <w:sz w:val="22"/>
          <w:szCs w:val="22"/>
        </w:rPr>
        <w:t>–</w:t>
      </w:r>
      <w:r w:rsidRPr="00A97A78">
        <w:rPr>
          <w:rFonts w:ascii="Helvetica" w:hAnsi="Helvetica"/>
          <w:sz w:val="22"/>
          <w:szCs w:val="22"/>
        </w:rPr>
        <w:t xml:space="preserve"> CEETEPS, visando ao atendimento de Despesas Correntes.</w:t>
      </w:r>
    </w:p>
    <w:p w14:paraId="03A9D5F0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3 de janeiro de 2025,</w:t>
      </w:r>
    </w:p>
    <w:p w14:paraId="25810479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619556D8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R$ 880.000,00 (oitocentos e oitenta mil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amento do Centro Estatual de Educa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Tecnol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 xml:space="preserve">gica Paula Souza </w:t>
      </w:r>
      <w:r w:rsidRPr="00A97A78">
        <w:rPr>
          <w:rFonts w:ascii="Calibri" w:hAnsi="Calibri" w:cs="Calibri"/>
          <w:sz w:val="22"/>
          <w:szCs w:val="22"/>
        </w:rPr>
        <w:t>–</w:t>
      </w:r>
      <w:r w:rsidRPr="00A97A78">
        <w:rPr>
          <w:rFonts w:ascii="Helvetica" w:hAnsi="Helvetica"/>
          <w:sz w:val="22"/>
          <w:szCs w:val="22"/>
        </w:rPr>
        <w:t xml:space="preserve"> CEETEPS,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393181D9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Arial" w:hAnsi="Arial" w:cs="Arial"/>
          <w:sz w:val="22"/>
          <w:szCs w:val="22"/>
        </w:rPr>
        <w:t> </w:t>
      </w:r>
      <w:r w:rsidRPr="00A97A78">
        <w:rPr>
          <w:rFonts w:ascii="Helvetica" w:hAnsi="Helvetica"/>
          <w:sz w:val="22"/>
          <w:szCs w:val="22"/>
        </w:rPr>
        <w:t>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3B4F3275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84F7710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Arial" w:hAnsi="Arial" w:cs="Arial"/>
          <w:sz w:val="22"/>
          <w:szCs w:val="22"/>
        </w:rPr>
        <w:t> </w:t>
      </w:r>
      <w:r w:rsidRPr="00A97A78">
        <w:rPr>
          <w:rFonts w:ascii="Helvetica" w:hAnsi="Helvetica"/>
          <w:sz w:val="22"/>
          <w:szCs w:val="22"/>
        </w:rPr>
        <w:t>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o.</w:t>
      </w:r>
    </w:p>
    <w:p w14:paraId="4B97825E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0E713D06" w14:textId="77777777" w:rsidR="00935D85" w:rsidRPr="00A97A78" w:rsidRDefault="00935D85" w:rsidP="00935D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35D85" w:rsidRPr="00A97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85"/>
    <w:rsid w:val="00935D85"/>
    <w:rsid w:val="009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D656"/>
  <w15:chartTrackingRefBased/>
  <w15:docId w15:val="{E0BCCEFD-2EDD-425B-BB88-71A82F1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85"/>
  </w:style>
  <w:style w:type="paragraph" w:styleId="Ttulo1">
    <w:name w:val="heading 1"/>
    <w:basedOn w:val="Normal"/>
    <w:next w:val="Normal"/>
    <w:link w:val="Ttulo1Char"/>
    <w:uiPriority w:val="9"/>
    <w:qFormat/>
    <w:rsid w:val="0093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5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5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5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5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5D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5D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5D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5D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5D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5D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5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5D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5D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5D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5D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5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2025-04-23T14:44:00Z</dcterms:created>
  <dcterms:modified xsi:type="dcterms:W3CDTF">2025-04-23T14:45:00Z</dcterms:modified>
</cp:coreProperties>
</file>