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D344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E651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E6518">
        <w:rPr>
          <w:rFonts w:ascii="Calibri" w:hAnsi="Calibri" w:cs="Calibri"/>
          <w:b/>
          <w:bCs/>
          <w:sz w:val="22"/>
          <w:szCs w:val="22"/>
        </w:rPr>
        <w:t>º</w:t>
      </w:r>
      <w:r w:rsidRPr="003E6518">
        <w:rPr>
          <w:rFonts w:ascii="Helvetica" w:hAnsi="Helvetica" w:cs="Courier New"/>
          <w:b/>
          <w:bCs/>
          <w:sz w:val="22"/>
          <w:szCs w:val="22"/>
        </w:rPr>
        <w:t xml:space="preserve"> 66.703, DE 5 DE MAIO DE 2022</w:t>
      </w:r>
    </w:p>
    <w:p w14:paraId="4B48C22D" w14:textId="77777777" w:rsidR="00680FBD" w:rsidRPr="003E6518" w:rsidRDefault="00680FBD" w:rsidP="00680FB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Acrescenta dispositivo ao Decreto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66.623, de 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de abril de 2022, que disp</w:t>
      </w:r>
      <w:r w:rsidRPr="003E6518">
        <w:rPr>
          <w:rFonts w:ascii="Calibri" w:hAnsi="Calibri" w:cs="Calibri"/>
          <w:sz w:val="22"/>
          <w:szCs w:val="22"/>
        </w:rPr>
        <w:t>õ</w:t>
      </w:r>
      <w:r w:rsidRPr="003E6518">
        <w:rPr>
          <w:rFonts w:ascii="Helvetica" w:hAnsi="Helvetica" w:cs="Courier New"/>
          <w:sz w:val="22"/>
          <w:szCs w:val="22"/>
        </w:rPr>
        <w:t>e sobre a concess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de abono complementar aos servidores, na forma que especifica, em cumprimento ao estabelecido na Lei federal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11.738, de 16 de julho de 2008</w:t>
      </w:r>
    </w:p>
    <w:p w14:paraId="414E1675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RODRIGO GARCIA, GOVERNADOR DO ESTADO DE S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PAULO, no uso de suas atribui</w:t>
      </w:r>
      <w:r w:rsidRPr="003E6518">
        <w:rPr>
          <w:rFonts w:ascii="Calibri" w:hAnsi="Calibri" w:cs="Calibri"/>
          <w:sz w:val="22"/>
          <w:szCs w:val="22"/>
        </w:rPr>
        <w:t>çõ</w:t>
      </w:r>
      <w:r w:rsidRPr="003E6518">
        <w:rPr>
          <w:rFonts w:ascii="Helvetica" w:hAnsi="Helvetica" w:cs="Courier New"/>
          <w:sz w:val="22"/>
          <w:szCs w:val="22"/>
        </w:rPr>
        <w:t>es legais,</w:t>
      </w:r>
    </w:p>
    <w:p w14:paraId="6BC065BC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Decreta:</w:t>
      </w:r>
    </w:p>
    <w:p w14:paraId="4F0BD854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Artigo 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-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Fica acrescentado ao Decreto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66.623, de 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de abril de 2022, o artigo 4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>-A, com a seguinte reda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o:</w:t>
      </w:r>
    </w:p>
    <w:p w14:paraId="1476F240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Arial" w:hAnsi="Arial" w:cs="Arial"/>
          <w:sz w:val="22"/>
          <w:szCs w:val="22"/>
        </w:rPr>
        <w:t>“</w:t>
      </w:r>
      <w:r w:rsidRPr="003E6518">
        <w:rPr>
          <w:rFonts w:ascii="Helvetica" w:hAnsi="Helvetica" w:cs="Courier New"/>
          <w:sz w:val="22"/>
          <w:szCs w:val="22"/>
        </w:rPr>
        <w:t>Artigo 4</w:t>
      </w:r>
      <w:r w:rsidRPr="003E6518">
        <w:rPr>
          <w:rFonts w:ascii="Arial" w:hAnsi="Arial" w:cs="Arial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-A </w:t>
      </w:r>
      <w:r w:rsidRPr="003E6518">
        <w:rPr>
          <w:rFonts w:ascii="Arial" w:hAnsi="Arial" w:cs="Arial"/>
          <w:sz w:val="22"/>
          <w:szCs w:val="22"/>
        </w:rPr>
        <w:t>–</w:t>
      </w:r>
      <w:r w:rsidRPr="003E6518">
        <w:rPr>
          <w:rFonts w:ascii="Helvetica" w:hAnsi="Helvetica" w:cs="Courier New"/>
          <w:sz w:val="22"/>
          <w:szCs w:val="22"/>
        </w:rPr>
        <w:t xml:space="preserve"> O disposto no artigo 1</w:t>
      </w:r>
      <w:r w:rsidRPr="003E6518">
        <w:rPr>
          <w:rFonts w:ascii="Arial" w:hAnsi="Arial" w:cs="Arial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deste decreto aplica-se ao servidor da Secretaria da Educa</w:t>
      </w:r>
      <w:r w:rsidRPr="003E6518">
        <w:rPr>
          <w:rFonts w:ascii="Arial" w:hAnsi="Arial" w:cs="Arial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o, integrante das Classes Suporte Pedag</w:t>
      </w:r>
      <w:r w:rsidRPr="003E6518">
        <w:rPr>
          <w:rFonts w:ascii="Arial" w:hAnsi="Arial" w:cs="Arial"/>
          <w:sz w:val="22"/>
          <w:szCs w:val="22"/>
        </w:rPr>
        <w:t>ó</w:t>
      </w:r>
      <w:r w:rsidRPr="003E6518">
        <w:rPr>
          <w:rFonts w:ascii="Helvetica" w:hAnsi="Helvetica" w:cs="Courier New"/>
          <w:sz w:val="22"/>
          <w:szCs w:val="22"/>
        </w:rPr>
        <w:t>gico do Quadro do Magist</w:t>
      </w:r>
      <w:r w:rsidRPr="003E6518">
        <w:rPr>
          <w:rFonts w:ascii="Arial" w:hAnsi="Arial" w:cs="Arial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rio, a que se refere o inciso XVIII do artigo 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da Lei Complementar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1.317, de 21 de mar</w:t>
      </w:r>
      <w:r w:rsidRPr="003E6518">
        <w:rPr>
          <w:rFonts w:ascii="Calibri" w:hAnsi="Calibri" w:cs="Calibri"/>
          <w:sz w:val="22"/>
          <w:szCs w:val="22"/>
        </w:rPr>
        <w:t>ç</w:t>
      </w:r>
      <w:r w:rsidRPr="003E6518">
        <w:rPr>
          <w:rFonts w:ascii="Helvetica" w:hAnsi="Helvetica" w:cs="Courier New"/>
          <w:sz w:val="22"/>
          <w:szCs w:val="22"/>
        </w:rPr>
        <w:t>o de 2018, para que o somat</w:t>
      </w:r>
      <w:r w:rsidRPr="003E6518">
        <w:rPr>
          <w:rFonts w:ascii="Calibri" w:hAnsi="Calibri" w:cs="Calibri"/>
          <w:sz w:val="22"/>
          <w:szCs w:val="22"/>
        </w:rPr>
        <w:t>ó</w:t>
      </w:r>
      <w:r w:rsidRPr="003E6518">
        <w:rPr>
          <w:rFonts w:ascii="Helvetica" w:hAnsi="Helvetica" w:cs="Courier New"/>
          <w:sz w:val="22"/>
          <w:szCs w:val="22"/>
        </w:rPr>
        <w:t>rio do valor da Faixa e N</w:t>
      </w:r>
      <w:r w:rsidRPr="003E6518">
        <w:rPr>
          <w:rFonts w:ascii="Calibri" w:hAnsi="Calibri" w:cs="Calibri"/>
          <w:sz w:val="22"/>
          <w:szCs w:val="22"/>
        </w:rPr>
        <w:t>í</w:t>
      </w:r>
      <w:r w:rsidRPr="003E6518">
        <w:rPr>
          <w:rFonts w:ascii="Helvetica" w:hAnsi="Helvetica" w:cs="Courier New"/>
          <w:sz w:val="22"/>
          <w:szCs w:val="22"/>
        </w:rPr>
        <w:t xml:space="preserve">vel e do complemento do piso, proporcionalmente, </w:t>
      </w:r>
      <w:r w:rsidRPr="003E6518">
        <w:rPr>
          <w:rFonts w:ascii="Calibri" w:hAnsi="Calibri" w:cs="Calibri"/>
          <w:sz w:val="22"/>
          <w:szCs w:val="22"/>
        </w:rPr>
        <w:t>à</w:t>
      </w:r>
      <w:r w:rsidRPr="003E6518">
        <w:rPr>
          <w:rFonts w:ascii="Helvetica" w:hAnsi="Helvetica" w:cs="Courier New"/>
          <w:sz w:val="22"/>
          <w:szCs w:val="22"/>
        </w:rPr>
        <w:t xml:space="preserve"> jornada de trabalho, atinja os valores a seguir discriminados:</w:t>
      </w:r>
    </w:p>
    <w:p w14:paraId="32382BA9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I - R$ 3.845,63 (tr</w:t>
      </w:r>
      <w:r w:rsidRPr="003E6518">
        <w:rPr>
          <w:rFonts w:ascii="Calibri" w:hAnsi="Calibri" w:cs="Calibri"/>
          <w:sz w:val="22"/>
          <w:szCs w:val="22"/>
        </w:rPr>
        <w:t>ê</w:t>
      </w:r>
      <w:r w:rsidRPr="003E6518">
        <w:rPr>
          <w:rFonts w:ascii="Helvetica" w:hAnsi="Helvetica" w:cs="Courier New"/>
          <w:sz w:val="22"/>
          <w:szCs w:val="22"/>
        </w:rPr>
        <w:t>s mil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oitocentos e quarenta e cinco reais e sessenta e tr</w:t>
      </w:r>
      <w:r w:rsidRPr="003E6518">
        <w:rPr>
          <w:rFonts w:ascii="Calibri" w:hAnsi="Calibri" w:cs="Calibri"/>
          <w:sz w:val="22"/>
          <w:szCs w:val="22"/>
        </w:rPr>
        <w:t>ê</w:t>
      </w:r>
      <w:r w:rsidRPr="003E6518">
        <w:rPr>
          <w:rFonts w:ascii="Helvetica" w:hAnsi="Helvetica" w:cs="Courier New"/>
          <w:sz w:val="22"/>
          <w:szCs w:val="22"/>
        </w:rPr>
        <w:t>s centavos), quando em Jornada Completa de Trabalho (40 horas semanais);</w:t>
      </w:r>
    </w:p>
    <w:p w14:paraId="2FEFC4E4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II - R$ 2.884,22 (dois mil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oitocentos e oitenta e quatro reais e vinte e dois centavos), quando em Jornada Comum de Trabalho (30 horas semanais).</w:t>
      </w:r>
    </w:p>
    <w:p w14:paraId="1C613825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Calibri" w:hAnsi="Calibri" w:cs="Calibri"/>
          <w:sz w:val="22"/>
          <w:szCs w:val="22"/>
        </w:rPr>
        <w:t>§</w:t>
      </w:r>
      <w:r w:rsidRPr="003E6518">
        <w:rPr>
          <w:rFonts w:ascii="Helvetica" w:hAnsi="Helvetica" w:cs="Courier New"/>
          <w:sz w:val="22"/>
          <w:szCs w:val="22"/>
        </w:rPr>
        <w:t xml:space="preserve"> 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- O valor do abono complementar a que se refere o </w:t>
      </w:r>
      <w:r w:rsidRPr="003E6518">
        <w:rPr>
          <w:rFonts w:ascii="Calibri" w:hAnsi="Calibri" w:cs="Calibri"/>
          <w:sz w:val="22"/>
          <w:szCs w:val="22"/>
        </w:rPr>
        <w:t>“</w:t>
      </w:r>
      <w:r w:rsidRPr="003E6518">
        <w:rPr>
          <w:rFonts w:ascii="Helvetica" w:hAnsi="Helvetica" w:cs="Courier New"/>
          <w:sz w:val="22"/>
          <w:szCs w:val="22"/>
        </w:rPr>
        <w:t>caput</w:t>
      </w:r>
      <w:r w:rsidRPr="003E6518">
        <w:rPr>
          <w:rFonts w:ascii="Calibri" w:hAnsi="Calibri" w:cs="Calibri"/>
          <w:sz w:val="22"/>
          <w:szCs w:val="22"/>
        </w:rPr>
        <w:t>”</w:t>
      </w:r>
      <w:r w:rsidRPr="003E6518">
        <w:rPr>
          <w:rFonts w:ascii="Helvetica" w:hAnsi="Helvetica" w:cs="Courier New"/>
          <w:sz w:val="22"/>
          <w:szCs w:val="22"/>
        </w:rPr>
        <w:t xml:space="preserve"> deste artigo n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ser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 xml:space="preserve"> considerado para efeito do c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lculo de qualquer vantagem pecuni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ria, exceto no c</w:t>
      </w:r>
      <w:r w:rsidRPr="003E6518">
        <w:rPr>
          <w:rFonts w:ascii="Calibri" w:hAnsi="Calibri" w:cs="Calibri"/>
          <w:sz w:val="22"/>
          <w:szCs w:val="22"/>
        </w:rPr>
        <w:t>ô</w:t>
      </w:r>
      <w:r w:rsidRPr="003E6518">
        <w:rPr>
          <w:rFonts w:ascii="Helvetica" w:hAnsi="Helvetica" w:cs="Courier New"/>
          <w:sz w:val="22"/>
          <w:szCs w:val="22"/>
        </w:rPr>
        <w:t>mputo do d</w:t>
      </w:r>
      <w:r w:rsidRPr="003E6518">
        <w:rPr>
          <w:rFonts w:ascii="Calibri" w:hAnsi="Calibri" w:cs="Calibri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cimo terceiro sal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rio e no c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lculo do ter</w:t>
      </w:r>
      <w:r w:rsidRPr="003E6518">
        <w:rPr>
          <w:rFonts w:ascii="Calibri" w:hAnsi="Calibri" w:cs="Calibri"/>
          <w:sz w:val="22"/>
          <w:szCs w:val="22"/>
        </w:rPr>
        <w:t>ç</w:t>
      </w:r>
      <w:r w:rsidRPr="003E6518">
        <w:rPr>
          <w:rFonts w:ascii="Helvetica" w:hAnsi="Helvetica" w:cs="Courier New"/>
          <w:sz w:val="22"/>
          <w:szCs w:val="22"/>
        </w:rPr>
        <w:t>o de f</w:t>
      </w:r>
      <w:r w:rsidRPr="003E6518">
        <w:rPr>
          <w:rFonts w:ascii="Calibri" w:hAnsi="Calibri" w:cs="Calibri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rias.</w:t>
      </w:r>
    </w:p>
    <w:p w14:paraId="58B3AAB2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Calibri" w:hAnsi="Calibri" w:cs="Calibri"/>
          <w:sz w:val="22"/>
          <w:szCs w:val="22"/>
        </w:rPr>
        <w:t>§</w:t>
      </w:r>
      <w:r w:rsidRPr="003E6518">
        <w:rPr>
          <w:rFonts w:ascii="Helvetica" w:hAnsi="Helvetica" w:cs="Courier New"/>
          <w:sz w:val="22"/>
          <w:szCs w:val="22"/>
        </w:rPr>
        <w:t xml:space="preserve"> 2</w:t>
      </w:r>
      <w:r w:rsidRPr="003E6518">
        <w:rPr>
          <w:rFonts w:ascii="Calibri" w:hAnsi="Calibri" w:cs="Calibri"/>
          <w:sz w:val="22"/>
          <w:szCs w:val="22"/>
        </w:rPr>
        <w:t>°</w:t>
      </w:r>
      <w:r w:rsidRPr="003E6518">
        <w:rPr>
          <w:rFonts w:ascii="Helvetica" w:hAnsi="Helvetica" w:cs="Courier New"/>
          <w:sz w:val="22"/>
          <w:szCs w:val="22"/>
        </w:rPr>
        <w:t xml:space="preserve"> - Sobre o valor do abono complementar incidir</w:t>
      </w:r>
      <w:r w:rsidRPr="003E6518">
        <w:rPr>
          <w:rFonts w:ascii="Calibri" w:hAnsi="Calibri" w:cs="Calibri"/>
          <w:sz w:val="22"/>
          <w:szCs w:val="22"/>
        </w:rPr>
        <w:t>ã</w:t>
      </w:r>
      <w:r w:rsidRPr="003E6518">
        <w:rPr>
          <w:rFonts w:ascii="Helvetica" w:hAnsi="Helvetica" w:cs="Courier New"/>
          <w:sz w:val="22"/>
          <w:szCs w:val="22"/>
        </w:rPr>
        <w:t>o os descontos previdenci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rios e de assist</w:t>
      </w:r>
      <w:r w:rsidRPr="003E6518">
        <w:rPr>
          <w:rFonts w:ascii="Calibri" w:hAnsi="Calibri" w:cs="Calibri"/>
          <w:sz w:val="22"/>
          <w:szCs w:val="22"/>
        </w:rPr>
        <w:t>ê</w:t>
      </w:r>
      <w:r w:rsidRPr="003E6518">
        <w:rPr>
          <w:rFonts w:ascii="Helvetica" w:hAnsi="Helvetica" w:cs="Courier New"/>
          <w:sz w:val="22"/>
          <w:szCs w:val="22"/>
        </w:rPr>
        <w:t>ncia m</w:t>
      </w:r>
      <w:r w:rsidRPr="003E6518">
        <w:rPr>
          <w:rFonts w:ascii="Calibri" w:hAnsi="Calibri" w:cs="Calibri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dica.</w:t>
      </w:r>
    </w:p>
    <w:p w14:paraId="7FA864E6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Calibri" w:hAnsi="Calibri" w:cs="Calibri"/>
          <w:sz w:val="22"/>
          <w:szCs w:val="22"/>
        </w:rPr>
        <w:t>§</w:t>
      </w:r>
      <w:r w:rsidRPr="003E6518">
        <w:rPr>
          <w:rFonts w:ascii="Helvetica" w:hAnsi="Helvetica" w:cs="Courier New"/>
          <w:sz w:val="22"/>
          <w:szCs w:val="22"/>
        </w:rPr>
        <w:t xml:space="preserve"> 3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- O disposto neste artigo aplica-se tamb</w:t>
      </w:r>
      <w:r w:rsidRPr="003E6518">
        <w:rPr>
          <w:rFonts w:ascii="Calibri" w:hAnsi="Calibri" w:cs="Calibri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m:</w:t>
      </w:r>
    </w:p>
    <w:p w14:paraId="7A33BD84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1. aos integrantes do Quadro do Magist</w:t>
      </w:r>
      <w:r w:rsidRPr="003E6518">
        <w:rPr>
          <w:rFonts w:ascii="Calibri" w:hAnsi="Calibri" w:cs="Calibri"/>
          <w:sz w:val="22"/>
          <w:szCs w:val="22"/>
        </w:rPr>
        <w:t>é</w:t>
      </w:r>
      <w:r w:rsidRPr="003E6518">
        <w:rPr>
          <w:rFonts w:ascii="Helvetica" w:hAnsi="Helvetica" w:cs="Courier New"/>
          <w:sz w:val="22"/>
          <w:szCs w:val="22"/>
        </w:rPr>
        <w:t>rio designados nas fun</w:t>
      </w:r>
      <w:r w:rsidRPr="003E6518">
        <w:rPr>
          <w:rFonts w:ascii="Calibri" w:hAnsi="Calibri" w:cs="Calibri"/>
          <w:sz w:val="22"/>
          <w:szCs w:val="22"/>
        </w:rPr>
        <w:t>çõ</w:t>
      </w:r>
      <w:r w:rsidRPr="003E6518">
        <w:rPr>
          <w:rFonts w:ascii="Helvetica" w:hAnsi="Helvetica" w:cs="Courier New"/>
          <w:sz w:val="22"/>
          <w:szCs w:val="22"/>
        </w:rPr>
        <w:t>es de Diretor de Escola e de Supervisor de Ensino, nos termos do artigo 22 da Lei Complementar n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444, de 27 de dezembro de 1985;</w:t>
      </w:r>
    </w:p>
    <w:p w14:paraId="2DFA7BCC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2. aos inativos e pensionistas, inclusive aos integrantes das Classes Suporte Pedag</w:t>
      </w:r>
      <w:r w:rsidRPr="003E6518">
        <w:rPr>
          <w:rFonts w:ascii="Calibri" w:hAnsi="Calibri" w:cs="Calibri"/>
          <w:sz w:val="22"/>
          <w:szCs w:val="22"/>
        </w:rPr>
        <w:t>ó</w:t>
      </w:r>
      <w:r w:rsidRPr="003E6518">
        <w:rPr>
          <w:rFonts w:ascii="Helvetica" w:hAnsi="Helvetica" w:cs="Courier New"/>
          <w:sz w:val="22"/>
          <w:szCs w:val="22"/>
        </w:rPr>
        <w:t>gico em Extin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o, com reajustes fixados pela paridade de remunera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o.</w:t>
      </w:r>
      <w:r w:rsidRPr="003E6518">
        <w:rPr>
          <w:rFonts w:ascii="Calibri" w:hAnsi="Calibri" w:cs="Calibri"/>
          <w:sz w:val="22"/>
          <w:szCs w:val="22"/>
        </w:rPr>
        <w:t>”</w:t>
      </w:r>
      <w:r w:rsidRPr="003E6518">
        <w:rPr>
          <w:rFonts w:ascii="Helvetica" w:hAnsi="Helvetica" w:cs="Courier New"/>
          <w:sz w:val="22"/>
          <w:szCs w:val="22"/>
        </w:rPr>
        <w:t>.</w:t>
      </w:r>
    </w:p>
    <w:p w14:paraId="7D6C0AE9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Artigo 2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-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E6518">
        <w:rPr>
          <w:rFonts w:ascii="Calibri" w:hAnsi="Calibri" w:cs="Calibri"/>
          <w:sz w:val="22"/>
          <w:szCs w:val="22"/>
        </w:rPr>
        <w:t>çã</w:t>
      </w:r>
      <w:r w:rsidRPr="003E6518">
        <w:rPr>
          <w:rFonts w:ascii="Helvetica" w:hAnsi="Helvetica" w:cs="Courier New"/>
          <w:sz w:val="22"/>
          <w:szCs w:val="22"/>
        </w:rPr>
        <w:t>o, retroagindo seus efeitos a</w:t>
      </w:r>
      <w:r w:rsidRPr="003E6518">
        <w:rPr>
          <w:rFonts w:ascii="Calibri" w:hAnsi="Calibri" w:cs="Calibri"/>
          <w:sz w:val="22"/>
          <w:szCs w:val="22"/>
        </w:rPr>
        <w:t> </w:t>
      </w:r>
      <w:r w:rsidRPr="003E6518">
        <w:rPr>
          <w:rFonts w:ascii="Helvetica" w:hAnsi="Helvetica" w:cs="Courier New"/>
          <w:sz w:val="22"/>
          <w:szCs w:val="22"/>
        </w:rPr>
        <w:t>1</w:t>
      </w:r>
      <w:r w:rsidRPr="003E6518">
        <w:rPr>
          <w:rFonts w:ascii="Calibri" w:hAnsi="Calibri" w:cs="Calibri"/>
          <w:sz w:val="22"/>
          <w:szCs w:val="22"/>
        </w:rPr>
        <w:t>º</w:t>
      </w:r>
      <w:r w:rsidRPr="003E6518"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34EB89A0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Pal</w:t>
      </w:r>
      <w:r w:rsidRPr="003E6518">
        <w:rPr>
          <w:rFonts w:ascii="Calibri" w:hAnsi="Calibri" w:cs="Calibri"/>
          <w:sz w:val="22"/>
          <w:szCs w:val="22"/>
        </w:rPr>
        <w:t>á</w:t>
      </w:r>
      <w:r w:rsidRPr="003E6518">
        <w:rPr>
          <w:rFonts w:ascii="Helvetica" w:hAnsi="Helvetica" w:cs="Courier New"/>
          <w:sz w:val="22"/>
          <w:szCs w:val="22"/>
        </w:rPr>
        <w:t>cio dos Bandeirantes, 5 de maio de 2022</w:t>
      </w:r>
    </w:p>
    <w:p w14:paraId="4B0B9811" w14:textId="77777777" w:rsidR="00680FBD" w:rsidRPr="003E6518" w:rsidRDefault="00680FBD" w:rsidP="00680F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6518">
        <w:rPr>
          <w:rFonts w:ascii="Helvetica" w:hAnsi="Helvetica" w:cs="Courier New"/>
          <w:sz w:val="22"/>
          <w:szCs w:val="22"/>
        </w:rPr>
        <w:t>RODRIGO GARCIA</w:t>
      </w:r>
    </w:p>
    <w:sectPr w:rsidR="00680FBD" w:rsidRPr="003E6518" w:rsidSect="00680F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BD"/>
    <w:rsid w:val="0055679A"/>
    <w:rsid w:val="00680FBD"/>
    <w:rsid w:val="006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45B9"/>
  <w15:chartTrackingRefBased/>
  <w15:docId w15:val="{F90E371F-4920-420C-B3E9-888B1157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80F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0F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2022-05-06T15:52:00Z</dcterms:created>
  <dcterms:modified xsi:type="dcterms:W3CDTF">2022-05-06T15:55:00Z</dcterms:modified>
</cp:coreProperties>
</file>