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589E" w14:textId="77777777" w:rsidR="00D76455" w:rsidRPr="00E95D25" w:rsidRDefault="00D76455" w:rsidP="0026271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DECRETO N</w:t>
      </w:r>
      <w:r w:rsidRPr="00E95D25">
        <w:rPr>
          <w:rFonts w:ascii="Calibri" w:hAnsi="Calibri" w:cs="Calibri"/>
          <w:b/>
          <w:bCs/>
          <w:sz w:val="22"/>
          <w:szCs w:val="22"/>
        </w:rPr>
        <w:t>º</w:t>
      </w:r>
      <w:r w:rsidRPr="00E95D25">
        <w:rPr>
          <w:rFonts w:ascii="Helvetica" w:hAnsi="Helvetica"/>
          <w:b/>
          <w:bCs/>
          <w:sz w:val="22"/>
          <w:szCs w:val="22"/>
        </w:rPr>
        <w:t xml:space="preserve"> 69.725, DE 18 DE JULHO DE 2025</w:t>
      </w:r>
    </w:p>
    <w:p w14:paraId="003C82EA" w14:textId="77777777" w:rsidR="00D76455" w:rsidRPr="00E95D25" w:rsidRDefault="00D76455" w:rsidP="0026271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Disp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 sobre abertura de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amento Fiscal em Diversos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visando ao atendimento de Despesas Correntes e de Capital.</w:t>
      </w:r>
    </w:p>
    <w:p w14:paraId="2C76F27F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5D25">
        <w:rPr>
          <w:rFonts w:ascii="Calibri" w:hAnsi="Calibri" w:cs="Calibri"/>
          <w:b/>
          <w:bCs/>
          <w:sz w:val="22"/>
          <w:szCs w:val="22"/>
        </w:rPr>
        <w:t>Ã</w:t>
      </w:r>
      <w:r w:rsidRPr="00E95D25">
        <w:rPr>
          <w:rFonts w:ascii="Helvetica" w:hAnsi="Helvetica"/>
          <w:b/>
          <w:bCs/>
          <w:sz w:val="22"/>
          <w:szCs w:val="22"/>
        </w:rPr>
        <w:t>O PAULO</w:t>
      </w:r>
      <w:r w:rsidRPr="00E95D25">
        <w:rPr>
          <w:rFonts w:ascii="Helvetica" w:hAnsi="Helvetica"/>
          <w:sz w:val="22"/>
          <w:szCs w:val="22"/>
        </w:rPr>
        <w:t>, no uso de suas atribui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legais, considerando o disposto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18.078, de 3 de janeiro de 2025,</w:t>
      </w:r>
    </w:p>
    <w:p w14:paraId="6A41C169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b/>
          <w:bCs/>
          <w:sz w:val="22"/>
          <w:szCs w:val="22"/>
        </w:rPr>
        <w:t>Decreta:</w:t>
      </w:r>
    </w:p>
    <w:p w14:paraId="77A5C81C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aberto um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de R$ 9.850.240,00 (nove milh</w:t>
      </w:r>
      <w:r w:rsidRPr="00E95D25">
        <w:rPr>
          <w:rFonts w:ascii="Calibri" w:hAnsi="Calibri" w:cs="Calibri"/>
          <w:sz w:val="22"/>
          <w:szCs w:val="22"/>
        </w:rPr>
        <w:t>õ</w:t>
      </w:r>
      <w:r w:rsidRPr="00E95D25">
        <w:rPr>
          <w:rFonts w:ascii="Helvetica" w:hAnsi="Helvetica"/>
          <w:sz w:val="22"/>
          <w:szCs w:val="22"/>
        </w:rPr>
        <w:t>es, oitocentos e cinquenta mil, duzentos e quarenta reais), suplementar ao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 xml:space="preserve">amento de Diversos </w:t>
      </w:r>
      <w:r w:rsidRPr="00E95D25">
        <w:rPr>
          <w:rFonts w:ascii="Calibri" w:hAnsi="Calibri" w:cs="Calibri"/>
          <w:sz w:val="22"/>
          <w:szCs w:val="22"/>
        </w:rPr>
        <w:t>Ó</w:t>
      </w:r>
      <w:r w:rsidRPr="00E95D25">
        <w:rPr>
          <w:rFonts w:ascii="Helvetica" w:hAnsi="Helvetica"/>
          <w:sz w:val="22"/>
          <w:szCs w:val="22"/>
        </w:rPr>
        <w:t>rg</w:t>
      </w:r>
      <w:r w:rsidRPr="00E95D25">
        <w:rPr>
          <w:rFonts w:ascii="Calibri" w:hAnsi="Calibri" w:cs="Calibri"/>
          <w:sz w:val="22"/>
          <w:szCs w:val="22"/>
        </w:rPr>
        <w:t>ã</w:t>
      </w:r>
      <w:r w:rsidRPr="00E95D25">
        <w:rPr>
          <w:rFonts w:ascii="Helvetica" w:hAnsi="Helvetica"/>
          <w:sz w:val="22"/>
          <w:szCs w:val="22"/>
        </w:rPr>
        <w:t>os da Administra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P</w:t>
      </w:r>
      <w:r w:rsidRPr="00E95D25">
        <w:rPr>
          <w:rFonts w:ascii="Calibri" w:hAnsi="Calibri" w:cs="Calibri"/>
          <w:sz w:val="22"/>
          <w:szCs w:val="22"/>
        </w:rPr>
        <w:t>ú</w:t>
      </w:r>
      <w:r w:rsidRPr="00E95D25">
        <w:rPr>
          <w:rFonts w:ascii="Helvetica" w:hAnsi="Helvetica"/>
          <w:sz w:val="22"/>
          <w:szCs w:val="22"/>
        </w:rPr>
        <w:t>blica, observando-se as classifica</w:t>
      </w:r>
      <w:r w:rsidRPr="00E95D25">
        <w:rPr>
          <w:rFonts w:ascii="Calibri" w:hAnsi="Calibri" w:cs="Calibri"/>
          <w:sz w:val="22"/>
          <w:szCs w:val="22"/>
        </w:rPr>
        <w:t>çõ</w:t>
      </w:r>
      <w:r w:rsidRPr="00E95D25">
        <w:rPr>
          <w:rFonts w:ascii="Helvetica" w:hAnsi="Helvetica"/>
          <w:sz w:val="22"/>
          <w:szCs w:val="22"/>
        </w:rPr>
        <w:t>es Institucional, Econ</w:t>
      </w:r>
      <w:r w:rsidRPr="00E95D25">
        <w:rPr>
          <w:rFonts w:ascii="Calibri" w:hAnsi="Calibri" w:cs="Calibri"/>
          <w:sz w:val="22"/>
          <w:szCs w:val="22"/>
        </w:rPr>
        <w:t>ô</w:t>
      </w:r>
      <w:r w:rsidRPr="00E95D25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95D25">
        <w:rPr>
          <w:rFonts w:ascii="Helvetica" w:hAnsi="Helvetica"/>
          <w:sz w:val="22"/>
          <w:szCs w:val="22"/>
        </w:rPr>
        <w:t>Funcional e Program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tica</w:t>
      </w:r>
      <w:proofErr w:type="gramEnd"/>
      <w:r w:rsidRPr="00E95D25">
        <w:rPr>
          <w:rFonts w:ascii="Helvetica" w:hAnsi="Helvetica"/>
          <w:sz w:val="22"/>
          <w:szCs w:val="22"/>
        </w:rPr>
        <w:t>, conforme a Tabela 1, anexa.</w:t>
      </w:r>
    </w:p>
    <w:p w14:paraId="2DFADAC0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2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O cr</w:t>
      </w:r>
      <w:r w:rsidRPr="00E95D25">
        <w:rPr>
          <w:rFonts w:ascii="Calibri" w:hAnsi="Calibri" w:cs="Calibri"/>
          <w:sz w:val="22"/>
          <w:szCs w:val="22"/>
        </w:rPr>
        <w:t>é</w:t>
      </w:r>
      <w:r w:rsidRPr="00E95D25">
        <w:rPr>
          <w:rFonts w:ascii="Helvetica" w:hAnsi="Helvetica"/>
          <w:sz w:val="22"/>
          <w:szCs w:val="22"/>
        </w:rPr>
        <w:t>dito aberto pelo artigo anterior ser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E95D25">
        <w:rPr>
          <w:rFonts w:ascii="Calibri" w:hAnsi="Calibri" w:cs="Calibri"/>
          <w:sz w:val="22"/>
          <w:szCs w:val="22"/>
        </w:rPr>
        <w:t>§</w:t>
      </w:r>
      <w:r w:rsidRPr="00E95D25">
        <w:rPr>
          <w:rFonts w:ascii="Helvetica" w:hAnsi="Helvetica"/>
          <w:sz w:val="22"/>
          <w:szCs w:val="22"/>
        </w:rPr>
        <w:t xml:space="preserve"> 1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artigo 43, da Lei federal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4.320, de 17 de mar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o de 1964, de conformidade com a legisla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discriminada na Tabela 3, anexa.</w:t>
      </w:r>
    </w:p>
    <w:p w14:paraId="0BA6C5E7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3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Fica alterada a Programa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 Or</w:t>
      </w:r>
      <w:r w:rsidRPr="00E95D25">
        <w:rPr>
          <w:rFonts w:ascii="Calibri" w:hAnsi="Calibri" w:cs="Calibri"/>
          <w:sz w:val="22"/>
          <w:szCs w:val="22"/>
        </w:rPr>
        <w:t>ç</w:t>
      </w:r>
      <w:r w:rsidRPr="00E95D25">
        <w:rPr>
          <w:rFonts w:ascii="Helvetica" w:hAnsi="Helvetica"/>
          <w:sz w:val="22"/>
          <w:szCs w:val="22"/>
        </w:rPr>
        <w:t>ament</w:t>
      </w:r>
      <w:r w:rsidRPr="00E95D25">
        <w:rPr>
          <w:rFonts w:ascii="Calibri" w:hAnsi="Calibri" w:cs="Calibri"/>
          <w:sz w:val="22"/>
          <w:szCs w:val="22"/>
        </w:rPr>
        <w:t>á</w:t>
      </w:r>
      <w:r w:rsidRPr="00E95D25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>, do Decreto n</w:t>
      </w:r>
      <w:r w:rsidRPr="00E95D25">
        <w:rPr>
          <w:rFonts w:ascii="Calibri" w:hAnsi="Calibri" w:cs="Calibri"/>
          <w:sz w:val="22"/>
          <w:szCs w:val="22"/>
        </w:rPr>
        <w:t>º</w:t>
      </w:r>
      <w:r w:rsidRPr="00E95D25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802F3B4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Artigo 4</w:t>
      </w:r>
      <w:r w:rsidRPr="00E95D25">
        <w:rPr>
          <w:rFonts w:ascii="Calibri" w:hAnsi="Calibri" w:cs="Calibri"/>
          <w:sz w:val="22"/>
          <w:szCs w:val="22"/>
        </w:rPr>
        <w:t>°</w:t>
      </w:r>
      <w:r w:rsidRPr="00E95D25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5D25">
        <w:rPr>
          <w:rFonts w:ascii="Calibri" w:hAnsi="Calibri" w:cs="Calibri"/>
          <w:sz w:val="22"/>
          <w:szCs w:val="22"/>
        </w:rPr>
        <w:t>çã</w:t>
      </w:r>
      <w:r w:rsidRPr="00E95D25">
        <w:rPr>
          <w:rFonts w:ascii="Helvetica" w:hAnsi="Helvetica"/>
          <w:sz w:val="22"/>
          <w:szCs w:val="22"/>
        </w:rPr>
        <w:t>o.</w:t>
      </w:r>
    </w:p>
    <w:p w14:paraId="444C107D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5D25">
        <w:rPr>
          <w:rFonts w:ascii="Helvetica" w:hAnsi="Helvetica"/>
          <w:sz w:val="22"/>
          <w:szCs w:val="22"/>
        </w:rPr>
        <w:t>TARC</w:t>
      </w:r>
      <w:r w:rsidRPr="00E95D25">
        <w:rPr>
          <w:rFonts w:ascii="Calibri" w:hAnsi="Calibri" w:cs="Calibri"/>
          <w:sz w:val="22"/>
          <w:szCs w:val="22"/>
        </w:rPr>
        <w:t>Í</w:t>
      </w:r>
      <w:r w:rsidRPr="00E95D25">
        <w:rPr>
          <w:rFonts w:ascii="Helvetica" w:hAnsi="Helvetica"/>
          <w:sz w:val="22"/>
          <w:szCs w:val="22"/>
        </w:rPr>
        <w:t>SIO DE FREITAS</w:t>
      </w:r>
    </w:p>
    <w:p w14:paraId="35216BEB" w14:textId="77777777" w:rsidR="00D76455" w:rsidRPr="00E95D25" w:rsidRDefault="00D76455" w:rsidP="00D764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76455" w:rsidRPr="00E9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55"/>
    <w:rsid w:val="0026271E"/>
    <w:rsid w:val="00C85F5E"/>
    <w:rsid w:val="00D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B08F"/>
  <w15:chartTrackingRefBased/>
  <w15:docId w15:val="{8CB03610-E283-401D-A083-57B814C8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55"/>
  </w:style>
  <w:style w:type="paragraph" w:styleId="Ttulo1">
    <w:name w:val="heading 1"/>
    <w:basedOn w:val="Normal"/>
    <w:next w:val="Normal"/>
    <w:link w:val="Ttulo1Char"/>
    <w:uiPriority w:val="9"/>
    <w:qFormat/>
    <w:rsid w:val="00D76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6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6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6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6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6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6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6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6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6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64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64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64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64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64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64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6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6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4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64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64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4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6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2025-07-21T15:09:00Z</dcterms:created>
  <dcterms:modified xsi:type="dcterms:W3CDTF">2025-07-21T15:10:00Z</dcterms:modified>
</cp:coreProperties>
</file>