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42D" w14:textId="77777777" w:rsidR="00A95C03" w:rsidRPr="00A95C03" w:rsidRDefault="00A95C03" w:rsidP="00A95C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5C0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5C03">
        <w:rPr>
          <w:rFonts w:ascii="Calibri" w:hAnsi="Calibri" w:cs="Calibri"/>
          <w:b/>
          <w:bCs/>
          <w:sz w:val="22"/>
          <w:szCs w:val="22"/>
        </w:rPr>
        <w:t>º</w:t>
      </w:r>
      <w:r w:rsidRPr="00A95C03">
        <w:rPr>
          <w:rFonts w:ascii="Helvetica" w:hAnsi="Helvetica" w:cs="Courier New"/>
          <w:b/>
          <w:bCs/>
          <w:sz w:val="22"/>
          <w:szCs w:val="22"/>
        </w:rPr>
        <w:t xml:space="preserve"> 66.704, DE 5 DE MAIO DE 2022</w:t>
      </w:r>
    </w:p>
    <w:p w14:paraId="1B2AE051" w14:textId="77777777" w:rsidR="00A95C03" w:rsidRPr="003E6518" w:rsidRDefault="00A95C03" w:rsidP="00A95C0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Transfere, da Procuradoria Geral do Estado para Secretaria da Seguran</w:t>
      </w:r>
      <w:r w:rsidRPr="003E6518">
        <w:rPr>
          <w:rFonts w:ascii="Calibri" w:hAnsi="Calibri" w:cs="Calibri"/>
          <w:sz w:val="22"/>
          <w:szCs w:val="22"/>
        </w:rPr>
        <w:t>ç</w:t>
      </w:r>
      <w:r w:rsidRPr="003E6518">
        <w:rPr>
          <w:rFonts w:ascii="Helvetica" w:hAnsi="Helvetica" w:cs="Courier New"/>
          <w:sz w:val="22"/>
          <w:szCs w:val="22"/>
        </w:rPr>
        <w:t>a P</w:t>
      </w:r>
      <w:r w:rsidRPr="003E6518">
        <w:rPr>
          <w:rFonts w:ascii="Calibri" w:hAnsi="Calibri" w:cs="Calibri"/>
          <w:sz w:val="22"/>
          <w:szCs w:val="22"/>
        </w:rPr>
        <w:t>ú</w:t>
      </w:r>
      <w:r w:rsidRPr="003E6518">
        <w:rPr>
          <w:rFonts w:ascii="Helvetica" w:hAnsi="Helvetica" w:cs="Courier New"/>
          <w:sz w:val="22"/>
          <w:szCs w:val="22"/>
        </w:rPr>
        <w:t>blica, a administra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 do im</w:t>
      </w:r>
      <w:r w:rsidRPr="003E6518">
        <w:rPr>
          <w:rFonts w:ascii="Calibri" w:hAnsi="Calibri" w:cs="Calibri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vel que especifica, localizado no Munic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pio de Ribeir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Preto</w:t>
      </w:r>
    </w:p>
    <w:p w14:paraId="56EC3F38" w14:textId="256C0BF8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 xml:space="preserve">RODRIGO GARCIA, </w:t>
      </w:r>
      <w:r w:rsidRPr="003E6518">
        <w:rPr>
          <w:rFonts w:ascii="Helvetica" w:hAnsi="Helvetica" w:cs="Courier New"/>
          <w:sz w:val="22"/>
          <w:szCs w:val="22"/>
        </w:rPr>
        <w:t>GOVERNADOR DO ESTADO DE S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PAULO</w:t>
      </w:r>
      <w:r w:rsidRPr="003E6518">
        <w:rPr>
          <w:rFonts w:ascii="Helvetica" w:hAnsi="Helvetica" w:cs="Courier New"/>
          <w:sz w:val="22"/>
          <w:szCs w:val="22"/>
        </w:rPr>
        <w:t>, no uso de suas atribui</w:t>
      </w:r>
      <w:r w:rsidRPr="003E6518">
        <w:rPr>
          <w:rFonts w:ascii="Calibri" w:hAnsi="Calibri" w:cs="Calibri"/>
          <w:sz w:val="22"/>
          <w:szCs w:val="22"/>
        </w:rPr>
        <w:t>çõ</w:t>
      </w:r>
      <w:r w:rsidRPr="003E6518">
        <w:rPr>
          <w:rFonts w:ascii="Helvetica" w:hAnsi="Helvetica" w:cs="Courier New"/>
          <w:sz w:val="22"/>
          <w:szCs w:val="22"/>
        </w:rPr>
        <w:t xml:space="preserve">es legais e </w:t>
      </w:r>
      <w:r w:rsidRPr="003E6518">
        <w:rPr>
          <w:rFonts w:ascii="Calibri" w:hAnsi="Calibri" w:cs="Calibri"/>
          <w:sz w:val="22"/>
          <w:szCs w:val="22"/>
        </w:rPr>
        <w:t>à</w:t>
      </w:r>
      <w:r w:rsidRPr="003E6518">
        <w:rPr>
          <w:rFonts w:ascii="Helvetica" w:hAnsi="Helvetica" w:cs="Courier New"/>
          <w:sz w:val="22"/>
          <w:szCs w:val="22"/>
        </w:rPr>
        <w:t xml:space="preserve"> vista da manifesta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do Conselho do Patrim</w:t>
      </w:r>
      <w:r w:rsidRPr="003E6518">
        <w:rPr>
          <w:rFonts w:ascii="Calibri" w:hAnsi="Calibri" w:cs="Calibri"/>
          <w:sz w:val="22"/>
          <w:szCs w:val="22"/>
        </w:rPr>
        <w:t>ô</w:t>
      </w:r>
      <w:r w:rsidRPr="003E6518">
        <w:rPr>
          <w:rFonts w:ascii="Helvetica" w:hAnsi="Helvetica" w:cs="Courier New"/>
          <w:sz w:val="22"/>
          <w:szCs w:val="22"/>
        </w:rPr>
        <w:t>nio Imobili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rio,</w:t>
      </w:r>
    </w:p>
    <w:p w14:paraId="40421F3C" w14:textId="77777777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Decreta:</w:t>
      </w:r>
    </w:p>
    <w:p w14:paraId="43B51D1C" w14:textId="2CD66E5A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Artigo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Fica transferida, da Procuradoria Geral do Estado para a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Secretaria da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Seguran</w:t>
      </w:r>
      <w:r w:rsidRPr="003E6518">
        <w:rPr>
          <w:rFonts w:ascii="Calibri" w:hAnsi="Calibri" w:cs="Calibri"/>
          <w:sz w:val="22"/>
          <w:szCs w:val="22"/>
        </w:rPr>
        <w:t>ç</w:t>
      </w:r>
      <w:r w:rsidRPr="003E6518">
        <w:rPr>
          <w:rFonts w:ascii="Helvetica" w:hAnsi="Helvetica" w:cs="Courier New"/>
          <w:sz w:val="22"/>
          <w:szCs w:val="22"/>
        </w:rPr>
        <w:t>a P</w:t>
      </w:r>
      <w:r w:rsidRPr="003E6518">
        <w:rPr>
          <w:rFonts w:ascii="Calibri" w:hAnsi="Calibri" w:cs="Calibri"/>
          <w:sz w:val="22"/>
          <w:szCs w:val="22"/>
        </w:rPr>
        <w:t>ú</w:t>
      </w:r>
      <w:r w:rsidRPr="003E6518">
        <w:rPr>
          <w:rFonts w:ascii="Helvetica" w:hAnsi="Helvetica" w:cs="Courier New"/>
          <w:sz w:val="22"/>
          <w:szCs w:val="22"/>
        </w:rPr>
        <w:t>blica, a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administra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 do im</w:t>
      </w:r>
      <w:r w:rsidRPr="003E6518">
        <w:rPr>
          <w:rFonts w:ascii="Calibri" w:hAnsi="Calibri" w:cs="Calibri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vel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localizado na Rua Cerqueira C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sar,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333, no Munic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pio de Ribeir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Preto,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com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1.708,16m</w:t>
      </w:r>
      <w:r>
        <w:rPr>
          <w:rFonts w:ascii="Calibri" w:hAnsi="Calibri" w:cs="Calibri"/>
          <w:sz w:val="22"/>
          <w:szCs w:val="22"/>
        </w:rPr>
        <w:t>²</w:t>
      </w:r>
      <w:r w:rsidRPr="003E6518">
        <w:rPr>
          <w:rFonts w:ascii="Helvetica" w:hAnsi="Helvetica" w:cs="Courier New"/>
          <w:sz w:val="22"/>
          <w:szCs w:val="22"/>
        </w:rPr>
        <w:t xml:space="preserve"> (um mil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setecentos e oito metros quadrados e dezesseis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dec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metros quadrados)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de terreno e 5.533,54m</w:t>
      </w:r>
      <w:r>
        <w:rPr>
          <w:rFonts w:ascii="Calibri" w:hAnsi="Calibri" w:cs="Calibri"/>
          <w:sz w:val="22"/>
          <w:szCs w:val="22"/>
        </w:rPr>
        <w:t>²</w:t>
      </w:r>
      <w:r w:rsidRPr="003E6518">
        <w:rPr>
          <w:rFonts w:ascii="Helvetica" w:hAnsi="Helvetica" w:cs="Courier New"/>
          <w:sz w:val="22"/>
          <w:szCs w:val="22"/>
        </w:rPr>
        <w:t xml:space="preserve"> (cinco mil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quinhentos e trinta e tr</w:t>
      </w:r>
      <w:r w:rsidRPr="003E6518">
        <w:rPr>
          <w:rFonts w:ascii="Calibri" w:hAnsi="Calibri" w:cs="Calibri"/>
          <w:sz w:val="22"/>
          <w:szCs w:val="22"/>
        </w:rPr>
        <w:t>ê</w:t>
      </w:r>
      <w:r w:rsidRPr="003E6518">
        <w:rPr>
          <w:rFonts w:ascii="Helvetica" w:hAnsi="Helvetica" w:cs="Courier New"/>
          <w:sz w:val="22"/>
          <w:szCs w:val="22"/>
        </w:rPr>
        <w:t>s metros quadrados e cinquenta e quatro dec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metros quadrados)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 xml:space="preserve">de 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rea constru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da, cadastrado no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SGI sob o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22.433, conforme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identificado e descrito nos autos dos Processos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PCSP-EXP-2021/25427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e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PGE-EXP-2021/04115.</w:t>
      </w:r>
    </w:p>
    <w:p w14:paraId="162A8C9F" w14:textId="77777777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Par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 xml:space="preserve">grafo </w:t>
      </w:r>
      <w:r w:rsidRPr="003E6518">
        <w:rPr>
          <w:rFonts w:ascii="Calibri" w:hAnsi="Calibri" w:cs="Calibri"/>
          <w:sz w:val="22"/>
          <w:szCs w:val="22"/>
        </w:rPr>
        <w:t>Ú</w:t>
      </w:r>
      <w:r w:rsidRPr="003E6518">
        <w:rPr>
          <w:rFonts w:ascii="Helvetica" w:hAnsi="Helvetica" w:cs="Courier New"/>
          <w:sz w:val="22"/>
          <w:szCs w:val="22"/>
        </w:rPr>
        <w:t>nico -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O im</w:t>
      </w:r>
      <w:r w:rsidRPr="003E6518">
        <w:rPr>
          <w:rFonts w:ascii="Calibri" w:hAnsi="Calibri" w:cs="Calibri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vel de que trata o "caput"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deste artigo destinar-se-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 xml:space="preserve"> </w:t>
      </w:r>
      <w:r w:rsidRPr="003E6518">
        <w:rPr>
          <w:rFonts w:ascii="Calibri" w:hAnsi="Calibri" w:cs="Calibri"/>
          <w:sz w:val="22"/>
          <w:szCs w:val="22"/>
        </w:rPr>
        <w:t>à</w:t>
      </w:r>
      <w:r w:rsidRPr="003E6518">
        <w:rPr>
          <w:rFonts w:ascii="Helvetica" w:hAnsi="Helvetica" w:cs="Courier New"/>
          <w:sz w:val="22"/>
          <w:szCs w:val="22"/>
        </w:rPr>
        <w:t xml:space="preserve"> instala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 de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unidades da Pol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>cia Civil do Estado de S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Paulo.</w:t>
      </w:r>
    </w:p>
    <w:p w14:paraId="7961743E" w14:textId="77777777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Artigo 2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o.</w:t>
      </w:r>
    </w:p>
    <w:p w14:paraId="2AB56F7A" w14:textId="77777777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Pal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cio dos Bandeirantes, 5 de maio de 2022</w:t>
      </w:r>
    </w:p>
    <w:p w14:paraId="0D826607" w14:textId="77777777" w:rsidR="00A95C03" w:rsidRPr="003E6518" w:rsidRDefault="00A95C03" w:rsidP="00A95C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RODRIGO GARCIA</w:t>
      </w:r>
    </w:p>
    <w:sectPr w:rsidR="00A95C03" w:rsidRPr="003E6518" w:rsidSect="00A95C0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03"/>
    <w:rsid w:val="001641AA"/>
    <w:rsid w:val="006C7FDF"/>
    <w:rsid w:val="00A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8AA"/>
  <w15:chartTrackingRefBased/>
  <w15:docId w15:val="{CBCD387A-2E3D-4501-8A92-268798DE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5C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5C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2022-05-06T15:55:00Z</dcterms:created>
  <dcterms:modified xsi:type="dcterms:W3CDTF">2022-05-06T15:56:00Z</dcterms:modified>
</cp:coreProperties>
</file>