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6922B" w14:textId="77777777" w:rsidR="00670319" w:rsidRPr="001314D2" w:rsidRDefault="00670319" w:rsidP="00670319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314D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314D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68.409, DE 26 DE MAR</w:t>
      </w:r>
      <w:r w:rsidRPr="001314D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1314D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4500AF6F" w14:textId="77777777" w:rsidR="00670319" w:rsidRPr="001314D2" w:rsidRDefault="00670319" w:rsidP="00670319">
      <w:pPr>
        <w:shd w:val="clear" w:color="auto" w:fill="FFFFFF"/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Declara de utilidade p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ú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blica, para fins de institui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administrativa pela G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s Natural S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Paulo Sul S/A, as faixas de terra necess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rias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passagem de duto de g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s natural, no Munic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pio de Boituva, e 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provid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ê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ncias correlatas.</w:t>
      </w:r>
    </w:p>
    <w:p w14:paraId="17BF0F79" w14:textId="77777777" w:rsidR="00670319" w:rsidRPr="001314D2" w:rsidRDefault="00670319" w:rsidP="0067031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O GOVERNADOR DO ESTADO DE S</w:t>
      </w:r>
      <w:r w:rsidRPr="001314D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O PAULO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, no uso de suas atribui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es legais e nos termos do disposto nos artigos 2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, 6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 40 do Decreto-Lei federal n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3.365, de 21 de junho de 1941,</w:t>
      </w:r>
    </w:p>
    <w:p w14:paraId="6D29FA50" w14:textId="77777777" w:rsidR="00670319" w:rsidRPr="001314D2" w:rsidRDefault="00670319" w:rsidP="0067031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Decreta:</w:t>
      </w:r>
    </w:p>
    <w:p w14:paraId="5FE7708D" w14:textId="77777777" w:rsidR="00670319" w:rsidRPr="001314D2" w:rsidRDefault="00670319" w:rsidP="0067031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1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- Ficam declaradas de utilidade p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ú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blica, para fins de institui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administrativa pela G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s Natural S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Paulo Sul S/A, empresa concession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ria de servi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p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ú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blico, por via amig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vel ou judicial, as faixas de terra necess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rias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passagem de duto do Sistema de Distribui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de G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s Natural Ramal Ethos Industrial, com 10,00m de largura, configuradas na planta cadastral 001-DUP-129, bem como na planta de localiza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as quais totalizam 8.498,09m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²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(oito mil quatrocentos e noventa e oito metros quadrados e nove dec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metros quadrados), sendo constitu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das pelos segmentos a seguir descritos:</w:t>
      </w:r>
    </w:p>
    <w:p w14:paraId="4CD5C9EF" w14:textId="77777777" w:rsidR="00670319" w:rsidRPr="001314D2" w:rsidRDefault="00670319" w:rsidP="0067031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I -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1 - conforme a planta cadastral 001-DUP-129, a faixa de terra sobre a qual incidir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a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administrativa situa-se no Munic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pio e Comarca de Boituva e consta pertencer a Fabr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cio Amaro Andrade, Francine Amaro Andrade, Eduardo Batistela e S/M Dulcin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ia Scudeler Batistela e/ou outros, tendo in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cio no ponto 1, de coordenadas N=7.424.376,621315 e E=226.609,535911, de onde segue em linha reta com azimute de 255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37'24",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1,00m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2; do ponto 2, de coordenadas N=7.424.376,374237 e E=226.608,571983,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255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37'30",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1,00m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3; do ponto 3, de coordenadas N=7.424.376,127187 e E=226.607,608049,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256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31'22",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8,99m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4; do ponto 4, de coordenadas N=7.424.374,032648 e E=226.598,868431,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255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44'49",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25,17m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5; do ponto 5, de coordenadas N=7.424.367,835518 e E=226.574,472525,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254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06'26",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25,17m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6; do ponto 6, de coordenadas N=7.424.360,942840 e E=226.550,263939,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252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28'03",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25,17m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7; do ponto 7, de coordenadas N=7.424.353,360257 e E=226.526,262499,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250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49'40",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25,17m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8; do ponto 8, de coordenadas N=7.424.345,093980 e E=226.502,487863,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249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11'17",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25,17m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9; do ponto 9, de coordenadas N=7.424.336,150781 e E=226.478,959506,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248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16'30",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5,96m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10; do ponto 10, de coordenadas N=7.424.333,943969 e E=226.473,421068,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248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33'21",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14,15m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lastRenderedPageBreak/>
        <w:t xml:space="preserve">chegar ao ponto 11; do ponto 11, de coordenadas N=7.424.328,771346 e E=226.460,252018,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246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55'45",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37,48m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12; do ponto 12, de coordenadas N=7.424.314,083030 e E=226.425,767178,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246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12'11",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23,33m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13; do ponto 13, de coordenadas N=7.424.304,667818 e E=226.404,416823,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245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28'26",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23,33m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14; do ponto 14, de coordenadas N=7.424.294,981567 e E=226.383,188059,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244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44'40",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23,33m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15; do ponto 15, de coordenadas N=7.424.285,025845 e E=226.362,084328,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246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14'31",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26,21m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16; do ponto 16, de coordenadas N=7.424.274,468258 e E=226.338,099560,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243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32'00",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44,30m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17; do ponto 17, de coordenadas N=7.424.254,725909 e E=226.298,444628,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241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40'05",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8,59m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18; do ponto 18, de coordenadas N=7.424.250,648599 e E=226.290,882304,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244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34'56",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1,04m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19; do ponto 19, de coordenadas N=7.424.250,200114 e E=226.289,938553,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244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44'14",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29,10m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20; do ponto 20, de coordenadas N=7.424.237,779974 e E=226.263,619440,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245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02'30",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30,15m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21; do ponto 21, de coordenadas N=7.424.225,058972 e E=226.236,287383,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245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21'05",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30,15m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22; do ponto 22, de coordenadas N=7.424.212,485964 e E=226.208,886931,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244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47'34",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145,66m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23; do ponto 23, de coordenadas N=7.424.150,450458 e E=226.077,097531,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249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33'45",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17,00m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24; do ponto 24, de coordenadas N=7.424.144,515297 e E=226.061,170188,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156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50'20",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4,42m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25; do ponto 25, de coordenadas N=7.424.140,455054 e E=226.062,907139,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244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47'34", confrontando com a Rodovia Vicente Palma, SP-129,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228,14m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26; do ponto 26, de coordenadas N=7.424.043,292977 e E=225.856,494188,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244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49'25", confrontando com a Rodovia Vicente Palma, SP-129,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150,42m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27; do ponto 27, de coordenadas N=7.423.979,301426 e E=225.720,359130,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322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28'29", acompanhando a linha de divisa e confrontando com a Estrada Vicinal BTV-040,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6,45m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28; do ponto 28, de coordenadas N=7.423.984,416000 e E=225.716,431000,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329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31'11", acompanhando a linha de divisa e confrontando com a Estrada Vicinal BTV-040,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12,50m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29; do ponto 29, de coordenadas N=7.423.995,191000 e E=225.710,089000,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335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03'55", acompanhando a linha de 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lastRenderedPageBreak/>
        <w:t>divisa e confrontando com a Estrada Vicinal BTV-040,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21,85m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30; do ponto 30, de coordenadas N=7.424.015,005000 e E=225.700,877000,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340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50'30", acompanhando a linha de divisa e confrontando com a Estrada Vicinal BTV-040,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15,35m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31; do ponto 31, de coordenadas N=7.424.029,506000 e E=225.695,839000,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350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11'49", acompanhando a linha de divisa e confrontando com a Estrada Vicinal BTV-040,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13,08m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32; do ponto 32, de coordenadas N=7.424.042,393102 e E=225.693,612284,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80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11'49",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10,00m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33; do ponto 33, de coordenadas N=7.424.044,095737 e E=225.703,466270,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170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11'49",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12,26m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34; do ponto 34, de coordenadas N=7.424.032,014913 e E=225.705,553672,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160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50'30",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14,03m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35; do ponto 35, de coordenadas N=7.424.018,763388 e E=225.710,157574,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155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03'55",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20,86m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36; do ponto 36, de coordenadas N=7.423.999,846049 e E=225.718,952695,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149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31'11",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9,24m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37; do ponto 37, de coordenadas N=7.423.991,887280 e E=225.723,637105,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64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50'43",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28,42m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38; do ponto 38, de coordenadas N=7.424.003,967499 e E=225.749,361656,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64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50'01",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28,42m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39; do ponto 39, de coordenadas N=7.424.016,052952 e E=225.775,083749,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64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49'19",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28,42m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40; do ponto 40, de coordenadas N=7.424.028,143640 e E=225.800,803382,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64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48'37",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28,42m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41; do ponto 41, de coordenadas N=7.424.040,239561 e E=225.826,520553,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64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47'55",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28,42m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42; do ponto 42, de coordenadas N=7.424.052,340715 e E=225.852,235263,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64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47'34",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390,94m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43; do ponto 43, de coordenadas N=7.424.218,837950 e E=226.205,945134,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65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20'52",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30,91m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44; do ponto 44, de coordenadas N=7.424.231,730153 e E=226.234,036472,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65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01'47",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30,91m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45; do ponto 45, de coordenadas N=7.424.244,778103 e E=226.262,055808,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64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47'17",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16,06m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46; do ponto 46, de coordenadas N=7.424.251,618000 e E=226.276,583464,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64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37'44",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14,85m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47; do ponto 47, de coordenadas N=7.424.257,981397 e E=226.290,002279,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64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23'37",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30,91m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lastRenderedPageBreak/>
        <w:t xml:space="preserve">48; do ponto 48, de coordenadas N=7.424.271,339629 e E=226.317,875022,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esquerda, segue em linha reta com azimute de 64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04'32",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30,91m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49; do ponto 49, de coordenadas N=7.424.284,852388 e E=226.345,673180,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64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21'42",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28,59m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50; do ponto 50, de coordenadas N=7.424.297,223622 e E=226.371,449638,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65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15'07",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28,59m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51; do ponto 51, de coordenadas N=7.424.309,192811 e E=226.397,415226,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66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08'33",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28,59m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52; do ponto 52, de coordenadas N=7.424.320,757065 e E=226.423,563672,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67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01'58",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28,59m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53; do ponto 53, de coordenadas N=7.424.331,913591 e E=226.449,888663,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67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55'23",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28,59m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54; do ponto 54, de coordenadas N=7.424.342,659696 e E=226.476,383841,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69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11'17",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25,37m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55; do ponto 55, de coordenadas N=7.424.351,673268 e E=226.500,097499,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70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49'40",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25,37m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56; do ponto 56, de coordenadas N=7.424.360,004613 e E=226.524,059359,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72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28'03",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25,37m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57; do ponto 57, de coordenadas N=7.424.367,646908 e E=226.548,249799,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74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06'26",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25,37m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58; do ponto 58, de coordenadas N=7.424.374,593894 e E=226.572,649008,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75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44'49",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25,37m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59; do ponto 59, de coordenadas N=7.424.380,839883 e E=226.597,237006,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76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42'19",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livre de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11,14m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60; do ponto 60, de coordenadas N=7.424.383,400777 e E=226.608,074884,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167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50'18", acompanhando a linha de divisa e confrontando com a Rua Maria </w:t>
      </w:r>
      <w:proofErr w:type="spellStart"/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Lepero</w:t>
      </w:r>
      <w:proofErr w:type="spellEnd"/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Barrilari</w:t>
      </w:r>
      <w:proofErr w:type="spellEnd"/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6,94m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inicial, perfazendo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de 8.489,86m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²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(oito mil quatrocentos e oitenta e nove metros quadrados e oitenta e seis dec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metros quadrados);</w:t>
      </w:r>
    </w:p>
    <w:p w14:paraId="40B0A134" w14:textId="77777777" w:rsidR="00670319" w:rsidRPr="001314D2" w:rsidRDefault="00670319" w:rsidP="0067031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II -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2 - conforme a planta cadastral 001-DUP-129, a faixa de terra sobre a qual incidir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a servid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administrativa situa-se no Munic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pio e Comarca de Boituva e consta pertencer a Fabr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cio Amaro Andrade, Francine Amaro Andrade e/ou outros, tendo in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cio no ponto 1, de coordenadas N=7.424.147,682924 e E=226.078,262162, de onde segue em linha reta com azimute de 244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43'41", confrontando com a Rodovia Vicente Palma, SP-129,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13,97m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2; do ponto 2, de coordenadas N=7.424.141,719043 e E=226.065,629397,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336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50'20",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1,18m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3; do ponto 3, de coordenadas N=7.424.142,802703 e E=226.065,165812, onde deflete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direita, segue em linha reta com azimute de 69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33'45", confrontando com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serviente, numa dist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â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de 13,98m at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chegar ao ponto inicial, perfazendo a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de 8,23m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²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(oito metros quadrados e vinte e tr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ê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s dec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metros quadrados).</w:t>
      </w:r>
    </w:p>
    <w:p w14:paraId="50FF2674" w14:textId="77777777" w:rsidR="00670319" w:rsidRPr="001314D2" w:rsidRDefault="00670319" w:rsidP="0067031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lastRenderedPageBreak/>
        <w:t>Artigo 2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- Fica a G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s Natural S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Paulo Sul S/A autorizada a invocar o car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ter de urg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ê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 no processo judicial, para fins do disposto no artigo 15 do Decreto-Lei federal n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3.365, de 21 de junho de 1941, e altera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es posteriores.</w:t>
      </w:r>
    </w:p>
    <w:p w14:paraId="423EC045" w14:textId="77777777" w:rsidR="00670319" w:rsidRPr="001314D2" w:rsidRDefault="00670319" w:rsidP="0067031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3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- As despesas com a execu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do presente decreto correr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por conta de verba pr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ó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pria da G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s Natural S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Paulo Sul S/A.</w:t>
      </w:r>
    </w:p>
    <w:p w14:paraId="7C7B7209" w14:textId="77777777" w:rsidR="00670319" w:rsidRPr="001314D2" w:rsidRDefault="00670319" w:rsidP="0067031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4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o.</w:t>
      </w:r>
    </w:p>
    <w:p w14:paraId="4F5A056B" w14:textId="77777777" w:rsidR="00670319" w:rsidRPr="001314D2" w:rsidRDefault="00670319" w:rsidP="0067031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1314D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314D2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670319" w:rsidRPr="001314D2" w:rsidSect="002E53D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19"/>
    <w:rsid w:val="002E53DF"/>
    <w:rsid w:val="0067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6616"/>
  <w15:chartTrackingRefBased/>
  <w15:docId w15:val="{13CDB072-5B60-4A50-A1F0-7FBE4E38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319"/>
  </w:style>
  <w:style w:type="paragraph" w:styleId="Ttulo1">
    <w:name w:val="heading 1"/>
    <w:basedOn w:val="Normal"/>
    <w:next w:val="Normal"/>
    <w:link w:val="Ttulo1Char"/>
    <w:uiPriority w:val="9"/>
    <w:qFormat/>
    <w:rsid w:val="00670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0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0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0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0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0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0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0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0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0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0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03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031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03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03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03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03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0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0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0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0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03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03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03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0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031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0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2619</Words>
  <Characters>14147</Characters>
  <Application>Microsoft Office Word</Application>
  <DocSecurity>0</DocSecurity>
  <Lines>117</Lines>
  <Paragraphs>33</Paragraphs>
  <ScaleCrop>false</ScaleCrop>
  <Company/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2024-03-27T14:01:00Z</dcterms:created>
  <dcterms:modified xsi:type="dcterms:W3CDTF">2024-03-27T14:02:00Z</dcterms:modified>
</cp:coreProperties>
</file>